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0817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36830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="00EA6D59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="00EA6D5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/>
          <w:p w:rsidR="00EA6D59" w:rsidRPr="00BA5D0F" w:rsidRDefault="00A95C5D" w:rsidP="001C3EA2">
            <w:pPr>
              <w:pStyle w:val="a3"/>
              <w:ind w:right="-35"/>
              <w:jc w:val="center"/>
              <w:rPr>
                <w:rFonts w:ascii="Times New Roman CYR" w:hAnsi="Times New Roman CYR" w:cs="Times New Roman"/>
                <w:color w:val="000000"/>
                <w:sz w:val="24"/>
              </w:rPr>
            </w:pPr>
            <w:r w:rsidRPr="001C3EA2">
              <w:rPr>
                <w:rFonts w:ascii="Times New Roman CYR" w:hAnsi="Times New Roman CYR"/>
                <w:sz w:val="24"/>
                <w:szCs w:val="24"/>
              </w:rPr>
              <w:t>15</w:t>
            </w:r>
            <w:r w:rsidR="00535072" w:rsidRPr="00BA5D0F">
              <w:rPr>
                <w:rFonts w:ascii="Times New Roman CYR" w:hAnsi="Times New Roman CYR"/>
              </w:rPr>
              <w:t>.</w:t>
            </w:r>
            <w:r w:rsidR="006429F0" w:rsidRPr="00BA5D0F">
              <w:rPr>
                <w:rFonts w:ascii="Times New Roman CYR" w:hAnsi="Times New Roman CYR" w:cs="Times New Roman"/>
                <w:color w:val="000000"/>
                <w:sz w:val="24"/>
              </w:rPr>
              <w:t>11</w:t>
            </w:r>
            <w:r w:rsidR="00EA6D59" w:rsidRPr="00BA5D0F">
              <w:rPr>
                <w:rFonts w:ascii="Times New Roman CYR" w:hAnsi="Times New Roman CYR" w:cs="Times New Roman"/>
                <w:color w:val="000000"/>
                <w:sz w:val="24"/>
              </w:rPr>
              <w:t>.</w:t>
            </w:r>
            <w:r w:rsidR="005B1BE3" w:rsidRPr="00BA5D0F">
              <w:rPr>
                <w:rFonts w:ascii="Times New Roman CYR" w:hAnsi="Times New Roman CYR" w:cs="Times New Roman"/>
                <w:color w:val="000000"/>
                <w:sz w:val="24"/>
              </w:rPr>
              <w:t>201</w:t>
            </w:r>
            <w:r w:rsidR="00BC3CA3" w:rsidRPr="00BA5D0F">
              <w:rPr>
                <w:rFonts w:ascii="Times New Roman CYR" w:hAnsi="Times New Roman CYR" w:cs="Times New Roman"/>
                <w:color w:val="000000"/>
                <w:sz w:val="24"/>
              </w:rPr>
              <w:t>8</w:t>
            </w:r>
            <w:r w:rsidR="005B1BE3" w:rsidRPr="00BA5D0F">
              <w:rPr>
                <w:rFonts w:ascii="Times New Roman CYR" w:hAnsi="Times New Roman CYR" w:cs="Times New Roman"/>
                <w:color w:val="000000"/>
                <w:sz w:val="24"/>
              </w:rPr>
              <w:t xml:space="preserve"> </w:t>
            </w:r>
            <w:r w:rsidR="00EA6D59" w:rsidRPr="00BA5D0F">
              <w:rPr>
                <w:rFonts w:ascii="Times New Roman CYR" w:hAnsi="Times New Roman CYR" w:cs="Times New Roman"/>
                <w:color w:val="000000"/>
                <w:sz w:val="24"/>
              </w:rPr>
              <w:t xml:space="preserve">   </w:t>
            </w:r>
            <w:r w:rsidRPr="001C3EA2">
              <w:rPr>
                <w:rFonts w:ascii="Times New Roman CYR" w:hAnsi="Times New Roman CYR"/>
                <w:sz w:val="24"/>
                <w:szCs w:val="24"/>
              </w:rPr>
              <w:t>631</w:t>
            </w:r>
            <w:r w:rsidR="00EA6D59" w:rsidRPr="00BA5D0F">
              <w:rPr>
                <w:rFonts w:ascii="Times New Roman CYR" w:hAnsi="Times New Roman CYR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/>
          <w:p w:rsidR="00EA6D59" w:rsidRDefault="001C3EA2">
            <w:pPr>
              <w:jc w:val="center"/>
            </w:pPr>
            <w:r>
              <w:t>15</w:t>
            </w:r>
            <w:r w:rsidR="00EA6D59">
              <w:t>.</w:t>
            </w:r>
            <w:r w:rsidR="006429F0">
              <w:t>11</w:t>
            </w:r>
            <w:r w:rsidR="00EA6D59">
              <w:t>.</w:t>
            </w:r>
            <w:r w:rsidR="005B1BE3">
              <w:t>201</w:t>
            </w:r>
            <w:r w:rsidR="00BC3CA3">
              <w:t>8</w:t>
            </w:r>
            <w:r w:rsidR="005B1BE3">
              <w:t xml:space="preserve"> </w:t>
            </w:r>
            <w:r w:rsidR="000548A3">
              <w:t xml:space="preserve">  № </w:t>
            </w:r>
            <w:r>
              <w:t>631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2B22ED" w:rsidRPr="000548A3" w:rsidRDefault="002B22ED" w:rsidP="00EA6D59">
      <w:pPr>
        <w:pStyle w:val="a5"/>
        <w:rPr>
          <w:rFonts w:ascii="Times New Roman CYR" w:hAnsi="Times New Roman CYR"/>
        </w:rPr>
      </w:pPr>
    </w:p>
    <w:p w:rsidR="000548A3" w:rsidRDefault="00535072" w:rsidP="00D33335">
      <w:pPr>
        <w:spacing w:line="312" w:lineRule="auto"/>
        <w:ind w:right="4434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Об установлении в сельских поселениях Ибресинского района учетной нормы общей площади жилого помещения</w:t>
      </w:r>
      <w:r w:rsidR="002A716E">
        <w:rPr>
          <w:rFonts w:ascii="Times New Roman CYR" w:hAnsi="Times New Roman CYR"/>
          <w:b/>
        </w:rPr>
        <w:t>,</w:t>
      </w:r>
      <w:r>
        <w:rPr>
          <w:rFonts w:ascii="Times New Roman CYR" w:hAnsi="Times New Roman CYR"/>
          <w:b/>
        </w:rPr>
        <w:t xml:space="preserve"> в целях признания граждан </w:t>
      </w:r>
      <w:proofErr w:type="gramStart"/>
      <w:r>
        <w:rPr>
          <w:rFonts w:ascii="Times New Roman CYR" w:hAnsi="Times New Roman CYR"/>
          <w:b/>
        </w:rPr>
        <w:t>нуждающимися</w:t>
      </w:r>
      <w:proofErr w:type="gramEnd"/>
      <w:r>
        <w:rPr>
          <w:rFonts w:ascii="Times New Roman CYR" w:hAnsi="Times New Roman CYR"/>
          <w:b/>
        </w:rPr>
        <w:t xml:space="preserve"> в жилых помещениях и нормы предоставления общей площади жилого помещения по договору социального найма из муниципального жилищного фонда социального использования</w:t>
      </w:r>
    </w:p>
    <w:p w:rsidR="00633188" w:rsidRPr="000548A3" w:rsidRDefault="00633188" w:rsidP="003A73AE">
      <w:pPr>
        <w:jc w:val="both"/>
        <w:rPr>
          <w:rFonts w:ascii="Times New Roman CYR" w:hAnsi="Times New Roman CYR"/>
        </w:rPr>
      </w:pPr>
    </w:p>
    <w:p w:rsidR="00D94495" w:rsidRPr="000548A3" w:rsidRDefault="00535072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В соответствии со ст. 40 Конституции Российской Федерации, ст. ст. 14, 50 Жилищного кодекса Российской Федерации, ст. 15 Федерального закона от 06</w:t>
      </w:r>
      <w:r w:rsidR="00BA5D0F">
        <w:rPr>
          <w:rFonts w:ascii="Times New Roman CYR" w:hAnsi="Times New Roman CYR"/>
        </w:rPr>
        <w:t xml:space="preserve"> ноября </w:t>
      </w:r>
      <w:r>
        <w:rPr>
          <w:rFonts w:ascii="Times New Roman CYR" w:hAnsi="Times New Roman CYR"/>
        </w:rPr>
        <w:t>2003 № 131-ФЗ «Об общих принципах организации местного самоуправления в Российской Федерации», Уставом Ибресинского района,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</w:t>
      </w:r>
      <w:proofErr w:type="gramEnd"/>
      <w:r>
        <w:rPr>
          <w:rFonts w:ascii="Times New Roman CYR" w:hAnsi="Times New Roman CYR"/>
        </w:rPr>
        <w:t xml:space="preserve"> фонда социального использования,</w:t>
      </w:r>
      <w:r w:rsidR="003A73AE">
        <w:rPr>
          <w:rFonts w:ascii="Times New Roman CYR" w:hAnsi="Times New Roman CYR"/>
        </w:rPr>
        <w:t xml:space="preserve"> </w:t>
      </w:r>
      <w:r w:rsidR="005B1BE3" w:rsidRPr="000548A3">
        <w:rPr>
          <w:rFonts w:ascii="Times New Roman CYR" w:hAnsi="Times New Roman CYR"/>
        </w:rPr>
        <w:t>а</w:t>
      </w:r>
      <w:r w:rsidR="00B32718" w:rsidRPr="000548A3">
        <w:rPr>
          <w:rFonts w:ascii="Times New Roman CYR" w:hAnsi="Times New Roman CYR"/>
        </w:rPr>
        <w:t xml:space="preserve">дминистрация Ибресинского района Чувашской Республики </w:t>
      </w:r>
      <w:r w:rsidR="00D94495" w:rsidRPr="000548A3">
        <w:rPr>
          <w:rFonts w:ascii="Times New Roman CYR" w:hAnsi="Times New Roman CYR"/>
          <w:b/>
        </w:rPr>
        <w:t>постановляет:</w:t>
      </w:r>
      <w:r w:rsidR="00D94495" w:rsidRPr="000548A3">
        <w:rPr>
          <w:rFonts w:ascii="Times New Roman CYR" w:hAnsi="Times New Roman CYR"/>
        </w:rPr>
        <w:t xml:space="preserve"> </w:t>
      </w:r>
    </w:p>
    <w:p w:rsidR="00D94495" w:rsidRDefault="00D94495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r w:rsidRPr="000548A3">
        <w:rPr>
          <w:rFonts w:ascii="Times New Roman CYR" w:hAnsi="Times New Roman CYR"/>
        </w:rPr>
        <w:t>1.</w:t>
      </w:r>
      <w:r w:rsidR="00D33335">
        <w:rPr>
          <w:rFonts w:ascii="Times New Roman CYR" w:hAnsi="Times New Roman CYR"/>
        </w:rPr>
        <w:t> </w:t>
      </w:r>
      <w:r w:rsidR="00535072">
        <w:rPr>
          <w:rFonts w:ascii="Times New Roman CYR" w:hAnsi="Times New Roman CYR"/>
        </w:rPr>
        <w:t>Установить в сельских поселениях Ибресинского района:</w:t>
      </w:r>
    </w:p>
    <w:p w:rsidR="00535072" w:rsidRDefault="00535072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1.1. Учетную норму площади жилого помещения в целях принятия </w:t>
      </w:r>
      <w:proofErr w:type="gramStart"/>
      <w:r>
        <w:rPr>
          <w:rFonts w:ascii="Times New Roman CYR" w:hAnsi="Times New Roman CYR"/>
        </w:rPr>
        <w:t>граждан</w:t>
      </w:r>
      <w:proofErr w:type="gramEnd"/>
      <w:r>
        <w:rPr>
          <w:rFonts w:ascii="Times New Roman CYR" w:hAnsi="Times New Roman CYR"/>
        </w:rPr>
        <w:t xml:space="preserve"> на учет нуждающихся в жилых помещениях </w:t>
      </w:r>
      <w:r w:rsidR="003A73AE">
        <w:rPr>
          <w:rFonts w:ascii="Times New Roman CYR" w:hAnsi="Times New Roman CYR"/>
        </w:rPr>
        <w:t>не более 12 (двенадцат</w:t>
      </w:r>
      <w:r w:rsidR="00B460F0">
        <w:rPr>
          <w:rFonts w:ascii="Times New Roman CYR" w:hAnsi="Times New Roman CYR"/>
        </w:rPr>
        <w:t>и</w:t>
      </w:r>
      <w:r w:rsidR="003A73AE">
        <w:rPr>
          <w:rFonts w:ascii="Times New Roman CYR" w:hAnsi="Times New Roman CYR"/>
        </w:rPr>
        <w:t>) кв. м. общей площади жилого помещения на одного человека;</w:t>
      </w:r>
    </w:p>
    <w:p w:rsidR="003A73AE" w:rsidRDefault="003A73AE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1.2.</w:t>
      </w:r>
      <w:r w:rsidR="00D33335">
        <w:t> </w:t>
      </w:r>
      <w:r>
        <w:rPr>
          <w:rFonts w:ascii="Times New Roman CYR" w:hAnsi="Times New Roman CYR"/>
        </w:rPr>
        <w:t>Норму предоставления площади жилого помещения муниципального жилищного фонда по договору социального найма в размере 14 (четырнадцат</w:t>
      </w:r>
      <w:r w:rsidR="00B460F0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) кв. м. общей площади жилого помещения на одного человека;</w:t>
      </w:r>
    </w:p>
    <w:p w:rsidR="003A73AE" w:rsidRDefault="003A73AE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1.3.</w:t>
      </w:r>
      <w:r w:rsidR="00D33335">
        <w:rPr>
          <w:rFonts w:ascii="Times New Roman CYR" w:hAnsi="Times New Roman CYR"/>
        </w:rPr>
        <w:t> </w:t>
      </w:r>
      <w:r>
        <w:rPr>
          <w:rFonts w:ascii="Times New Roman CYR" w:hAnsi="Times New Roman CYR"/>
        </w:rPr>
        <w:t xml:space="preserve">Установить, что предоставление жилья сверх установленного размера </w:t>
      </w:r>
      <w:proofErr w:type="gramStart"/>
      <w:r>
        <w:rPr>
          <w:rFonts w:ascii="Times New Roman CYR" w:hAnsi="Times New Roman CYR"/>
        </w:rPr>
        <w:t>нормы предоставления площади жилого помещения муниципального жилищного фонда</w:t>
      </w:r>
      <w:proofErr w:type="gramEnd"/>
      <w:r>
        <w:rPr>
          <w:rFonts w:ascii="Times New Roman CYR" w:hAnsi="Times New Roman CYR"/>
        </w:rPr>
        <w:t xml:space="preserve"> по договору социального найма допускается в случае превышения общей площади жилья не более чем на </w:t>
      </w:r>
      <w:r w:rsidR="00BA5D0F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>10 кв. м. на одну семью.</w:t>
      </w:r>
    </w:p>
    <w:p w:rsidR="003A73AE" w:rsidRPr="000548A3" w:rsidRDefault="003A73AE" w:rsidP="00D33335">
      <w:pPr>
        <w:spacing w:line="312" w:lineRule="auto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Настоящее постановление вступает в силу </w:t>
      </w:r>
      <w:r w:rsidR="00D375DE">
        <w:rPr>
          <w:rFonts w:ascii="Times New Roman CYR" w:hAnsi="Times New Roman CYR"/>
        </w:rPr>
        <w:t>после его</w:t>
      </w:r>
      <w:r>
        <w:rPr>
          <w:rFonts w:ascii="Times New Roman CYR" w:hAnsi="Times New Roman CYR"/>
        </w:rPr>
        <w:t xml:space="preserve"> официального опубликования.</w:t>
      </w:r>
    </w:p>
    <w:p w:rsidR="00D94495" w:rsidRPr="00625F22" w:rsidRDefault="00D94495" w:rsidP="003A73AE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Tr="00D94495">
        <w:tc>
          <w:tcPr>
            <w:tcW w:w="4724" w:type="dxa"/>
          </w:tcPr>
          <w:p w:rsidR="00D94495" w:rsidRPr="00ED4A4E" w:rsidRDefault="00D375DE" w:rsidP="003A73AE">
            <w:pPr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 w:rsidR="00887F62"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.и.о. г</w:t>
            </w:r>
            <w:r w:rsidR="00D94495" w:rsidRPr="00ED4A4E">
              <w:rPr>
                <w:b/>
                <w:noProof/>
              </w:rPr>
              <w:t>лав</w:t>
            </w:r>
            <w:r>
              <w:rPr>
                <w:b/>
                <w:noProof/>
              </w:rPr>
              <w:t>ы</w:t>
            </w:r>
            <w:r w:rsidR="00D94495" w:rsidRPr="00ED4A4E">
              <w:rPr>
                <w:b/>
                <w:noProof/>
              </w:rPr>
              <w:t xml:space="preserve"> администрации</w:t>
            </w:r>
          </w:p>
          <w:p w:rsidR="00D94495" w:rsidRPr="00ED4A4E" w:rsidRDefault="00D94495" w:rsidP="003A73AE">
            <w:pPr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ED4A4E" w:rsidRDefault="00D94495" w:rsidP="003A73AE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</w:t>
            </w:r>
            <w:r w:rsidR="000A101D">
              <w:rPr>
                <w:b/>
                <w:noProof/>
              </w:rPr>
              <w:t>В.Ф. Гаврилов</w:t>
            </w:r>
          </w:p>
          <w:p w:rsidR="00D94495" w:rsidRPr="00ED4A4E" w:rsidRDefault="00D94495" w:rsidP="003A73AE">
            <w:pPr>
              <w:jc w:val="both"/>
              <w:rPr>
                <w:b/>
              </w:rPr>
            </w:pPr>
          </w:p>
        </w:tc>
      </w:tr>
    </w:tbl>
    <w:p w:rsidR="00BC3CA3" w:rsidRDefault="00BC3CA3" w:rsidP="004E5C7D">
      <w:pPr>
        <w:jc w:val="both"/>
        <w:rPr>
          <w:i/>
          <w:sz w:val="16"/>
          <w:szCs w:val="16"/>
        </w:rPr>
      </w:pPr>
    </w:p>
    <w:p w:rsidR="00BC3CA3" w:rsidRDefault="00BC3CA3" w:rsidP="004E5C7D">
      <w:pPr>
        <w:jc w:val="both"/>
        <w:rPr>
          <w:i/>
          <w:sz w:val="16"/>
          <w:szCs w:val="16"/>
        </w:rPr>
      </w:pPr>
    </w:p>
    <w:p w:rsidR="00D33335" w:rsidRDefault="00D33335" w:rsidP="004E5C7D">
      <w:pPr>
        <w:jc w:val="both"/>
        <w:rPr>
          <w:sz w:val="16"/>
          <w:szCs w:val="16"/>
        </w:rPr>
      </w:pPr>
    </w:p>
    <w:p w:rsidR="00D33335" w:rsidRDefault="00D33335" w:rsidP="004E5C7D">
      <w:pPr>
        <w:jc w:val="both"/>
        <w:rPr>
          <w:sz w:val="16"/>
          <w:szCs w:val="16"/>
        </w:rPr>
      </w:pPr>
    </w:p>
    <w:p w:rsidR="00D33335" w:rsidRDefault="00D33335" w:rsidP="004E5C7D">
      <w:pPr>
        <w:jc w:val="both"/>
        <w:rPr>
          <w:sz w:val="16"/>
          <w:szCs w:val="16"/>
        </w:rPr>
      </w:pPr>
    </w:p>
    <w:p w:rsidR="002A716E" w:rsidRDefault="002A716E" w:rsidP="004E5C7D">
      <w:pPr>
        <w:jc w:val="both"/>
        <w:rPr>
          <w:sz w:val="16"/>
          <w:szCs w:val="16"/>
        </w:rPr>
      </w:pPr>
    </w:p>
    <w:p w:rsidR="002A716E" w:rsidRDefault="002A716E" w:rsidP="004E5C7D">
      <w:pPr>
        <w:jc w:val="both"/>
        <w:rPr>
          <w:sz w:val="16"/>
          <w:szCs w:val="16"/>
        </w:rPr>
      </w:pPr>
    </w:p>
    <w:p w:rsidR="004E5C7D" w:rsidRPr="000548A3" w:rsidRDefault="000548A3" w:rsidP="004E5C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BC3CA3" w:rsidRPr="000548A3">
        <w:rPr>
          <w:sz w:val="16"/>
          <w:szCs w:val="16"/>
        </w:rPr>
        <w:t>Иванова Е.Г.</w:t>
      </w:r>
    </w:p>
    <w:p w:rsidR="00B227D7" w:rsidRPr="000548A3" w:rsidRDefault="004E5C7D" w:rsidP="00A95C5D">
      <w:pPr>
        <w:jc w:val="both"/>
        <w:rPr>
          <w:sz w:val="16"/>
          <w:szCs w:val="16"/>
        </w:rPr>
      </w:pPr>
      <w:r w:rsidRPr="000548A3">
        <w:rPr>
          <w:sz w:val="16"/>
          <w:szCs w:val="16"/>
        </w:rPr>
        <w:t>8(83538)21256</w:t>
      </w:r>
    </w:p>
    <w:p w:rsidR="00B227D7" w:rsidRPr="000548A3" w:rsidRDefault="00B227D7" w:rsidP="004E5C7D">
      <w:pPr>
        <w:jc w:val="both"/>
        <w:rPr>
          <w:sz w:val="16"/>
          <w:szCs w:val="16"/>
        </w:rPr>
      </w:pPr>
    </w:p>
    <w:sectPr w:rsidR="00B227D7" w:rsidRPr="000548A3" w:rsidSect="0008179C">
      <w:type w:val="continuous"/>
      <w:pgSz w:w="11909" w:h="16834"/>
      <w:pgMar w:top="993" w:right="851" w:bottom="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1746C"/>
    <w:rsid w:val="000339A7"/>
    <w:rsid w:val="000548A3"/>
    <w:rsid w:val="000679A1"/>
    <w:rsid w:val="0008179C"/>
    <w:rsid w:val="000A101D"/>
    <w:rsid w:val="000C6CD1"/>
    <w:rsid w:val="000D1680"/>
    <w:rsid w:val="00144922"/>
    <w:rsid w:val="00155608"/>
    <w:rsid w:val="0018230F"/>
    <w:rsid w:val="00185253"/>
    <w:rsid w:val="001B514D"/>
    <w:rsid w:val="001C3EA2"/>
    <w:rsid w:val="001D294B"/>
    <w:rsid w:val="00223CA0"/>
    <w:rsid w:val="002326C0"/>
    <w:rsid w:val="00237D47"/>
    <w:rsid w:val="002A716E"/>
    <w:rsid w:val="002B22ED"/>
    <w:rsid w:val="002E67B6"/>
    <w:rsid w:val="002F229A"/>
    <w:rsid w:val="00342ED3"/>
    <w:rsid w:val="003431C3"/>
    <w:rsid w:val="00374508"/>
    <w:rsid w:val="003A73AE"/>
    <w:rsid w:val="003C4C5B"/>
    <w:rsid w:val="003D20DE"/>
    <w:rsid w:val="004878E1"/>
    <w:rsid w:val="004C781F"/>
    <w:rsid w:val="004E5C7D"/>
    <w:rsid w:val="00533F5E"/>
    <w:rsid w:val="00535072"/>
    <w:rsid w:val="00596D43"/>
    <w:rsid w:val="005B1BE3"/>
    <w:rsid w:val="00625F22"/>
    <w:rsid w:val="00633188"/>
    <w:rsid w:val="006429F0"/>
    <w:rsid w:val="006916EA"/>
    <w:rsid w:val="00697456"/>
    <w:rsid w:val="007403E5"/>
    <w:rsid w:val="007507FB"/>
    <w:rsid w:val="00753498"/>
    <w:rsid w:val="007811A4"/>
    <w:rsid w:val="0078578C"/>
    <w:rsid w:val="0079601E"/>
    <w:rsid w:val="007D0E32"/>
    <w:rsid w:val="007D3766"/>
    <w:rsid w:val="007E74F0"/>
    <w:rsid w:val="0082030A"/>
    <w:rsid w:val="008744B0"/>
    <w:rsid w:val="00887F62"/>
    <w:rsid w:val="008938DD"/>
    <w:rsid w:val="00911D15"/>
    <w:rsid w:val="00922D3A"/>
    <w:rsid w:val="0092472B"/>
    <w:rsid w:val="0095744D"/>
    <w:rsid w:val="00997281"/>
    <w:rsid w:val="009A473D"/>
    <w:rsid w:val="009A60CA"/>
    <w:rsid w:val="009B4380"/>
    <w:rsid w:val="00A118C6"/>
    <w:rsid w:val="00A75C6A"/>
    <w:rsid w:val="00A95C5D"/>
    <w:rsid w:val="00A95D76"/>
    <w:rsid w:val="00AC034E"/>
    <w:rsid w:val="00AC3CCD"/>
    <w:rsid w:val="00AF3F41"/>
    <w:rsid w:val="00B0534E"/>
    <w:rsid w:val="00B179A1"/>
    <w:rsid w:val="00B227D7"/>
    <w:rsid w:val="00B32718"/>
    <w:rsid w:val="00B3791F"/>
    <w:rsid w:val="00B451B1"/>
    <w:rsid w:val="00B460F0"/>
    <w:rsid w:val="00B53035"/>
    <w:rsid w:val="00B53A28"/>
    <w:rsid w:val="00B860B7"/>
    <w:rsid w:val="00B97F7F"/>
    <w:rsid w:val="00BA5D0F"/>
    <w:rsid w:val="00BC37AC"/>
    <w:rsid w:val="00BC3CA3"/>
    <w:rsid w:val="00C538AC"/>
    <w:rsid w:val="00C60093"/>
    <w:rsid w:val="00C67187"/>
    <w:rsid w:val="00CA5A30"/>
    <w:rsid w:val="00D035D6"/>
    <w:rsid w:val="00D2142B"/>
    <w:rsid w:val="00D33335"/>
    <w:rsid w:val="00D375DE"/>
    <w:rsid w:val="00D94495"/>
    <w:rsid w:val="00DF2AB6"/>
    <w:rsid w:val="00EA6D59"/>
    <w:rsid w:val="00EC696A"/>
    <w:rsid w:val="00ED4A4E"/>
    <w:rsid w:val="00F53F2E"/>
    <w:rsid w:val="00F55AAD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66BE-6C6B-4578-9B9D-18E0215F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23</cp:revision>
  <cp:lastPrinted>2018-11-16T06:14:00Z</cp:lastPrinted>
  <dcterms:created xsi:type="dcterms:W3CDTF">2017-08-10T07:11:00Z</dcterms:created>
  <dcterms:modified xsi:type="dcterms:W3CDTF">2018-11-23T06:31:00Z</dcterms:modified>
</cp:coreProperties>
</file>