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71" w:rsidRPr="00564211" w:rsidRDefault="002C6971" w:rsidP="002C6971">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2C6971" w:rsidRPr="00564211" w:rsidRDefault="002C6971" w:rsidP="002C6971">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w:t>
      </w:r>
      <w:r w:rsidR="00EB3E3B">
        <w:rPr>
          <w:rFonts w:ascii="Times New Roman" w:hAnsi="Times New Roman" w:cs="Times New Roman"/>
          <w:bCs/>
          <w:i/>
          <w:iCs/>
          <w:sz w:val="26"/>
          <w:szCs w:val="26"/>
        </w:rPr>
        <w:t>3</w:t>
      </w:r>
      <w:r w:rsidRPr="00564211">
        <w:rPr>
          <w:rFonts w:ascii="Times New Roman" w:hAnsi="Times New Roman" w:cs="Times New Roman"/>
          <w:bCs/>
          <w:i/>
          <w:iCs/>
          <w:sz w:val="26"/>
          <w:szCs w:val="26"/>
        </w:rPr>
        <w:t xml:space="preserve"> от </w:t>
      </w:r>
      <w:r w:rsidR="00EB3E3B">
        <w:rPr>
          <w:rFonts w:ascii="Times New Roman" w:hAnsi="Times New Roman" w:cs="Times New Roman"/>
          <w:bCs/>
          <w:i/>
          <w:iCs/>
          <w:sz w:val="26"/>
          <w:szCs w:val="26"/>
        </w:rPr>
        <w:t>22</w:t>
      </w:r>
      <w:r>
        <w:rPr>
          <w:rFonts w:ascii="Times New Roman" w:hAnsi="Times New Roman" w:cs="Times New Roman"/>
          <w:bCs/>
          <w:i/>
          <w:iCs/>
          <w:sz w:val="26"/>
          <w:szCs w:val="26"/>
        </w:rPr>
        <w:t xml:space="preserve"> августа</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2C6971" w:rsidRDefault="002C6971" w:rsidP="002C6971">
      <w:pPr>
        <w:pStyle w:val="2"/>
        <w:spacing w:before="0" w:after="0"/>
        <w:jc w:val="center"/>
        <w:rPr>
          <w:b w:val="0"/>
          <w:i w:val="0"/>
          <w:sz w:val="26"/>
          <w:szCs w:val="26"/>
        </w:rPr>
      </w:pPr>
      <w:r>
        <w:rPr>
          <w:b w:val="0"/>
          <w:sz w:val="26"/>
          <w:szCs w:val="26"/>
        </w:rPr>
        <w:t>ИНФОРМАЦИОННЫЙ ЛИСТ</w:t>
      </w:r>
    </w:p>
    <w:p w:rsidR="002C6971" w:rsidRDefault="002C6971" w:rsidP="002C6971">
      <w:pPr>
        <w:pStyle w:val="2"/>
        <w:spacing w:before="0" w:after="0"/>
        <w:jc w:val="center"/>
        <w:rPr>
          <w:b w:val="0"/>
          <w:sz w:val="26"/>
          <w:szCs w:val="26"/>
        </w:rPr>
      </w:pPr>
      <w:r>
        <w:rPr>
          <w:b w:val="0"/>
          <w:sz w:val="26"/>
          <w:szCs w:val="26"/>
        </w:rPr>
        <w:t>АДМИНИСТРАЦИИ ИБРЕСИНСКОГО РАЙОНА</w:t>
      </w:r>
    </w:p>
    <w:p w:rsidR="00B32086" w:rsidRDefault="00B32086" w:rsidP="002C6971"/>
    <w:tbl>
      <w:tblPr>
        <w:tblW w:w="9806" w:type="dxa"/>
        <w:tblLook w:val="0000"/>
      </w:tblPr>
      <w:tblGrid>
        <w:gridCol w:w="4248"/>
        <w:gridCol w:w="1338"/>
        <w:gridCol w:w="4220"/>
      </w:tblGrid>
      <w:tr w:rsidR="002F586F" w:rsidRPr="002F586F" w:rsidTr="002F586F">
        <w:trPr>
          <w:cantSplit/>
          <w:trHeight w:val="420"/>
        </w:trPr>
        <w:tc>
          <w:tcPr>
            <w:tcW w:w="4248" w:type="dxa"/>
          </w:tcPr>
          <w:p w:rsidR="002F586F" w:rsidRPr="002F586F" w:rsidRDefault="002F586F" w:rsidP="002F586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2F586F">
              <w:rPr>
                <w:rFonts w:ascii="Courier New" w:eastAsia="Times New Roman" w:hAnsi="Courier New" w:cs="Courier New"/>
                <w:noProof/>
                <w:sz w:val="20"/>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2F586F">
              <w:rPr>
                <w:rFonts w:ascii="Times New Roman" w:eastAsia="Times New Roman" w:hAnsi="Times New Roman" w:cs="Times New Roman"/>
                <w:b/>
                <w:bCs/>
                <w:color w:val="000000"/>
                <w:sz w:val="24"/>
                <w:szCs w:val="20"/>
              </w:rPr>
              <w:t>ЧĂ</w:t>
            </w:r>
            <w:proofErr w:type="gramStart"/>
            <w:r w:rsidRPr="002F586F">
              <w:rPr>
                <w:rFonts w:ascii="Times New Roman" w:eastAsia="Times New Roman" w:hAnsi="Times New Roman" w:cs="Times New Roman"/>
                <w:b/>
                <w:bCs/>
                <w:color w:val="000000"/>
                <w:sz w:val="24"/>
                <w:szCs w:val="20"/>
              </w:rPr>
              <w:t>ВАШ</w:t>
            </w:r>
            <w:proofErr w:type="gramEnd"/>
            <w:r w:rsidRPr="002F586F">
              <w:rPr>
                <w:rFonts w:ascii="Times New Roman" w:eastAsia="Times New Roman" w:hAnsi="Times New Roman" w:cs="Times New Roman"/>
                <w:b/>
                <w:bCs/>
                <w:color w:val="000000"/>
                <w:sz w:val="24"/>
                <w:szCs w:val="20"/>
              </w:rPr>
              <w:t xml:space="preserve"> РЕСПУБЛИКИ</w:t>
            </w:r>
          </w:p>
          <w:p w:rsidR="002F586F" w:rsidRPr="002F586F" w:rsidRDefault="002F586F" w:rsidP="002F586F">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2F586F" w:rsidRPr="002F586F" w:rsidRDefault="002F586F" w:rsidP="002F586F">
            <w:pPr>
              <w:spacing w:after="0" w:line="240" w:lineRule="auto"/>
              <w:jc w:val="center"/>
              <w:rPr>
                <w:rFonts w:ascii="Times New Roman" w:eastAsia="Times New Roman" w:hAnsi="Times New Roman" w:cs="Times New Roman"/>
                <w:sz w:val="24"/>
                <w:szCs w:val="24"/>
              </w:rPr>
            </w:pPr>
          </w:p>
        </w:tc>
        <w:tc>
          <w:tcPr>
            <w:tcW w:w="4220" w:type="dxa"/>
          </w:tcPr>
          <w:p w:rsidR="002F586F" w:rsidRPr="002F586F" w:rsidRDefault="002F586F" w:rsidP="002F586F">
            <w:pPr>
              <w:autoSpaceDE w:val="0"/>
              <w:autoSpaceDN w:val="0"/>
              <w:adjustRightInd w:val="0"/>
              <w:spacing w:after="0" w:line="192" w:lineRule="auto"/>
              <w:jc w:val="center"/>
              <w:rPr>
                <w:rFonts w:ascii="Times New Roman" w:eastAsia="Times New Roman" w:hAnsi="Times New Roman" w:cs="Times New Roman"/>
                <w:b/>
                <w:bCs/>
                <w:sz w:val="24"/>
                <w:szCs w:val="20"/>
              </w:rPr>
            </w:pPr>
            <w:r w:rsidRPr="002F586F">
              <w:rPr>
                <w:rFonts w:ascii="Times New Roman" w:eastAsia="Times New Roman" w:hAnsi="Times New Roman" w:cs="Times New Roman"/>
                <w:b/>
                <w:bCs/>
                <w:sz w:val="24"/>
                <w:szCs w:val="20"/>
              </w:rPr>
              <w:t>ЧУВАШСКАЯ РЕСПУБЛИКА</w:t>
            </w:r>
          </w:p>
          <w:p w:rsidR="002F586F" w:rsidRPr="002F586F" w:rsidRDefault="002F586F" w:rsidP="002F586F">
            <w:pPr>
              <w:autoSpaceDE w:val="0"/>
              <w:autoSpaceDN w:val="0"/>
              <w:adjustRightInd w:val="0"/>
              <w:spacing w:after="0" w:line="192" w:lineRule="auto"/>
              <w:jc w:val="center"/>
              <w:rPr>
                <w:rFonts w:ascii="Courier New" w:eastAsia="Times New Roman" w:hAnsi="Courier New" w:cs="Courier New"/>
                <w:sz w:val="24"/>
                <w:szCs w:val="20"/>
              </w:rPr>
            </w:pPr>
          </w:p>
        </w:tc>
      </w:tr>
      <w:tr w:rsidR="002F586F" w:rsidRPr="002F586F" w:rsidTr="002F586F">
        <w:trPr>
          <w:cantSplit/>
          <w:trHeight w:val="2472"/>
        </w:trPr>
        <w:tc>
          <w:tcPr>
            <w:tcW w:w="4248" w:type="dxa"/>
          </w:tcPr>
          <w:p w:rsidR="002F586F" w:rsidRPr="002F586F" w:rsidRDefault="002F586F" w:rsidP="002F586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2F586F">
              <w:rPr>
                <w:rFonts w:ascii="Times New Roman" w:eastAsia="Times New Roman" w:hAnsi="Times New Roman" w:cs="Times New Roman"/>
                <w:b/>
                <w:bCs/>
                <w:sz w:val="24"/>
                <w:szCs w:val="20"/>
              </w:rPr>
              <w:t xml:space="preserve">ЙĚПРЕÇ РАЙОН </w:t>
            </w:r>
          </w:p>
          <w:p w:rsidR="002F586F" w:rsidRPr="002F586F" w:rsidRDefault="002F586F" w:rsidP="002F586F">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2F586F">
              <w:rPr>
                <w:rFonts w:ascii="Times New Roman" w:eastAsia="Times New Roman" w:hAnsi="Times New Roman" w:cs="Times New Roman"/>
                <w:b/>
                <w:bCs/>
                <w:sz w:val="24"/>
                <w:szCs w:val="20"/>
              </w:rPr>
              <w:t xml:space="preserve">АДМИНИСТРАЦИЙĚ </w:t>
            </w:r>
          </w:p>
          <w:p w:rsidR="002F586F" w:rsidRPr="002F586F" w:rsidRDefault="002F586F" w:rsidP="002F586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2F586F" w:rsidRPr="002F586F" w:rsidRDefault="002F586F" w:rsidP="002F586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2F586F">
              <w:rPr>
                <w:rFonts w:ascii="Times New Roman" w:eastAsia="Times New Roman" w:hAnsi="Times New Roman" w:cs="Times New Roman"/>
                <w:b/>
                <w:bCs/>
                <w:color w:val="000000"/>
                <w:sz w:val="24"/>
                <w:szCs w:val="20"/>
              </w:rPr>
              <w:t>ЙЫШĂНУ</w:t>
            </w:r>
          </w:p>
          <w:p w:rsidR="002F586F" w:rsidRPr="002F586F" w:rsidRDefault="002F586F" w:rsidP="002F586F">
            <w:pPr>
              <w:spacing w:after="0" w:line="240" w:lineRule="auto"/>
              <w:rPr>
                <w:rFonts w:ascii="Times New Roman" w:eastAsia="Times New Roman" w:hAnsi="Times New Roman" w:cs="Times New Roman"/>
                <w:sz w:val="24"/>
                <w:szCs w:val="24"/>
              </w:rPr>
            </w:pPr>
          </w:p>
          <w:p w:rsidR="002F586F" w:rsidRPr="002F586F" w:rsidRDefault="002F586F" w:rsidP="00634E5E">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2F586F">
              <w:rPr>
                <w:rFonts w:ascii="Times New Roman" w:eastAsia="Times New Roman" w:hAnsi="Times New Roman" w:cs="Times New Roman"/>
                <w:b/>
                <w:color w:val="000000"/>
                <w:sz w:val="24"/>
                <w:szCs w:val="20"/>
              </w:rPr>
              <w:t>13.08.2018         №433</w:t>
            </w:r>
          </w:p>
          <w:p w:rsidR="002F586F" w:rsidRPr="002F586F" w:rsidRDefault="002F586F" w:rsidP="002F586F">
            <w:pPr>
              <w:spacing w:after="0" w:line="240" w:lineRule="auto"/>
              <w:jc w:val="center"/>
              <w:rPr>
                <w:rFonts w:ascii="Times New Roman" w:eastAsia="Times New Roman" w:hAnsi="Times New Roman" w:cs="Times New Roman"/>
                <w:color w:val="000000"/>
                <w:sz w:val="24"/>
                <w:szCs w:val="24"/>
              </w:rPr>
            </w:pPr>
          </w:p>
          <w:p w:rsidR="002F586F" w:rsidRPr="002F586F" w:rsidRDefault="002F586F" w:rsidP="002F586F">
            <w:pPr>
              <w:spacing w:after="0" w:line="240" w:lineRule="auto"/>
              <w:jc w:val="center"/>
              <w:rPr>
                <w:rFonts w:ascii="Times New Roman" w:eastAsia="Times New Roman" w:hAnsi="Times New Roman" w:cs="Times New Roman"/>
                <w:color w:val="000000"/>
                <w:sz w:val="24"/>
                <w:szCs w:val="24"/>
              </w:rPr>
            </w:pPr>
            <w:proofErr w:type="spellStart"/>
            <w:r w:rsidRPr="002F586F">
              <w:rPr>
                <w:rFonts w:ascii="Times New Roman" w:eastAsia="Times New Roman" w:hAnsi="Times New Roman" w:cs="Times New Roman"/>
                <w:color w:val="000000"/>
                <w:sz w:val="24"/>
                <w:szCs w:val="24"/>
              </w:rPr>
              <w:t>Йěпреç</w:t>
            </w:r>
            <w:proofErr w:type="spellEnd"/>
            <w:r w:rsidRPr="002F586F">
              <w:rPr>
                <w:rFonts w:ascii="Times New Roman" w:eastAsia="Times New Roman" w:hAnsi="Times New Roman" w:cs="Times New Roman"/>
                <w:color w:val="000000"/>
                <w:sz w:val="24"/>
                <w:szCs w:val="24"/>
              </w:rPr>
              <w:t xml:space="preserve"> </w:t>
            </w:r>
            <w:proofErr w:type="spellStart"/>
            <w:r w:rsidRPr="002F586F">
              <w:rPr>
                <w:rFonts w:ascii="Times New Roman" w:eastAsia="Times New Roman" w:hAnsi="Times New Roman" w:cs="Times New Roman"/>
                <w:color w:val="000000"/>
                <w:sz w:val="24"/>
                <w:szCs w:val="24"/>
              </w:rPr>
              <w:t>поселокě</w:t>
            </w:r>
            <w:proofErr w:type="spellEnd"/>
          </w:p>
        </w:tc>
        <w:tc>
          <w:tcPr>
            <w:tcW w:w="1338" w:type="dxa"/>
            <w:vMerge/>
            <w:vAlign w:val="center"/>
          </w:tcPr>
          <w:p w:rsidR="002F586F" w:rsidRPr="002F586F" w:rsidRDefault="002F586F" w:rsidP="002F586F">
            <w:pPr>
              <w:spacing w:after="0" w:line="240" w:lineRule="auto"/>
              <w:rPr>
                <w:rFonts w:ascii="Times New Roman" w:eastAsia="Times New Roman" w:hAnsi="Times New Roman" w:cs="Times New Roman"/>
                <w:sz w:val="24"/>
                <w:szCs w:val="24"/>
              </w:rPr>
            </w:pPr>
          </w:p>
        </w:tc>
        <w:tc>
          <w:tcPr>
            <w:tcW w:w="4220" w:type="dxa"/>
          </w:tcPr>
          <w:p w:rsidR="002F586F" w:rsidRPr="002F586F" w:rsidRDefault="002F586F" w:rsidP="002F586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2F586F">
              <w:rPr>
                <w:rFonts w:ascii="Times New Roman" w:eastAsia="Times New Roman" w:hAnsi="Times New Roman" w:cs="Times New Roman"/>
                <w:b/>
                <w:bCs/>
                <w:color w:val="000000"/>
                <w:sz w:val="24"/>
                <w:szCs w:val="20"/>
              </w:rPr>
              <w:t xml:space="preserve"> АДМИНИСТРАЦИЯ</w:t>
            </w:r>
          </w:p>
          <w:p w:rsidR="002F586F" w:rsidRPr="002F586F" w:rsidRDefault="002F586F" w:rsidP="002F586F">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2F586F">
              <w:rPr>
                <w:rFonts w:ascii="Times New Roman" w:eastAsia="Times New Roman" w:hAnsi="Times New Roman" w:cs="Times New Roman"/>
                <w:b/>
                <w:bCs/>
                <w:color w:val="000000"/>
                <w:sz w:val="24"/>
                <w:szCs w:val="20"/>
              </w:rPr>
              <w:t>ИБРЕСИНСКОГО РАЙОНА</w:t>
            </w:r>
            <w:r w:rsidRPr="002F586F">
              <w:rPr>
                <w:rFonts w:ascii="Times New Roman" w:eastAsia="Times New Roman" w:hAnsi="Times New Roman" w:cs="Times New Roman"/>
                <w:color w:val="000000"/>
                <w:sz w:val="24"/>
                <w:szCs w:val="20"/>
              </w:rPr>
              <w:t xml:space="preserve"> </w:t>
            </w:r>
          </w:p>
          <w:p w:rsidR="002F586F" w:rsidRPr="002F586F" w:rsidRDefault="002F586F" w:rsidP="002F586F">
            <w:pPr>
              <w:spacing w:after="0" w:line="240" w:lineRule="auto"/>
              <w:rPr>
                <w:rFonts w:ascii="Times New Roman" w:eastAsia="Times New Roman" w:hAnsi="Times New Roman" w:cs="Times New Roman"/>
                <w:sz w:val="24"/>
                <w:szCs w:val="24"/>
              </w:rPr>
            </w:pPr>
          </w:p>
          <w:p w:rsidR="002F586F" w:rsidRPr="002F586F" w:rsidRDefault="002F586F" w:rsidP="002F586F">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2F586F">
              <w:rPr>
                <w:rFonts w:ascii="Times New Roman" w:eastAsia="Times New Roman" w:hAnsi="Times New Roman" w:cs="Times New Roman"/>
                <w:b/>
                <w:bCs/>
                <w:color w:val="000000"/>
                <w:sz w:val="24"/>
                <w:szCs w:val="20"/>
              </w:rPr>
              <w:t>ПОСТАНОВЛЕНИЕ</w:t>
            </w:r>
          </w:p>
          <w:p w:rsidR="002F586F" w:rsidRPr="002F586F" w:rsidRDefault="002F586F" w:rsidP="002F586F">
            <w:pPr>
              <w:spacing w:after="0" w:line="240" w:lineRule="auto"/>
              <w:rPr>
                <w:rFonts w:ascii="Times New Roman" w:eastAsia="Times New Roman" w:hAnsi="Times New Roman" w:cs="Times New Roman"/>
                <w:sz w:val="24"/>
                <w:szCs w:val="24"/>
              </w:rPr>
            </w:pPr>
          </w:p>
          <w:p w:rsidR="002F586F" w:rsidRPr="002F586F" w:rsidRDefault="002F586F" w:rsidP="002F586F">
            <w:pPr>
              <w:spacing w:after="0" w:line="240" w:lineRule="auto"/>
              <w:jc w:val="center"/>
              <w:rPr>
                <w:rFonts w:ascii="Times New Roman" w:eastAsia="Times New Roman" w:hAnsi="Times New Roman" w:cs="Times New Roman"/>
                <w:b/>
                <w:sz w:val="24"/>
                <w:szCs w:val="24"/>
              </w:rPr>
            </w:pPr>
            <w:r w:rsidRPr="002F586F">
              <w:rPr>
                <w:rFonts w:ascii="Times New Roman" w:eastAsia="Times New Roman" w:hAnsi="Times New Roman" w:cs="Times New Roman"/>
                <w:b/>
                <w:sz w:val="24"/>
                <w:szCs w:val="24"/>
              </w:rPr>
              <w:t>13.08.2018         № 433</w:t>
            </w:r>
          </w:p>
          <w:p w:rsidR="002F586F" w:rsidRPr="002F586F" w:rsidRDefault="002F586F" w:rsidP="002F586F">
            <w:pPr>
              <w:spacing w:after="0" w:line="240" w:lineRule="auto"/>
              <w:ind w:left="148"/>
              <w:jc w:val="center"/>
              <w:rPr>
                <w:rFonts w:ascii="Times New Roman" w:eastAsia="Times New Roman" w:hAnsi="Times New Roman" w:cs="Times New Roman"/>
                <w:color w:val="000000"/>
                <w:sz w:val="24"/>
                <w:szCs w:val="24"/>
              </w:rPr>
            </w:pPr>
          </w:p>
          <w:p w:rsidR="002F586F" w:rsidRPr="002F586F" w:rsidRDefault="002F586F" w:rsidP="002F586F">
            <w:pPr>
              <w:spacing w:after="0" w:line="240" w:lineRule="auto"/>
              <w:ind w:left="148"/>
              <w:jc w:val="center"/>
              <w:rPr>
                <w:rFonts w:ascii="Times New Roman" w:eastAsia="Times New Roman" w:hAnsi="Times New Roman" w:cs="Times New Roman"/>
                <w:sz w:val="24"/>
                <w:szCs w:val="24"/>
              </w:rPr>
            </w:pPr>
            <w:r w:rsidRPr="002F586F">
              <w:rPr>
                <w:rFonts w:ascii="Times New Roman" w:eastAsia="Times New Roman" w:hAnsi="Times New Roman" w:cs="Times New Roman"/>
                <w:color w:val="000000"/>
                <w:sz w:val="24"/>
                <w:szCs w:val="24"/>
              </w:rPr>
              <w:t>поселок Ибреси</w:t>
            </w:r>
          </w:p>
        </w:tc>
      </w:tr>
    </w:tbl>
    <w:p w:rsidR="002F586F" w:rsidRPr="002F586F" w:rsidRDefault="002F586F" w:rsidP="002F586F">
      <w:pPr>
        <w:spacing w:after="0" w:line="240" w:lineRule="auto"/>
        <w:rPr>
          <w:rFonts w:ascii="Times New Roman" w:eastAsia="Times New Roman" w:hAnsi="Times New Roman" w:cs="Times New Roman"/>
          <w:noProof/>
          <w:sz w:val="24"/>
          <w:szCs w:val="20"/>
        </w:rPr>
      </w:pPr>
    </w:p>
    <w:p w:rsidR="002F586F" w:rsidRPr="002F586F" w:rsidRDefault="002F586F" w:rsidP="002F586F">
      <w:pPr>
        <w:spacing w:after="0" w:line="240" w:lineRule="auto"/>
        <w:rPr>
          <w:rFonts w:ascii="Times New Roman" w:eastAsia="Times New Roman" w:hAnsi="Times New Roman" w:cs="Times New Roman"/>
          <w:b/>
          <w:sz w:val="26"/>
          <w:szCs w:val="26"/>
        </w:rPr>
      </w:pPr>
      <w:r w:rsidRPr="002F586F">
        <w:rPr>
          <w:rFonts w:ascii="Times New Roman" w:eastAsia="Times New Roman" w:hAnsi="Times New Roman" w:cs="Times New Roman"/>
          <w:b/>
          <w:sz w:val="26"/>
          <w:szCs w:val="26"/>
        </w:rPr>
        <w:t>О районном конкурсе профессионального мастерства</w:t>
      </w:r>
    </w:p>
    <w:p w:rsidR="002F586F" w:rsidRPr="002F586F" w:rsidRDefault="002F586F" w:rsidP="002F586F">
      <w:pPr>
        <w:spacing w:after="0" w:line="240" w:lineRule="auto"/>
        <w:rPr>
          <w:rFonts w:ascii="Times New Roman" w:eastAsia="Times New Roman" w:hAnsi="Times New Roman" w:cs="Times New Roman"/>
          <w:b/>
          <w:sz w:val="26"/>
          <w:szCs w:val="26"/>
        </w:rPr>
      </w:pPr>
      <w:r w:rsidRPr="002F586F">
        <w:rPr>
          <w:rFonts w:ascii="Times New Roman" w:eastAsia="Times New Roman" w:hAnsi="Times New Roman" w:cs="Times New Roman"/>
          <w:b/>
          <w:sz w:val="26"/>
          <w:szCs w:val="26"/>
        </w:rPr>
        <w:t xml:space="preserve"> «Лучшие молодые специалисты года»</w:t>
      </w:r>
    </w:p>
    <w:p w:rsidR="002F586F" w:rsidRPr="002F586F" w:rsidRDefault="002F586F" w:rsidP="002F586F">
      <w:pPr>
        <w:spacing w:after="0" w:line="240" w:lineRule="auto"/>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ab/>
      </w:r>
    </w:p>
    <w:p w:rsidR="002F586F" w:rsidRPr="002F586F" w:rsidRDefault="002F586F" w:rsidP="00634E5E">
      <w:pPr>
        <w:spacing w:after="0" w:line="240" w:lineRule="auto"/>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 xml:space="preserve">В целях повышения профессионального мастерства молодых специалистов, повышения их статуса и оказания материальной поддержки лучшим представителям сельской молодежи не старше 35 лет и реализации подпрограммы «Молодежь Ибресинского района Чувашской Республики» муниципальной программы Ибресинского района Чувашской Республики «Развитие образования на 2014-2020 годы», администрация Ибресинского района Чувашской Республики </w:t>
      </w:r>
      <w:r w:rsidRPr="002F586F">
        <w:rPr>
          <w:rFonts w:ascii="Times New Roman" w:eastAsia="Times New Roman" w:hAnsi="Times New Roman" w:cs="Times New Roman"/>
          <w:sz w:val="26"/>
          <w:szCs w:val="24"/>
        </w:rPr>
        <w:t>ПОСТАНОВЛЯЕТ:</w:t>
      </w:r>
    </w:p>
    <w:p w:rsidR="002F586F" w:rsidRPr="002F586F" w:rsidRDefault="002F586F" w:rsidP="00634E5E">
      <w:pPr>
        <w:numPr>
          <w:ilvl w:val="0"/>
          <w:numId w:val="3"/>
        </w:numPr>
        <w:tabs>
          <w:tab w:val="left" w:pos="851"/>
        </w:tabs>
        <w:spacing w:after="0" w:line="240" w:lineRule="auto"/>
        <w:ind w:left="0" w:firstLine="0"/>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Провести с 1 по 28 сентября 2018 года районный конкурс профессионального мастерства «Лучшие молодые специалисты года».</w:t>
      </w:r>
    </w:p>
    <w:p w:rsidR="002F586F" w:rsidRPr="002F586F" w:rsidRDefault="002F586F" w:rsidP="00634E5E">
      <w:pPr>
        <w:numPr>
          <w:ilvl w:val="0"/>
          <w:numId w:val="3"/>
        </w:numPr>
        <w:tabs>
          <w:tab w:val="left" w:pos="709"/>
          <w:tab w:val="left" w:pos="900"/>
        </w:tabs>
        <w:spacing w:after="0" w:line="240" w:lineRule="auto"/>
        <w:ind w:left="0" w:firstLine="0"/>
        <w:jc w:val="both"/>
        <w:rPr>
          <w:rFonts w:ascii="Times New Roman" w:eastAsia="Times New Roman" w:hAnsi="Times New Roman" w:cs="Times New Roman"/>
          <w:sz w:val="26"/>
          <w:szCs w:val="26"/>
        </w:rPr>
      </w:pPr>
      <w:r w:rsidRPr="002F586F">
        <w:rPr>
          <w:rFonts w:ascii="Times New Roman" w:eastAsia="Times New Roman" w:hAnsi="Times New Roman" w:cs="Times New Roman"/>
          <w:color w:val="000000"/>
          <w:sz w:val="26"/>
          <w:szCs w:val="26"/>
        </w:rPr>
        <w:t>Для организации и проведения районного конкурса пр</w:t>
      </w:r>
      <w:r w:rsidRPr="002F586F">
        <w:rPr>
          <w:rFonts w:ascii="Times New Roman" w:eastAsia="Times New Roman" w:hAnsi="Times New Roman" w:cs="Times New Roman"/>
          <w:sz w:val="26"/>
          <w:szCs w:val="26"/>
        </w:rPr>
        <w:t>офессионального мастерства  «Лучшие молодые специалисты года» создать районную комиссию в следующем составе:</w:t>
      </w:r>
    </w:p>
    <w:p w:rsidR="002F586F" w:rsidRPr="002F586F" w:rsidRDefault="002F586F" w:rsidP="00634E5E">
      <w:pPr>
        <w:numPr>
          <w:ilvl w:val="0"/>
          <w:numId w:val="4"/>
        </w:numPr>
        <w:tabs>
          <w:tab w:val="num" w:pos="180"/>
          <w:tab w:val="left" w:pos="567"/>
        </w:tabs>
        <w:spacing w:after="0" w:line="240" w:lineRule="auto"/>
        <w:ind w:left="0" w:firstLine="0"/>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Горбунов С.В. – глава администрации Ибресинского района Чувашской Республики (председатель);</w:t>
      </w:r>
    </w:p>
    <w:p w:rsidR="002F586F" w:rsidRPr="002F586F" w:rsidRDefault="002F586F" w:rsidP="00634E5E">
      <w:pPr>
        <w:numPr>
          <w:ilvl w:val="1"/>
          <w:numId w:val="3"/>
        </w:numPr>
        <w:tabs>
          <w:tab w:val="num" w:pos="180"/>
          <w:tab w:val="left" w:pos="720"/>
        </w:tabs>
        <w:spacing w:after="0" w:line="240" w:lineRule="auto"/>
        <w:ind w:left="0" w:firstLine="0"/>
        <w:jc w:val="both"/>
        <w:rPr>
          <w:rFonts w:ascii="Times New Roman" w:eastAsia="Times New Roman" w:hAnsi="Times New Roman" w:cs="Times New Roman"/>
          <w:sz w:val="26"/>
          <w:szCs w:val="24"/>
        </w:rPr>
      </w:pPr>
      <w:r w:rsidRPr="002F586F">
        <w:rPr>
          <w:rFonts w:ascii="Times New Roman" w:eastAsia="Times New Roman" w:hAnsi="Times New Roman" w:cs="Times New Roman"/>
          <w:sz w:val="26"/>
          <w:szCs w:val="26"/>
        </w:rPr>
        <w:t>Федорова Н.А. – И.о. заместителя главы администрации района - начальника отдела образования   администрации  Ибресинского района Чувашской Республики  (</w:t>
      </w:r>
      <w:r w:rsidRPr="002F586F">
        <w:rPr>
          <w:rFonts w:ascii="Times New Roman" w:eastAsia="Times New Roman" w:hAnsi="Times New Roman" w:cs="Times New Roman"/>
          <w:sz w:val="26"/>
          <w:szCs w:val="24"/>
        </w:rPr>
        <w:t>заместитель председателя);</w:t>
      </w:r>
    </w:p>
    <w:p w:rsidR="002F586F" w:rsidRPr="002F586F" w:rsidRDefault="002F586F" w:rsidP="00634E5E">
      <w:pPr>
        <w:tabs>
          <w:tab w:val="left" w:pos="720"/>
        </w:tabs>
        <w:spacing w:after="0" w:line="240" w:lineRule="auto"/>
        <w:jc w:val="both"/>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Члены:</w:t>
      </w:r>
    </w:p>
    <w:p w:rsidR="002F586F" w:rsidRPr="002F586F" w:rsidRDefault="002F586F" w:rsidP="00634E5E">
      <w:pPr>
        <w:tabs>
          <w:tab w:val="left" w:pos="709"/>
        </w:tabs>
        <w:spacing w:after="0" w:line="240" w:lineRule="auto"/>
        <w:jc w:val="both"/>
        <w:rPr>
          <w:rFonts w:ascii="Times New Roman" w:eastAsia="Times New Roman" w:hAnsi="Times New Roman" w:cs="Times New Roman"/>
          <w:b/>
          <w:sz w:val="26"/>
          <w:szCs w:val="24"/>
        </w:rPr>
      </w:pPr>
      <w:r w:rsidRPr="002F586F">
        <w:rPr>
          <w:rFonts w:ascii="Times New Roman" w:eastAsia="Times New Roman" w:hAnsi="Times New Roman" w:cs="Times New Roman"/>
          <w:spacing w:val="-2"/>
          <w:sz w:val="25"/>
          <w:szCs w:val="25"/>
        </w:rPr>
        <w:t>- Гаврилов В.Ф. – заместитель главы администрации района – начальник отдела сельского хозяйства (по согласованию);</w:t>
      </w:r>
    </w:p>
    <w:p w:rsidR="002F586F" w:rsidRPr="002F586F" w:rsidRDefault="002F586F" w:rsidP="00634E5E">
      <w:pPr>
        <w:numPr>
          <w:ilvl w:val="1"/>
          <w:numId w:val="3"/>
        </w:numPr>
        <w:tabs>
          <w:tab w:val="num" w:pos="180"/>
          <w:tab w:val="left" w:pos="567"/>
        </w:tabs>
        <w:spacing w:after="0" w:line="240" w:lineRule="auto"/>
        <w:ind w:left="0" w:firstLine="0"/>
        <w:jc w:val="both"/>
        <w:rPr>
          <w:rFonts w:ascii="Times New Roman" w:eastAsia="Times New Roman" w:hAnsi="Times New Roman" w:cs="Times New Roman"/>
          <w:sz w:val="26"/>
          <w:szCs w:val="24"/>
        </w:rPr>
      </w:pPr>
      <w:proofErr w:type="spellStart"/>
      <w:r w:rsidRPr="002F586F">
        <w:rPr>
          <w:rFonts w:ascii="Times New Roman" w:eastAsia="Times New Roman" w:hAnsi="Times New Roman" w:cs="Times New Roman"/>
          <w:sz w:val="26"/>
          <w:szCs w:val="24"/>
        </w:rPr>
        <w:t>Шестеринова</w:t>
      </w:r>
      <w:proofErr w:type="spellEnd"/>
      <w:r w:rsidRPr="002F586F">
        <w:rPr>
          <w:rFonts w:ascii="Times New Roman" w:eastAsia="Times New Roman" w:hAnsi="Times New Roman" w:cs="Times New Roman"/>
          <w:sz w:val="26"/>
          <w:szCs w:val="24"/>
        </w:rPr>
        <w:t xml:space="preserve"> С.В. – управляющий делами - начальник отдела организационной работы администрации Ибресинского района Чувашской Республики (по согласованию);</w:t>
      </w:r>
    </w:p>
    <w:p w:rsidR="002F586F" w:rsidRPr="002F586F" w:rsidRDefault="002F586F" w:rsidP="00634E5E">
      <w:pPr>
        <w:numPr>
          <w:ilvl w:val="1"/>
          <w:numId w:val="3"/>
        </w:numPr>
        <w:tabs>
          <w:tab w:val="num" w:pos="180"/>
          <w:tab w:val="left" w:pos="720"/>
        </w:tabs>
        <w:spacing w:after="0" w:line="240" w:lineRule="auto"/>
        <w:ind w:left="0" w:firstLine="0"/>
        <w:jc w:val="both"/>
        <w:rPr>
          <w:rFonts w:ascii="Times New Roman" w:eastAsia="Times New Roman" w:hAnsi="Times New Roman" w:cs="Times New Roman"/>
          <w:color w:val="000000" w:themeColor="text1"/>
          <w:sz w:val="26"/>
          <w:szCs w:val="26"/>
        </w:rPr>
      </w:pPr>
      <w:r w:rsidRPr="002F586F">
        <w:rPr>
          <w:rFonts w:ascii="Times New Roman" w:eastAsia="Times New Roman" w:hAnsi="Times New Roman" w:cs="Times New Roman"/>
          <w:sz w:val="26"/>
          <w:szCs w:val="26"/>
        </w:rPr>
        <w:t>Андреева М.Д.</w:t>
      </w:r>
      <w:r w:rsidRPr="002F586F">
        <w:rPr>
          <w:rFonts w:ascii="Times New Roman" w:eastAsia="Times New Roman" w:hAnsi="Times New Roman" w:cs="Times New Roman"/>
          <w:sz w:val="26"/>
          <w:szCs w:val="24"/>
        </w:rPr>
        <w:t xml:space="preserve"> - </w:t>
      </w:r>
      <w:hyperlink r:id="rId9" w:tooltip="Заместитель главы администрации района - начальник отдела строительства и развития общественной инфраструктуры - Андреева Маргарита Даниловна" w:history="1">
        <w:r w:rsidRPr="002F586F">
          <w:rPr>
            <w:rFonts w:ascii="Times New Roman" w:eastAsia="Times New Roman" w:hAnsi="Times New Roman" w:cs="Times New Roman"/>
            <w:color w:val="000000" w:themeColor="text1"/>
            <w:sz w:val="26"/>
          </w:rPr>
          <w:t>заместитель главы администрации района - начальник отдела строительства и развития общественной инфраструктуры</w:t>
        </w:r>
      </w:hyperlink>
      <w:r w:rsidRPr="002F586F">
        <w:rPr>
          <w:rFonts w:ascii="Times New Roman" w:eastAsia="Times New Roman" w:hAnsi="Times New Roman" w:cs="Times New Roman"/>
          <w:color w:val="000000" w:themeColor="text1"/>
          <w:sz w:val="26"/>
          <w:szCs w:val="26"/>
        </w:rPr>
        <w:t xml:space="preserve"> Ибресинского района Чувашской Республики;</w:t>
      </w:r>
    </w:p>
    <w:p w:rsidR="002F586F" w:rsidRPr="002F586F" w:rsidRDefault="002F586F" w:rsidP="00634E5E">
      <w:pPr>
        <w:numPr>
          <w:ilvl w:val="1"/>
          <w:numId w:val="3"/>
        </w:numPr>
        <w:tabs>
          <w:tab w:val="num" w:pos="180"/>
          <w:tab w:val="left" w:pos="720"/>
        </w:tabs>
        <w:spacing w:after="0" w:line="240" w:lineRule="auto"/>
        <w:ind w:left="0" w:firstLine="0"/>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 xml:space="preserve">Зиновьева О.В. - </w:t>
      </w:r>
      <w:proofErr w:type="spellStart"/>
      <w:proofErr w:type="gramStart"/>
      <w:r w:rsidRPr="002F586F">
        <w:rPr>
          <w:rFonts w:ascii="Times New Roman" w:eastAsia="Times New Roman" w:hAnsi="Times New Roman" w:cs="Times New Roman"/>
          <w:sz w:val="26"/>
          <w:szCs w:val="26"/>
        </w:rPr>
        <w:t>Вр.и</w:t>
      </w:r>
      <w:proofErr w:type="gramEnd"/>
      <w:r w:rsidRPr="002F586F">
        <w:rPr>
          <w:rFonts w:ascii="Times New Roman" w:eastAsia="Times New Roman" w:hAnsi="Times New Roman" w:cs="Times New Roman"/>
          <w:sz w:val="26"/>
          <w:szCs w:val="26"/>
        </w:rPr>
        <w:t>.о</w:t>
      </w:r>
      <w:proofErr w:type="spellEnd"/>
      <w:r w:rsidRPr="002F586F">
        <w:rPr>
          <w:rFonts w:ascii="Times New Roman" w:eastAsia="Times New Roman" w:hAnsi="Times New Roman" w:cs="Times New Roman"/>
          <w:sz w:val="26"/>
          <w:szCs w:val="26"/>
        </w:rPr>
        <w:t xml:space="preserve">. начальника финансового отдела </w:t>
      </w:r>
      <w:r w:rsidRPr="002F586F">
        <w:rPr>
          <w:rFonts w:ascii="Times New Roman" w:eastAsia="Times New Roman" w:hAnsi="Times New Roman" w:cs="Times New Roman"/>
          <w:sz w:val="26"/>
          <w:szCs w:val="24"/>
        </w:rPr>
        <w:t>администрации Ибресинского района Чувашской Республики (по согласованию).</w:t>
      </w:r>
      <w:r w:rsidRPr="002F586F">
        <w:rPr>
          <w:rFonts w:ascii="Times New Roman" w:eastAsia="Times New Roman" w:hAnsi="Times New Roman" w:cs="Times New Roman"/>
          <w:sz w:val="26"/>
          <w:szCs w:val="26"/>
        </w:rPr>
        <w:t xml:space="preserve"> </w:t>
      </w:r>
    </w:p>
    <w:p w:rsidR="002F586F" w:rsidRPr="002F586F" w:rsidRDefault="002F586F" w:rsidP="00634E5E">
      <w:pPr>
        <w:numPr>
          <w:ilvl w:val="1"/>
          <w:numId w:val="3"/>
        </w:numPr>
        <w:tabs>
          <w:tab w:val="num" w:pos="180"/>
          <w:tab w:val="left" w:pos="720"/>
        </w:tabs>
        <w:spacing w:after="0" w:line="240" w:lineRule="auto"/>
        <w:ind w:left="0" w:firstLine="0"/>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Шкодских И.Н. – главный специалист – эксперт отдела образования администрации Ибресинского района Чувашской Республики;</w:t>
      </w:r>
    </w:p>
    <w:p w:rsidR="002F586F" w:rsidRPr="002F586F" w:rsidRDefault="002F586F" w:rsidP="00634E5E">
      <w:pPr>
        <w:numPr>
          <w:ilvl w:val="1"/>
          <w:numId w:val="3"/>
        </w:numPr>
        <w:tabs>
          <w:tab w:val="num" w:pos="180"/>
          <w:tab w:val="left" w:pos="720"/>
        </w:tabs>
        <w:spacing w:after="0" w:line="240" w:lineRule="auto"/>
        <w:ind w:left="0" w:firstLine="0"/>
        <w:jc w:val="both"/>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Фролова А.Н. – главный специалист – эксперт Собрания депутатов Ибресинского района Чувашской Республики (по согласованию);</w:t>
      </w:r>
    </w:p>
    <w:p w:rsidR="002F586F" w:rsidRPr="002F586F" w:rsidRDefault="002F586F" w:rsidP="00634E5E">
      <w:pPr>
        <w:numPr>
          <w:ilvl w:val="0"/>
          <w:numId w:val="3"/>
        </w:numPr>
        <w:tabs>
          <w:tab w:val="num" w:pos="0"/>
          <w:tab w:val="left" w:pos="851"/>
          <w:tab w:val="left" w:pos="900"/>
        </w:tabs>
        <w:spacing w:after="0" w:line="240" w:lineRule="auto"/>
        <w:ind w:left="0" w:firstLine="0"/>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lastRenderedPageBreak/>
        <w:t>Утвердить Положение о районном конкурсе профессионального мастерства «Лучшие молодые специалисты года» (Приложение №1).</w:t>
      </w:r>
    </w:p>
    <w:p w:rsidR="002F586F" w:rsidRPr="002F586F" w:rsidRDefault="002F586F" w:rsidP="00634E5E">
      <w:pPr>
        <w:numPr>
          <w:ilvl w:val="0"/>
          <w:numId w:val="3"/>
        </w:numPr>
        <w:tabs>
          <w:tab w:val="left" w:pos="720"/>
          <w:tab w:val="left" w:pos="851"/>
          <w:tab w:val="left" w:pos="1620"/>
        </w:tabs>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Признать утратившим силу постановление администрации Ибресинского района № 470 от 17.08.2017 года «О районном конкурсе «Лучшие молодые специалисты года».</w:t>
      </w:r>
      <w:r w:rsidRPr="002F586F">
        <w:rPr>
          <w:rFonts w:ascii="Times New Roman" w:eastAsia="Times New Roman" w:hAnsi="Times New Roman" w:cs="Times New Roman"/>
          <w:b/>
          <w:sz w:val="26"/>
          <w:szCs w:val="26"/>
        </w:rPr>
        <w:t xml:space="preserve"> </w:t>
      </w:r>
    </w:p>
    <w:p w:rsidR="002F586F" w:rsidRPr="002F586F" w:rsidRDefault="002F586F" w:rsidP="00634E5E">
      <w:pPr>
        <w:numPr>
          <w:ilvl w:val="0"/>
          <w:numId w:val="3"/>
        </w:numPr>
        <w:tabs>
          <w:tab w:val="left" w:pos="720"/>
          <w:tab w:val="left" w:pos="851"/>
          <w:tab w:val="left" w:pos="162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2F586F">
        <w:rPr>
          <w:rFonts w:ascii="Times New Roman" w:eastAsia="Times New Roman" w:hAnsi="Times New Roman" w:cs="Times New Roman"/>
          <w:sz w:val="26"/>
          <w:szCs w:val="26"/>
        </w:rPr>
        <w:t>Контроль за</w:t>
      </w:r>
      <w:proofErr w:type="gramEnd"/>
      <w:r w:rsidRPr="002F586F">
        <w:rPr>
          <w:rFonts w:ascii="Times New Roman" w:eastAsia="Times New Roman" w:hAnsi="Times New Roman" w:cs="Times New Roman"/>
          <w:sz w:val="26"/>
          <w:szCs w:val="26"/>
        </w:rPr>
        <w:t xml:space="preserve"> исполнением данного постановления оставляю за собой.</w:t>
      </w:r>
    </w:p>
    <w:p w:rsidR="002F586F" w:rsidRPr="002F586F" w:rsidRDefault="002F586F" w:rsidP="00634E5E">
      <w:pPr>
        <w:numPr>
          <w:ilvl w:val="0"/>
          <w:numId w:val="3"/>
        </w:numPr>
        <w:tabs>
          <w:tab w:val="left" w:pos="851"/>
          <w:tab w:val="left" w:pos="900"/>
          <w:tab w:val="left" w:pos="1620"/>
        </w:tabs>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Настоящее постановление вступает в законную силу после его официального опубликования.</w:t>
      </w:r>
    </w:p>
    <w:p w:rsidR="002F586F" w:rsidRPr="002F586F" w:rsidRDefault="002F586F" w:rsidP="00634E5E">
      <w:pPr>
        <w:numPr>
          <w:ilvl w:val="0"/>
          <w:numId w:val="3"/>
        </w:numPr>
        <w:tabs>
          <w:tab w:val="left" w:pos="851"/>
          <w:tab w:val="left" w:pos="900"/>
          <w:tab w:val="left" w:pos="1620"/>
        </w:tabs>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Районная комиссия обязана предоставить сведения о присвоении звания «Лучший молодой специалист» в Единую государственную информационную систему социального обеспечения (ЕГИСО) в течение 7 рабочих дней со дня утверждения списка».</w:t>
      </w:r>
    </w:p>
    <w:p w:rsidR="002F586F" w:rsidRPr="002F586F" w:rsidRDefault="002F586F" w:rsidP="002F586F">
      <w:pPr>
        <w:spacing w:after="0" w:line="240" w:lineRule="auto"/>
        <w:jc w:val="both"/>
        <w:rPr>
          <w:rFonts w:ascii="Times New Roman" w:eastAsia="Times New Roman" w:hAnsi="Times New Roman" w:cs="Times New Roman"/>
          <w:sz w:val="26"/>
          <w:szCs w:val="26"/>
        </w:rPr>
      </w:pPr>
    </w:p>
    <w:p w:rsidR="002F586F" w:rsidRPr="002F586F" w:rsidRDefault="002F586F" w:rsidP="002F586F">
      <w:pPr>
        <w:spacing w:after="0" w:line="240" w:lineRule="auto"/>
        <w:jc w:val="both"/>
        <w:rPr>
          <w:rFonts w:ascii="Times New Roman" w:eastAsia="Times New Roman" w:hAnsi="Times New Roman" w:cs="Times New Roman"/>
          <w:sz w:val="26"/>
          <w:szCs w:val="26"/>
        </w:rPr>
      </w:pPr>
    </w:p>
    <w:p w:rsidR="002F586F" w:rsidRPr="002F586F" w:rsidRDefault="002F586F" w:rsidP="002F586F">
      <w:pPr>
        <w:spacing w:after="0" w:line="240" w:lineRule="auto"/>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Глава администрации</w:t>
      </w:r>
    </w:p>
    <w:p w:rsidR="002F586F" w:rsidRPr="002F586F" w:rsidRDefault="002F586F" w:rsidP="002F586F">
      <w:pPr>
        <w:spacing w:after="0" w:line="240" w:lineRule="auto"/>
        <w:rPr>
          <w:rFonts w:ascii="Times New Roman" w:eastAsia="Times New Roman" w:hAnsi="Times New Roman" w:cs="Times New Roman"/>
          <w:sz w:val="26"/>
          <w:szCs w:val="24"/>
        </w:rPr>
      </w:pPr>
      <w:r w:rsidRPr="002F586F">
        <w:rPr>
          <w:rFonts w:ascii="Times New Roman" w:eastAsia="Times New Roman" w:hAnsi="Times New Roman" w:cs="Times New Roman"/>
          <w:sz w:val="26"/>
          <w:szCs w:val="24"/>
        </w:rPr>
        <w:t xml:space="preserve">Ибресинского района </w:t>
      </w:r>
      <w:r w:rsidRPr="002F586F">
        <w:rPr>
          <w:rFonts w:ascii="Times New Roman" w:eastAsia="Times New Roman" w:hAnsi="Times New Roman" w:cs="Times New Roman"/>
          <w:sz w:val="26"/>
          <w:szCs w:val="24"/>
        </w:rPr>
        <w:tab/>
        <w:t xml:space="preserve">                                                                      С.В. Горбунов</w:t>
      </w:r>
    </w:p>
    <w:p w:rsidR="002F586F" w:rsidRPr="002F586F" w:rsidRDefault="002F586F" w:rsidP="002F586F">
      <w:pPr>
        <w:spacing w:after="0" w:line="240" w:lineRule="auto"/>
        <w:ind w:left="1440" w:hanging="1440"/>
        <w:jc w:val="both"/>
        <w:rPr>
          <w:rFonts w:ascii="Times New Roman" w:eastAsia="Times New Roman" w:hAnsi="Times New Roman" w:cs="Times New Roman"/>
          <w:i/>
          <w:sz w:val="26"/>
          <w:szCs w:val="20"/>
        </w:rPr>
      </w:pPr>
    </w:p>
    <w:p w:rsidR="002F586F" w:rsidRPr="002F586F" w:rsidRDefault="002F586F" w:rsidP="002F586F">
      <w:pPr>
        <w:spacing w:after="0" w:line="240" w:lineRule="auto"/>
        <w:ind w:left="1440" w:hanging="1440"/>
        <w:jc w:val="both"/>
        <w:rPr>
          <w:rFonts w:ascii="Times New Roman" w:eastAsia="Times New Roman" w:hAnsi="Times New Roman" w:cs="Times New Roman"/>
          <w:i/>
          <w:color w:val="FF0000"/>
          <w:sz w:val="26"/>
          <w:szCs w:val="20"/>
        </w:rPr>
      </w:pPr>
    </w:p>
    <w:p w:rsidR="002F586F" w:rsidRPr="002F586F" w:rsidRDefault="002F586F" w:rsidP="002F586F">
      <w:pPr>
        <w:spacing w:after="0" w:line="240" w:lineRule="auto"/>
        <w:ind w:left="1440" w:hanging="1440"/>
        <w:jc w:val="both"/>
        <w:rPr>
          <w:rFonts w:ascii="Times New Roman" w:eastAsia="Times New Roman" w:hAnsi="Times New Roman" w:cs="Times New Roman"/>
          <w:i/>
        </w:rPr>
      </w:pPr>
      <w:r w:rsidRPr="002F586F">
        <w:rPr>
          <w:rFonts w:ascii="Times New Roman" w:eastAsia="Times New Roman" w:hAnsi="Times New Roman" w:cs="Times New Roman"/>
          <w:i/>
        </w:rPr>
        <w:t>Шкодских Ирина Николаевна</w:t>
      </w:r>
    </w:p>
    <w:p w:rsidR="002F586F" w:rsidRPr="002F586F" w:rsidRDefault="002F586F" w:rsidP="002F586F">
      <w:pPr>
        <w:spacing w:after="0" w:line="240" w:lineRule="auto"/>
        <w:ind w:left="1440" w:hanging="1440"/>
        <w:jc w:val="both"/>
        <w:rPr>
          <w:rFonts w:ascii="Times New Roman" w:eastAsia="Times New Roman" w:hAnsi="Times New Roman" w:cs="Times New Roman"/>
          <w:i/>
        </w:rPr>
      </w:pPr>
      <w:r w:rsidRPr="002F586F">
        <w:rPr>
          <w:rFonts w:ascii="Times New Roman" w:eastAsia="Times New Roman" w:hAnsi="Times New Roman" w:cs="Times New Roman"/>
          <w:i/>
        </w:rPr>
        <w:t>2-17-06</w:t>
      </w:r>
    </w:p>
    <w:p w:rsidR="002F586F" w:rsidRPr="002F586F" w:rsidRDefault="002F586F" w:rsidP="002F586F">
      <w:pPr>
        <w:spacing w:after="0" w:line="240" w:lineRule="auto"/>
        <w:ind w:left="1440" w:hanging="1440"/>
        <w:jc w:val="both"/>
        <w:rPr>
          <w:rFonts w:ascii="Times New Roman" w:eastAsia="Times New Roman" w:hAnsi="Times New Roman" w:cs="Times New Roman"/>
          <w:i/>
          <w:sz w:val="20"/>
          <w:szCs w:val="20"/>
        </w:rPr>
      </w:pPr>
    </w:p>
    <w:p w:rsidR="002F586F" w:rsidRPr="002F586F" w:rsidRDefault="002F586F" w:rsidP="002F586F">
      <w:pPr>
        <w:spacing w:after="0" w:line="240" w:lineRule="auto"/>
        <w:jc w:val="right"/>
        <w:rPr>
          <w:rFonts w:ascii="Times New Roman" w:eastAsia="Times New Roman" w:hAnsi="Times New Roman" w:cs="Times New Roman"/>
          <w:bCs/>
          <w:sz w:val="24"/>
          <w:szCs w:val="24"/>
        </w:rPr>
      </w:pPr>
    </w:p>
    <w:p w:rsidR="002F586F" w:rsidRPr="002F586F" w:rsidRDefault="002F586F" w:rsidP="002F586F">
      <w:pPr>
        <w:spacing w:after="0" w:line="240" w:lineRule="auto"/>
        <w:jc w:val="right"/>
        <w:rPr>
          <w:rFonts w:ascii="Times New Roman" w:eastAsia="Times New Roman" w:hAnsi="Times New Roman" w:cs="Times New Roman"/>
          <w:bCs/>
          <w:sz w:val="24"/>
          <w:szCs w:val="24"/>
        </w:rPr>
      </w:pPr>
      <w:r w:rsidRPr="002F586F">
        <w:rPr>
          <w:rFonts w:ascii="Times New Roman" w:eastAsia="Times New Roman" w:hAnsi="Times New Roman" w:cs="Times New Roman"/>
          <w:bCs/>
          <w:sz w:val="24"/>
          <w:szCs w:val="24"/>
        </w:rPr>
        <w:t>Приложение №1</w:t>
      </w:r>
    </w:p>
    <w:p w:rsidR="002F586F" w:rsidRPr="002F586F" w:rsidRDefault="002F586F" w:rsidP="002F586F">
      <w:pPr>
        <w:spacing w:after="0" w:line="240" w:lineRule="auto"/>
        <w:jc w:val="right"/>
        <w:rPr>
          <w:rFonts w:ascii="Times New Roman" w:eastAsia="Times New Roman" w:hAnsi="Times New Roman" w:cs="Times New Roman"/>
          <w:bCs/>
          <w:sz w:val="24"/>
          <w:szCs w:val="24"/>
        </w:rPr>
      </w:pPr>
      <w:r w:rsidRPr="002F586F">
        <w:rPr>
          <w:rFonts w:ascii="Times New Roman" w:eastAsia="Times New Roman" w:hAnsi="Times New Roman" w:cs="Times New Roman"/>
          <w:bCs/>
          <w:sz w:val="24"/>
          <w:szCs w:val="24"/>
        </w:rPr>
        <w:t xml:space="preserve">   к постановлению администрации</w:t>
      </w:r>
    </w:p>
    <w:p w:rsidR="002F586F" w:rsidRPr="002F586F" w:rsidRDefault="002F586F" w:rsidP="002F586F">
      <w:pPr>
        <w:spacing w:after="0" w:line="240" w:lineRule="auto"/>
        <w:jc w:val="right"/>
        <w:rPr>
          <w:rFonts w:ascii="Times New Roman" w:eastAsia="Times New Roman" w:hAnsi="Times New Roman" w:cs="Times New Roman"/>
          <w:bCs/>
          <w:sz w:val="24"/>
          <w:szCs w:val="24"/>
        </w:rPr>
      </w:pPr>
      <w:r w:rsidRPr="002F586F">
        <w:rPr>
          <w:rFonts w:ascii="Times New Roman" w:eastAsia="Times New Roman" w:hAnsi="Times New Roman" w:cs="Times New Roman"/>
          <w:bCs/>
          <w:sz w:val="24"/>
          <w:szCs w:val="24"/>
        </w:rPr>
        <w:t xml:space="preserve"> Ибресинского района Чувашской Республики</w:t>
      </w:r>
    </w:p>
    <w:p w:rsidR="002F586F" w:rsidRPr="002F586F" w:rsidRDefault="002F586F" w:rsidP="002F586F">
      <w:pPr>
        <w:spacing w:after="0" w:line="240" w:lineRule="auto"/>
        <w:jc w:val="right"/>
        <w:rPr>
          <w:rFonts w:ascii="Times New Roman" w:eastAsia="Times New Roman" w:hAnsi="Times New Roman" w:cs="Times New Roman"/>
          <w:bCs/>
          <w:sz w:val="24"/>
          <w:szCs w:val="24"/>
        </w:rPr>
      </w:pPr>
      <w:r w:rsidRPr="002F586F">
        <w:rPr>
          <w:rFonts w:ascii="Times New Roman" w:eastAsia="Times New Roman" w:hAnsi="Times New Roman" w:cs="Times New Roman"/>
          <w:bCs/>
          <w:sz w:val="24"/>
          <w:szCs w:val="24"/>
        </w:rPr>
        <w:t xml:space="preserve">№ 433 от 13.08.2018  года </w:t>
      </w:r>
    </w:p>
    <w:p w:rsidR="002F586F" w:rsidRPr="002F586F" w:rsidRDefault="002F586F" w:rsidP="002F586F">
      <w:pPr>
        <w:spacing w:after="0" w:line="240" w:lineRule="auto"/>
        <w:jc w:val="both"/>
        <w:rPr>
          <w:rFonts w:ascii="Times New Roman" w:eastAsia="Times New Roman" w:hAnsi="Times New Roman" w:cs="Times New Roman"/>
          <w:sz w:val="26"/>
          <w:szCs w:val="26"/>
        </w:rPr>
      </w:pPr>
    </w:p>
    <w:p w:rsidR="002F586F" w:rsidRPr="00634E5E" w:rsidRDefault="002F586F" w:rsidP="002F586F">
      <w:pPr>
        <w:spacing w:after="0" w:line="240" w:lineRule="auto"/>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Положение</w:t>
      </w:r>
    </w:p>
    <w:p w:rsidR="002F586F" w:rsidRPr="00634E5E" w:rsidRDefault="002F586F" w:rsidP="002F586F">
      <w:pPr>
        <w:spacing w:after="0" w:line="240" w:lineRule="auto"/>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 xml:space="preserve">о районном конкурсе профессионального мастерства </w:t>
      </w:r>
    </w:p>
    <w:p w:rsidR="002F586F" w:rsidRPr="00634E5E" w:rsidRDefault="002F586F" w:rsidP="002F586F">
      <w:pPr>
        <w:spacing w:after="0" w:line="240" w:lineRule="auto"/>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«Лучшие молодые специалисты года»</w:t>
      </w:r>
    </w:p>
    <w:p w:rsidR="002F586F" w:rsidRPr="00634E5E" w:rsidRDefault="002F586F" w:rsidP="002F586F">
      <w:pPr>
        <w:spacing w:after="0" w:line="240" w:lineRule="auto"/>
        <w:jc w:val="center"/>
        <w:rPr>
          <w:rFonts w:ascii="Times New Roman" w:eastAsia="Times New Roman" w:hAnsi="Times New Roman" w:cs="Times New Roman"/>
          <w:b/>
          <w:sz w:val="26"/>
          <w:szCs w:val="26"/>
        </w:rPr>
      </w:pPr>
    </w:p>
    <w:p w:rsidR="002F586F" w:rsidRPr="00634E5E" w:rsidRDefault="002F586F" w:rsidP="002F586F">
      <w:pPr>
        <w:spacing w:after="0" w:line="240" w:lineRule="auto"/>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1. Общие положения</w:t>
      </w:r>
    </w:p>
    <w:p w:rsidR="002F586F" w:rsidRPr="00634E5E" w:rsidRDefault="002F586F" w:rsidP="00634E5E">
      <w:pPr>
        <w:shd w:val="clear" w:color="auto" w:fill="FFFFFF"/>
        <w:spacing w:after="0" w:line="240" w:lineRule="auto"/>
        <w:ind w:left="10" w:right="5"/>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Районный конкурс профессионального мастерства «Лучшие молодые специалисты года» (далее - Конкурс) направлен на повышение профессионального мастерства молодых специалистов, а также престижа их профессии.</w:t>
      </w:r>
    </w:p>
    <w:p w:rsidR="002F586F" w:rsidRPr="00634E5E" w:rsidRDefault="002F586F" w:rsidP="00634E5E">
      <w:pPr>
        <w:spacing w:after="0" w:line="240" w:lineRule="auto"/>
        <w:jc w:val="both"/>
        <w:rPr>
          <w:rFonts w:ascii="Times New Roman" w:eastAsia="Times New Roman" w:hAnsi="Times New Roman" w:cs="Times New Roman"/>
          <w:b/>
          <w:sz w:val="26"/>
          <w:szCs w:val="26"/>
        </w:rPr>
      </w:pPr>
    </w:p>
    <w:p w:rsidR="002F586F" w:rsidRPr="00634E5E" w:rsidRDefault="002F586F" w:rsidP="00634E5E">
      <w:pPr>
        <w:spacing w:after="0" w:line="240" w:lineRule="auto"/>
        <w:jc w:val="center"/>
        <w:rPr>
          <w:rFonts w:ascii="Times New Roman" w:eastAsia="Times New Roman" w:hAnsi="Times New Roman" w:cs="Times New Roman"/>
          <w:b/>
          <w:color w:val="000000"/>
          <w:sz w:val="26"/>
          <w:szCs w:val="26"/>
        </w:rPr>
      </w:pPr>
      <w:r w:rsidRPr="00634E5E">
        <w:rPr>
          <w:rFonts w:ascii="Times New Roman" w:eastAsia="Times New Roman" w:hAnsi="Times New Roman" w:cs="Times New Roman"/>
          <w:b/>
          <w:color w:val="000000"/>
          <w:sz w:val="26"/>
          <w:szCs w:val="26"/>
        </w:rPr>
        <w:t>2. Цели и задачи</w:t>
      </w:r>
    </w:p>
    <w:p w:rsidR="002F586F" w:rsidRPr="00634E5E" w:rsidRDefault="002F586F" w:rsidP="00634E5E">
      <w:pPr>
        <w:shd w:val="clear" w:color="auto" w:fill="FFFFFF"/>
        <w:spacing w:after="0" w:line="240" w:lineRule="auto"/>
        <w:ind w:left="533"/>
        <w:jc w:val="both"/>
        <w:rPr>
          <w:rFonts w:ascii="Times New Roman" w:eastAsia="Times New Roman" w:hAnsi="Times New Roman" w:cs="Times New Roman"/>
          <w:sz w:val="26"/>
          <w:szCs w:val="26"/>
        </w:rPr>
      </w:pPr>
      <w:r w:rsidRPr="00634E5E">
        <w:rPr>
          <w:rFonts w:ascii="Times New Roman" w:eastAsia="Times New Roman" w:hAnsi="Times New Roman" w:cs="Times New Roman"/>
          <w:spacing w:val="-1"/>
          <w:sz w:val="26"/>
          <w:szCs w:val="26"/>
        </w:rPr>
        <w:t>Цели Конкурса:</w:t>
      </w:r>
    </w:p>
    <w:p w:rsidR="002F586F" w:rsidRPr="00634E5E" w:rsidRDefault="002F586F" w:rsidP="00634E5E">
      <w:pPr>
        <w:shd w:val="clear" w:color="auto" w:fill="FFFFFF"/>
        <w:tabs>
          <w:tab w:val="left" w:pos="691"/>
        </w:tabs>
        <w:spacing w:after="0" w:line="240" w:lineRule="auto"/>
        <w:ind w:left="547"/>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r w:rsidRPr="00634E5E">
        <w:rPr>
          <w:rFonts w:ascii="Times New Roman" w:eastAsia="Times New Roman" w:hAnsi="Times New Roman" w:cs="Times New Roman"/>
          <w:sz w:val="26"/>
          <w:szCs w:val="26"/>
        </w:rPr>
        <w:tab/>
        <w:t>повышение эффективности использования кадрового потенциала работников;</w:t>
      </w:r>
    </w:p>
    <w:p w:rsidR="002F586F" w:rsidRPr="00634E5E" w:rsidRDefault="002F586F" w:rsidP="00634E5E">
      <w:pPr>
        <w:shd w:val="clear" w:color="auto" w:fill="FFFFFF"/>
        <w:tabs>
          <w:tab w:val="left" w:pos="567"/>
        </w:tabs>
        <w:spacing w:after="0" w:line="240" w:lineRule="auto"/>
        <w:ind w:left="1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r w:rsidRPr="00634E5E">
        <w:rPr>
          <w:rFonts w:ascii="Times New Roman" w:eastAsia="Times New Roman" w:hAnsi="Times New Roman" w:cs="Times New Roman"/>
          <w:sz w:val="26"/>
          <w:szCs w:val="26"/>
        </w:rPr>
        <w:tab/>
        <w:t>развитие их профессиональной компетентности и стимулирование их</w:t>
      </w:r>
      <w:r w:rsidRPr="00634E5E">
        <w:rPr>
          <w:rFonts w:ascii="Times New Roman" w:eastAsia="Times New Roman" w:hAnsi="Times New Roman" w:cs="Times New Roman"/>
          <w:sz w:val="26"/>
          <w:szCs w:val="26"/>
        </w:rPr>
        <w:br/>
        <w:t>деятельности;</w:t>
      </w:r>
    </w:p>
    <w:p w:rsidR="002F586F" w:rsidRPr="00634E5E" w:rsidRDefault="002F586F" w:rsidP="00634E5E">
      <w:pPr>
        <w:widowControl w:val="0"/>
        <w:numPr>
          <w:ilvl w:val="0"/>
          <w:numId w:val="6"/>
        </w:numPr>
        <w:shd w:val="clear" w:color="auto" w:fill="FFFFFF"/>
        <w:tabs>
          <w:tab w:val="left" w:pos="691"/>
        </w:tabs>
        <w:autoSpaceDE w:val="0"/>
        <w:autoSpaceDN w:val="0"/>
        <w:adjustRightInd w:val="0"/>
        <w:spacing w:after="0" w:line="240" w:lineRule="auto"/>
        <w:ind w:left="542"/>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повышение статуса работников;</w:t>
      </w:r>
    </w:p>
    <w:p w:rsidR="002F586F" w:rsidRPr="00634E5E" w:rsidRDefault="002F586F" w:rsidP="00634E5E">
      <w:pPr>
        <w:widowControl w:val="0"/>
        <w:numPr>
          <w:ilvl w:val="0"/>
          <w:numId w:val="6"/>
        </w:numPr>
        <w:shd w:val="clear" w:color="auto" w:fill="FFFFFF"/>
        <w:tabs>
          <w:tab w:val="left" w:pos="691"/>
        </w:tabs>
        <w:autoSpaceDE w:val="0"/>
        <w:autoSpaceDN w:val="0"/>
        <w:adjustRightInd w:val="0"/>
        <w:spacing w:after="0" w:line="240" w:lineRule="auto"/>
        <w:ind w:left="542" w:right="3118"/>
        <w:jc w:val="both"/>
        <w:rPr>
          <w:rFonts w:ascii="Times New Roman" w:eastAsia="Times New Roman" w:hAnsi="Times New Roman" w:cs="Times New Roman"/>
          <w:sz w:val="26"/>
          <w:szCs w:val="26"/>
        </w:rPr>
      </w:pPr>
      <w:r w:rsidRPr="00634E5E">
        <w:rPr>
          <w:rFonts w:ascii="Times New Roman" w:eastAsia="Times New Roman" w:hAnsi="Times New Roman" w:cs="Times New Roman"/>
          <w:spacing w:val="-2"/>
          <w:sz w:val="26"/>
          <w:szCs w:val="26"/>
        </w:rPr>
        <w:t xml:space="preserve">содействие формированию кадрового резерва. </w:t>
      </w:r>
    </w:p>
    <w:p w:rsidR="002F586F" w:rsidRPr="00634E5E" w:rsidRDefault="002F586F" w:rsidP="00634E5E">
      <w:pPr>
        <w:widowControl w:val="0"/>
        <w:shd w:val="clear" w:color="auto" w:fill="FFFFFF"/>
        <w:tabs>
          <w:tab w:val="left" w:pos="691"/>
        </w:tabs>
        <w:autoSpaceDE w:val="0"/>
        <w:autoSpaceDN w:val="0"/>
        <w:adjustRightInd w:val="0"/>
        <w:spacing w:after="0" w:line="240" w:lineRule="auto"/>
        <w:ind w:left="542" w:right="3118"/>
        <w:jc w:val="both"/>
        <w:rPr>
          <w:rFonts w:ascii="Times New Roman" w:eastAsia="Times New Roman" w:hAnsi="Times New Roman" w:cs="Times New Roman"/>
          <w:sz w:val="26"/>
          <w:szCs w:val="26"/>
        </w:rPr>
      </w:pPr>
    </w:p>
    <w:p w:rsidR="002F586F" w:rsidRPr="00634E5E" w:rsidRDefault="002F586F" w:rsidP="00634E5E">
      <w:pPr>
        <w:widowControl w:val="0"/>
        <w:shd w:val="clear" w:color="auto" w:fill="FFFFFF"/>
        <w:tabs>
          <w:tab w:val="left" w:pos="691"/>
        </w:tabs>
        <w:autoSpaceDE w:val="0"/>
        <w:autoSpaceDN w:val="0"/>
        <w:adjustRightInd w:val="0"/>
        <w:spacing w:after="0" w:line="240" w:lineRule="auto"/>
        <w:ind w:left="542" w:right="3118"/>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Основные задачи Конкурса:</w:t>
      </w:r>
    </w:p>
    <w:p w:rsidR="002F586F" w:rsidRPr="00634E5E" w:rsidRDefault="002F586F" w:rsidP="00634E5E">
      <w:pPr>
        <w:widowControl w:val="0"/>
        <w:numPr>
          <w:ilvl w:val="0"/>
          <w:numId w:val="7"/>
        </w:numPr>
        <w:shd w:val="clear" w:color="auto" w:fill="FFFFFF"/>
        <w:tabs>
          <w:tab w:val="left" w:pos="696"/>
        </w:tabs>
        <w:autoSpaceDE w:val="0"/>
        <w:autoSpaceDN w:val="0"/>
        <w:adjustRightInd w:val="0"/>
        <w:spacing w:after="0" w:line="240" w:lineRule="auto"/>
        <w:ind w:left="1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повышение внимания органов власти всех уровней к проблемам реализации молодежной политики;</w:t>
      </w:r>
    </w:p>
    <w:p w:rsidR="002F586F" w:rsidRPr="00634E5E" w:rsidRDefault="002F586F" w:rsidP="00634E5E">
      <w:pPr>
        <w:widowControl w:val="0"/>
        <w:numPr>
          <w:ilvl w:val="0"/>
          <w:numId w:val="8"/>
        </w:numPr>
        <w:shd w:val="clear" w:color="auto" w:fill="FFFFFF"/>
        <w:tabs>
          <w:tab w:val="left" w:pos="696"/>
        </w:tabs>
        <w:autoSpaceDE w:val="0"/>
        <w:autoSpaceDN w:val="0"/>
        <w:adjustRightInd w:val="0"/>
        <w:spacing w:after="0" w:line="240" w:lineRule="auto"/>
        <w:ind w:left="542"/>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оценка и повышение уровня профессиональной подготовки работников;</w:t>
      </w:r>
    </w:p>
    <w:p w:rsidR="002F586F" w:rsidRPr="00634E5E" w:rsidRDefault="002F586F" w:rsidP="00634E5E">
      <w:pPr>
        <w:widowControl w:val="0"/>
        <w:numPr>
          <w:ilvl w:val="0"/>
          <w:numId w:val="8"/>
        </w:numPr>
        <w:shd w:val="clear" w:color="auto" w:fill="FFFFFF"/>
        <w:tabs>
          <w:tab w:val="left" w:pos="696"/>
        </w:tabs>
        <w:autoSpaceDE w:val="0"/>
        <w:autoSpaceDN w:val="0"/>
        <w:adjustRightInd w:val="0"/>
        <w:spacing w:after="0" w:line="240" w:lineRule="auto"/>
        <w:ind w:left="542"/>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создание системы поддержки талантливых, профессиональных специалистов.</w:t>
      </w:r>
    </w:p>
    <w:p w:rsidR="002F586F" w:rsidRPr="00634E5E" w:rsidRDefault="002F586F" w:rsidP="00634E5E">
      <w:pPr>
        <w:spacing w:after="0" w:line="240" w:lineRule="auto"/>
        <w:ind w:left="1065"/>
        <w:jc w:val="center"/>
        <w:rPr>
          <w:rFonts w:ascii="Times New Roman" w:eastAsia="Times New Roman" w:hAnsi="Times New Roman" w:cs="Times New Roman"/>
          <w:b/>
          <w:color w:val="000000"/>
          <w:sz w:val="26"/>
          <w:szCs w:val="26"/>
        </w:rPr>
      </w:pPr>
    </w:p>
    <w:p w:rsidR="002F586F" w:rsidRPr="00634E5E" w:rsidRDefault="002F586F" w:rsidP="00634E5E">
      <w:pPr>
        <w:spacing w:after="0" w:line="240" w:lineRule="auto"/>
        <w:ind w:left="1065"/>
        <w:jc w:val="center"/>
        <w:rPr>
          <w:rFonts w:ascii="Times New Roman" w:eastAsia="Times New Roman" w:hAnsi="Times New Roman" w:cs="Times New Roman"/>
          <w:b/>
          <w:color w:val="000000"/>
          <w:sz w:val="26"/>
          <w:szCs w:val="26"/>
        </w:rPr>
      </w:pPr>
      <w:r w:rsidRPr="00634E5E">
        <w:rPr>
          <w:rFonts w:ascii="Times New Roman" w:eastAsia="Times New Roman" w:hAnsi="Times New Roman" w:cs="Times New Roman"/>
          <w:b/>
          <w:color w:val="000000"/>
          <w:sz w:val="26"/>
          <w:szCs w:val="26"/>
        </w:rPr>
        <w:t>3. Номинации конкурса</w:t>
      </w:r>
    </w:p>
    <w:p w:rsidR="002F586F" w:rsidRPr="00634E5E" w:rsidRDefault="002F586F" w:rsidP="00634E5E">
      <w:pPr>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lastRenderedPageBreak/>
        <w:t>Настоящим Положением устанавливаются следующие основные конкурсные номинации:</w:t>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r w:rsidRPr="00634E5E">
        <w:rPr>
          <w:rFonts w:ascii="Times New Roman" w:eastAsia="Times New Roman" w:hAnsi="Times New Roman" w:cs="Times New Roman"/>
          <w:color w:val="000000"/>
          <w:sz w:val="26"/>
          <w:szCs w:val="26"/>
        </w:rPr>
        <w:tab/>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sz w:val="26"/>
          <w:szCs w:val="26"/>
        </w:rPr>
        <w:t>«Лучший молодой специали</w:t>
      </w:r>
      <w:proofErr w:type="gramStart"/>
      <w:r w:rsidRPr="00634E5E">
        <w:rPr>
          <w:rFonts w:ascii="Times New Roman" w:eastAsia="Times New Roman" w:hAnsi="Times New Roman" w:cs="Times New Roman"/>
          <w:sz w:val="26"/>
          <w:szCs w:val="26"/>
        </w:rPr>
        <w:t>ст в сф</w:t>
      </w:r>
      <w:proofErr w:type="gramEnd"/>
      <w:r w:rsidRPr="00634E5E">
        <w:rPr>
          <w:rFonts w:ascii="Times New Roman" w:eastAsia="Times New Roman" w:hAnsi="Times New Roman" w:cs="Times New Roman"/>
          <w:sz w:val="26"/>
          <w:szCs w:val="26"/>
        </w:rPr>
        <w:t>ере образования»</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sz w:val="26"/>
          <w:szCs w:val="26"/>
        </w:rPr>
        <w:t>«Лучший молодой специали</w:t>
      </w:r>
      <w:proofErr w:type="gramStart"/>
      <w:r w:rsidRPr="00634E5E">
        <w:rPr>
          <w:rFonts w:ascii="Times New Roman" w:eastAsia="Times New Roman" w:hAnsi="Times New Roman" w:cs="Times New Roman"/>
          <w:sz w:val="26"/>
          <w:szCs w:val="26"/>
        </w:rPr>
        <w:t>ст  в сф</w:t>
      </w:r>
      <w:proofErr w:type="gramEnd"/>
      <w:r w:rsidRPr="00634E5E">
        <w:rPr>
          <w:rFonts w:ascii="Times New Roman" w:eastAsia="Times New Roman" w:hAnsi="Times New Roman" w:cs="Times New Roman"/>
          <w:sz w:val="26"/>
          <w:szCs w:val="26"/>
        </w:rPr>
        <w:t>ере дошкольного образования»</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«Лучший молодой специали</w:t>
      </w:r>
      <w:proofErr w:type="gramStart"/>
      <w:r w:rsidRPr="00634E5E">
        <w:rPr>
          <w:rFonts w:ascii="Times New Roman" w:eastAsia="Times New Roman" w:hAnsi="Times New Roman" w:cs="Times New Roman"/>
          <w:sz w:val="26"/>
          <w:szCs w:val="26"/>
        </w:rPr>
        <w:t>ст в сф</w:t>
      </w:r>
      <w:proofErr w:type="gramEnd"/>
      <w:r w:rsidRPr="00634E5E">
        <w:rPr>
          <w:rFonts w:ascii="Times New Roman" w:eastAsia="Times New Roman" w:hAnsi="Times New Roman" w:cs="Times New Roman"/>
          <w:sz w:val="26"/>
          <w:szCs w:val="26"/>
        </w:rPr>
        <w:t>ере здравоохранения»</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 xml:space="preserve">«Лучший молодой специалист отрасли сельского хозяйства» </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«Лучший молодой специали</w:t>
      </w:r>
      <w:proofErr w:type="gramStart"/>
      <w:r w:rsidRPr="00634E5E">
        <w:rPr>
          <w:rFonts w:ascii="Times New Roman" w:eastAsia="Times New Roman" w:hAnsi="Times New Roman" w:cs="Times New Roman"/>
          <w:sz w:val="26"/>
          <w:szCs w:val="26"/>
        </w:rPr>
        <w:t>ст в сф</w:t>
      </w:r>
      <w:proofErr w:type="gramEnd"/>
      <w:r w:rsidRPr="00634E5E">
        <w:rPr>
          <w:rFonts w:ascii="Times New Roman" w:eastAsia="Times New Roman" w:hAnsi="Times New Roman" w:cs="Times New Roman"/>
          <w:sz w:val="26"/>
          <w:szCs w:val="26"/>
        </w:rPr>
        <w:t>ере культуры»</w:t>
      </w:r>
    </w:p>
    <w:p w:rsidR="002F586F" w:rsidRPr="00634E5E" w:rsidRDefault="002F586F" w:rsidP="00634E5E">
      <w:pPr>
        <w:widowControl w:val="0"/>
        <w:numPr>
          <w:ilvl w:val="0"/>
          <w:numId w:val="5"/>
        </w:numPr>
        <w:shd w:val="clear" w:color="auto" w:fill="FFFFFF"/>
        <w:autoSpaceDE w:val="0"/>
        <w:autoSpaceDN w:val="0"/>
        <w:adjustRightInd w:val="0"/>
        <w:spacing w:before="10" w:after="0" w:line="240" w:lineRule="auto"/>
        <w:ind w:left="0" w:firstLine="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«Лучший активи</w:t>
      </w:r>
      <w:proofErr w:type="gramStart"/>
      <w:r w:rsidRPr="00634E5E">
        <w:rPr>
          <w:rFonts w:ascii="Times New Roman" w:eastAsia="Times New Roman" w:hAnsi="Times New Roman" w:cs="Times New Roman"/>
          <w:sz w:val="26"/>
          <w:szCs w:val="26"/>
        </w:rPr>
        <w:t>ст в сф</w:t>
      </w:r>
      <w:proofErr w:type="gramEnd"/>
      <w:r w:rsidRPr="00634E5E">
        <w:rPr>
          <w:rFonts w:ascii="Times New Roman" w:eastAsia="Times New Roman" w:hAnsi="Times New Roman" w:cs="Times New Roman"/>
          <w:sz w:val="26"/>
          <w:szCs w:val="26"/>
        </w:rPr>
        <w:t>ере государственной молодежной политики»</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«Лучший молодой специалист муниципальной (государственной) службы»</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«Лучший молодой специалист финансово-экономической сферы»</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«Лучший молодой сотрудник правоохранительных органов»</w:t>
      </w:r>
    </w:p>
    <w:p w:rsidR="002F586F" w:rsidRPr="00634E5E" w:rsidRDefault="002F586F" w:rsidP="00634E5E">
      <w:pPr>
        <w:numPr>
          <w:ilvl w:val="0"/>
          <w:numId w:val="5"/>
        </w:numPr>
        <w:spacing w:after="0" w:line="240" w:lineRule="auto"/>
        <w:ind w:firstLine="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«Лучший молодой специали</w:t>
      </w:r>
      <w:proofErr w:type="gramStart"/>
      <w:r w:rsidRPr="00634E5E">
        <w:rPr>
          <w:rFonts w:ascii="Times New Roman" w:eastAsia="Times New Roman" w:hAnsi="Times New Roman" w:cs="Times New Roman"/>
          <w:sz w:val="26"/>
          <w:szCs w:val="26"/>
        </w:rPr>
        <w:t>ст в сф</w:t>
      </w:r>
      <w:proofErr w:type="gramEnd"/>
      <w:r w:rsidRPr="00634E5E">
        <w:rPr>
          <w:rFonts w:ascii="Times New Roman" w:eastAsia="Times New Roman" w:hAnsi="Times New Roman" w:cs="Times New Roman"/>
          <w:sz w:val="26"/>
          <w:szCs w:val="26"/>
        </w:rPr>
        <w:t>ере физической культуры и спорта».</w:t>
      </w:r>
    </w:p>
    <w:p w:rsidR="002F586F" w:rsidRPr="00634E5E" w:rsidRDefault="002F586F" w:rsidP="00634E5E">
      <w:pPr>
        <w:spacing w:after="0" w:line="240" w:lineRule="auto"/>
        <w:jc w:val="center"/>
        <w:rPr>
          <w:rFonts w:ascii="Times New Roman" w:eastAsia="Arial" w:hAnsi="Times New Roman" w:cs="Times New Roman"/>
          <w:b/>
          <w:color w:val="000000"/>
          <w:sz w:val="26"/>
          <w:szCs w:val="26"/>
        </w:rPr>
      </w:pPr>
    </w:p>
    <w:p w:rsidR="002F586F" w:rsidRPr="00634E5E" w:rsidRDefault="002F586F" w:rsidP="00634E5E">
      <w:pPr>
        <w:spacing w:after="0" w:line="240" w:lineRule="auto"/>
        <w:jc w:val="center"/>
        <w:rPr>
          <w:rFonts w:ascii="Times New Roman" w:eastAsia="Times New Roman" w:hAnsi="Times New Roman" w:cs="Times New Roman"/>
          <w:color w:val="000000"/>
          <w:sz w:val="26"/>
          <w:szCs w:val="26"/>
        </w:rPr>
      </w:pPr>
      <w:r w:rsidRPr="00634E5E">
        <w:rPr>
          <w:rFonts w:ascii="Times New Roman" w:eastAsia="Arial" w:hAnsi="Times New Roman" w:cs="Times New Roman"/>
          <w:b/>
          <w:color w:val="000000"/>
          <w:sz w:val="26"/>
          <w:szCs w:val="26"/>
        </w:rPr>
        <w:t xml:space="preserve">4. </w:t>
      </w:r>
      <w:r w:rsidRPr="00634E5E">
        <w:rPr>
          <w:rFonts w:ascii="Times New Roman" w:eastAsia="Times New Roman" w:hAnsi="Times New Roman" w:cs="Times New Roman"/>
          <w:b/>
          <w:color w:val="000000"/>
          <w:sz w:val="26"/>
          <w:szCs w:val="26"/>
        </w:rPr>
        <w:t>Организаторы конкурса</w:t>
      </w:r>
    </w:p>
    <w:p w:rsidR="002F586F" w:rsidRPr="00634E5E" w:rsidRDefault="002F586F" w:rsidP="00634E5E">
      <w:pPr>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ab/>
        <w:t>Организатором Конкурса является отдел образования администрации Ибресинского района Чувашской Республики.</w:t>
      </w:r>
    </w:p>
    <w:p w:rsidR="002F586F" w:rsidRPr="00634E5E" w:rsidRDefault="002F586F" w:rsidP="00634E5E">
      <w:pPr>
        <w:spacing w:after="0" w:line="240" w:lineRule="auto"/>
        <w:jc w:val="center"/>
        <w:rPr>
          <w:rFonts w:ascii="Times New Roman" w:eastAsia="Times New Roman" w:hAnsi="Times New Roman" w:cs="Times New Roman"/>
          <w:b/>
          <w:color w:val="000000"/>
          <w:sz w:val="26"/>
          <w:szCs w:val="26"/>
        </w:rPr>
      </w:pPr>
    </w:p>
    <w:p w:rsidR="002F586F" w:rsidRPr="00634E5E" w:rsidRDefault="002F586F" w:rsidP="00634E5E">
      <w:pPr>
        <w:spacing w:after="0" w:line="240" w:lineRule="auto"/>
        <w:jc w:val="center"/>
        <w:rPr>
          <w:rFonts w:ascii="Times New Roman" w:eastAsia="Times New Roman" w:hAnsi="Times New Roman" w:cs="Times New Roman"/>
          <w:b/>
          <w:sz w:val="26"/>
          <w:szCs w:val="26"/>
        </w:rPr>
      </w:pPr>
      <w:r w:rsidRPr="00634E5E">
        <w:rPr>
          <w:rFonts w:ascii="Times New Roman" w:eastAsia="Times New Roman" w:hAnsi="Times New Roman" w:cs="Times New Roman"/>
          <w:b/>
          <w:color w:val="000000"/>
          <w:sz w:val="26"/>
          <w:szCs w:val="26"/>
        </w:rPr>
        <w:t xml:space="preserve">5. </w:t>
      </w:r>
      <w:r w:rsidRPr="00634E5E">
        <w:rPr>
          <w:rFonts w:ascii="Times New Roman" w:eastAsia="Times New Roman" w:hAnsi="Times New Roman" w:cs="Times New Roman"/>
          <w:b/>
          <w:sz w:val="26"/>
          <w:szCs w:val="26"/>
        </w:rPr>
        <w:t>Условия проведения</w:t>
      </w:r>
    </w:p>
    <w:p w:rsidR="002F586F" w:rsidRPr="00634E5E" w:rsidRDefault="002F586F" w:rsidP="00634E5E">
      <w:pPr>
        <w:shd w:val="clear" w:color="auto" w:fill="FFFFFF"/>
        <w:spacing w:after="0" w:line="240" w:lineRule="auto"/>
        <w:ind w:left="10" w:right="5"/>
        <w:jc w:val="both"/>
        <w:rPr>
          <w:rFonts w:ascii="Times New Roman" w:eastAsia="Times New Roman" w:hAnsi="Times New Roman" w:cs="Times New Roman"/>
          <w:sz w:val="26"/>
          <w:szCs w:val="26"/>
        </w:rPr>
      </w:pPr>
      <w:r w:rsidRPr="00634E5E">
        <w:rPr>
          <w:rFonts w:ascii="Times New Roman" w:eastAsia="Times New Roman" w:hAnsi="Times New Roman" w:cs="Times New Roman"/>
          <w:color w:val="000000"/>
          <w:sz w:val="26"/>
          <w:szCs w:val="26"/>
        </w:rPr>
        <w:t xml:space="preserve">5. 1. </w:t>
      </w:r>
      <w:r w:rsidRPr="00634E5E">
        <w:rPr>
          <w:rFonts w:ascii="Times New Roman" w:eastAsia="Times New Roman" w:hAnsi="Times New Roman" w:cs="Times New Roman"/>
          <w:sz w:val="26"/>
          <w:szCs w:val="26"/>
        </w:rPr>
        <w:t>Для участия в Конкурсе выдвигающие организации должны представить в комиссию следующие документы:</w:t>
      </w:r>
    </w:p>
    <w:p w:rsidR="002F586F" w:rsidRPr="00634E5E" w:rsidRDefault="002F586F" w:rsidP="00634E5E">
      <w:pPr>
        <w:shd w:val="clear" w:color="auto" w:fill="FFFFFF"/>
        <w:spacing w:before="5" w:after="0" w:line="240" w:lineRule="auto"/>
        <w:ind w:right="5"/>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-письмо-представление предприятия (учреждения, организации) об участии в конкурсе с указанием стажа работы согласно приложению N1 к настоящему положению;</w:t>
      </w:r>
    </w:p>
    <w:p w:rsidR="002F586F" w:rsidRPr="00634E5E" w:rsidRDefault="002F586F" w:rsidP="00634E5E">
      <w:pPr>
        <w:shd w:val="clear" w:color="auto" w:fill="FFFFFF"/>
        <w:spacing w:before="5" w:after="0" w:line="240" w:lineRule="auto"/>
        <w:ind w:left="10"/>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-характеристика за подписью руководителя, выдвигающей организации, с фотографией 3x4 (приклеивается в правый верхний угол характеристики);</w:t>
      </w:r>
    </w:p>
    <w:p w:rsidR="002F586F" w:rsidRPr="00634E5E" w:rsidRDefault="002F586F" w:rsidP="00634E5E">
      <w:pPr>
        <w:shd w:val="clear" w:color="auto" w:fill="FFFFFF"/>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-протокол общего собрания коллектива организации, профсоюзной организации или общественного объединения (попечительского, управляющего и т.п.) о выдвижении претендента;</w:t>
      </w:r>
    </w:p>
    <w:p w:rsidR="002F586F" w:rsidRPr="00634E5E" w:rsidRDefault="002F586F" w:rsidP="00634E5E">
      <w:pPr>
        <w:widowControl w:val="0"/>
        <w:shd w:val="clear" w:color="auto" w:fill="FFFFFF"/>
        <w:tabs>
          <w:tab w:val="left" w:pos="567"/>
          <w:tab w:val="left" w:pos="709"/>
        </w:tabs>
        <w:autoSpaceDE w:val="0"/>
        <w:autoSpaceDN w:val="0"/>
        <w:adjustRightInd w:val="0"/>
        <w:spacing w:before="5" w:after="0" w:line="240" w:lineRule="auto"/>
        <w:ind w:left="567"/>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-копия паспорта (все заполненные страницы);</w:t>
      </w:r>
    </w:p>
    <w:p w:rsidR="002F586F" w:rsidRPr="00634E5E" w:rsidRDefault="002F586F" w:rsidP="00634E5E">
      <w:pPr>
        <w:widowControl w:val="0"/>
        <w:shd w:val="clear" w:color="auto" w:fill="FFFFFF"/>
        <w:tabs>
          <w:tab w:val="left" w:pos="0"/>
          <w:tab w:val="left" w:pos="709"/>
        </w:tabs>
        <w:autoSpaceDE w:val="0"/>
        <w:autoSpaceDN w:val="0"/>
        <w:adjustRightInd w:val="0"/>
        <w:spacing w:after="0" w:line="240" w:lineRule="auto"/>
        <w:ind w:right="5"/>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-копии документов, подтверждающие достижения в профессиональной сфере за последние три года (дипломы и грамоты победителей и лауреатов всероссийских, межрегиональных, республиканских, муниципальных, конкурсных мероприятий, благодарности, свидетельства, поощрения и т.п.);</w:t>
      </w:r>
    </w:p>
    <w:p w:rsidR="002F586F" w:rsidRPr="00634E5E" w:rsidRDefault="002F586F" w:rsidP="00634E5E">
      <w:pPr>
        <w:shd w:val="clear" w:color="auto" w:fill="FFFFFF"/>
        <w:tabs>
          <w:tab w:val="left" w:pos="2268"/>
        </w:tabs>
        <w:spacing w:after="0" w:line="240" w:lineRule="auto"/>
        <w:ind w:right="14"/>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-дополнительные материалы о конкурсантах (фото-, аудио-, видеоматериалы,</w:t>
      </w:r>
      <w:r w:rsidRPr="00634E5E">
        <w:rPr>
          <w:rFonts w:ascii="Times New Roman" w:eastAsia="Times New Roman" w:hAnsi="Times New Roman" w:cs="Times New Roman"/>
          <w:sz w:val="26"/>
          <w:szCs w:val="26"/>
        </w:rPr>
        <w:br/>
        <w:t>творческие работы</w:t>
      </w:r>
      <w:r w:rsidRPr="00634E5E">
        <w:rPr>
          <w:rFonts w:ascii="Arial" w:eastAsia="Times New Roman" w:hAnsi="Arial" w:cs="Arial"/>
          <w:sz w:val="26"/>
          <w:szCs w:val="26"/>
        </w:rPr>
        <w:tab/>
      </w:r>
      <w:r w:rsidRPr="00634E5E">
        <w:rPr>
          <w:rFonts w:ascii="Times New Roman" w:eastAsia="Times New Roman" w:hAnsi="Times New Roman" w:cs="Times New Roman"/>
          <w:sz w:val="26"/>
          <w:szCs w:val="26"/>
        </w:rPr>
        <w:t>и т.п.).</w:t>
      </w:r>
    </w:p>
    <w:p w:rsidR="002F586F" w:rsidRPr="00634E5E" w:rsidRDefault="002F586F" w:rsidP="00634E5E">
      <w:pPr>
        <w:shd w:val="clear" w:color="auto" w:fill="FFFFFF"/>
        <w:tabs>
          <w:tab w:val="left" w:pos="993"/>
        </w:tabs>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pacing w:val="-7"/>
          <w:sz w:val="26"/>
          <w:szCs w:val="26"/>
        </w:rPr>
        <w:t>5.2.</w:t>
      </w:r>
      <w:r w:rsidRPr="00634E5E">
        <w:rPr>
          <w:rFonts w:ascii="Times New Roman" w:eastAsia="Times New Roman" w:hAnsi="Times New Roman" w:cs="Times New Roman"/>
          <w:sz w:val="26"/>
          <w:szCs w:val="26"/>
        </w:rPr>
        <w:tab/>
        <w:t>Документы претендентов, привлеченных к уголовной, дисциплинарной и</w:t>
      </w:r>
      <w:r w:rsidRPr="00634E5E">
        <w:rPr>
          <w:rFonts w:ascii="Times New Roman" w:eastAsia="Times New Roman" w:hAnsi="Times New Roman" w:cs="Times New Roman"/>
          <w:sz w:val="26"/>
          <w:szCs w:val="26"/>
        </w:rPr>
        <w:br/>
        <w:t>административной ответственности не рассматриваются.</w:t>
      </w:r>
    </w:p>
    <w:p w:rsidR="002F586F" w:rsidRPr="00634E5E" w:rsidRDefault="002F586F" w:rsidP="00634E5E">
      <w:pPr>
        <w:shd w:val="clear" w:color="auto" w:fill="FFFFFF"/>
        <w:tabs>
          <w:tab w:val="left" w:pos="851"/>
        </w:tabs>
        <w:spacing w:before="5"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5.3.Пакет документов для участия в Конкурсе представляется на бумажном носителе в отдельной файл – папке с 1 по 28 сентября 2018 года по адресу: п. Ибреси, ул. Маресьева, д.49, </w:t>
      </w:r>
      <w:proofErr w:type="spellStart"/>
      <w:r w:rsidRPr="00634E5E">
        <w:rPr>
          <w:rFonts w:ascii="Times New Roman" w:eastAsia="Times New Roman" w:hAnsi="Times New Roman" w:cs="Times New Roman"/>
          <w:sz w:val="26"/>
          <w:szCs w:val="26"/>
        </w:rPr>
        <w:t>каб</w:t>
      </w:r>
      <w:proofErr w:type="spellEnd"/>
      <w:r w:rsidRPr="00634E5E">
        <w:rPr>
          <w:rFonts w:ascii="Times New Roman" w:eastAsia="Times New Roman" w:hAnsi="Times New Roman" w:cs="Times New Roman"/>
          <w:sz w:val="26"/>
          <w:szCs w:val="26"/>
        </w:rPr>
        <w:t xml:space="preserve">. 309 - отдел образования администрации Ибресинского района. </w:t>
      </w:r>
    </w:p>
    <w:p w:rsidR="002F586F" w:rsidRPr="00634E5E" w:rsidRDefault="002F586F" w:rsidP="00634E5E">
      <w:pPr>
        <w:shd w:val="clear" w:color="auto" w:fill="FFFFFF"/>
        <w:tabs>
          <w:tab w:val="left" w:pos="993"/>
        </w:tabs>
        <w:spacing w:after="0" w:line="240" w:lineRule="auto"/>
        <w:jc w:val="center"/>
        <w:rPr>
          <w:rFonts w:ascii="Times New Roman" w:eastAsia="Times New Roman" w:hAnsi="Times New Roman" w:cs="Times New Roman"/>
          <w:sz w:val="26"/>
          <w:szCs w:val="26"/>
        </w:rPr>
      </w:pPr>
    </w:p>
    <w:p w:rsidR="002F586F" w:rsidRPr="00634E5E" w:rsidRDefault="002F586F" w:rsidP="00634E5E">
      <w:pPr>
        <w:shd w:val="clear" w:color="auto" w:fill="FFFFFF"/>
        <w:tabs>
          <w:tab w:val="left" w:pos="993"/>
        </w:tabs>
        <w:spacing w:after="0" w:line="240" w:lineRule="auto"/>
        <w:jc w:val="center"/>
        <w:rPr>
          <w:rFonts w:ascii="Times New Roman" w:eastAsia="Times New Roman" w:hAnsi="Times New Roman" w:cs="Times New Roman"/>
          <w:b/>
          <w:bCs/>
          <w:sz w:val="26"/>
          <w:szCs w:val="26"/>
        </w:rPr>
      </w:pPr>
      <w:r w:rsidRPr="00634E5E">
        <w:rPr>
          <w:rFonts w:ascii="Times New Roman" w:eastAsia="Times New Roman" w:hAnsi="Times New Roman" w:cs="Times New Roman"/>
          <w:b/>
          <w:bCs/>
          <w:sz w:val="26"/>
          <w:szCs w:val="26"/>
        </w:rPr>
        <w:t>6. Подведение итогов Конкурса</w:t>
      </w:r>
    </w:p>
    <w:p w:rsidR="002F586F" w:rsidRPr="00634E5E" w:rsidRDefault="002F586F" w:rsidP="00634E5E">
      <w:pPr>
        <w:shd w:val="clear" w:color="auto" w:fill="FFFFFF"/>
        <w:spacing w:after="0" w:line="240" w:lineRule="auto"/>
        <w:ind w:right="10"/>
        <w:jc w:val="both"/>
        <w:rPr>
          <w:rFonts w:ascii="Times New Roman" w:eastAsia="Times New Roman" w:hAnsi="Times New Roman" w:cs="Times New Roman"/>
          <w:sz w:val="26"/>
          <w:szCs w:val="26"/>
        </w:rPr>
      </w:pPr>
      <w:r w:rsidRPr="00634E5E">
        <w:rPr>
          <w:rFonts w:ascii="Times New Roman" w:eastAsia="Times New Roman" w:hAnsi="Times New Roman" w:cs="Times New Roman"/>
          <w:spacing w:val="-1"/>
          <w:sz w:val="26"/>
          <w:szCs w:val="26"/>
        </w:rPr>
        <w:t xml:space="preserve">6.1. Решение о присвоении звания "Лучший молодой специалист" принимается районной </w:t>
      </w:r>
      <w:r w:rsidRPr="00634E5E">
        <w:rPr>
          <w:rFonts w:ascii="Times New Roman" w:eastAsia="Times New Roman" w:hAnsi="Times New Roman" w:cs="Times New Roman"/>
          <w:sz w:val="26"/>
          <w:szCs w:val="26"/>
        </w:rPr>
        <w:t>комиссией на основании представленных документов до 01 октября 2018 года.</w:t>
      </w:r>
    </w:p>
    <w:p w:rsidR="002F586F" w:rsidRPr="00634E5E" w:rsidRDefault="002F586F" w:rsidP="00634E5E">
      <w:pPr>
        <w:shd w:val="clear" w:color="auto" w:fill="FFFFFF"/>
        <w:spacing w:before="5" w:after="0" w:line="240" w:lineRule="auto"/>
        <w:ind w:left="5" w:right="5"/>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6.2.По итогам Конкурса определяется по одному победителю в каждой номинации и выносится протокольное решение.</w:t>
      </w:r>
    </w:p>
    <w:p w:rsidR="002F586F" w:rsidRPr="00634E5E" w:rsidRDefault="002F586F" w:rsidP="00634E5E">
      <w:pPr>
        <w:shd w:val="clear" w:color="auto" w:fill="FFFFFF"/>
        <w:tabs>
          <w:tab w:val="left" w:pos="8189"/>
        </w:tabs>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6.3. Победители Конкурса награждаются  дипломами  </w:t>
      </w:r>
      <w:r w:rsidRPr="00634E5E">
        <w:rPr>
          <w:rFonts w:ascii="Times New Roman" w:eastAsia="Times New Roman" w:hAnsi="Times New Roman" w:cs="Times New Roman"/>
          <w:bCs/>
          <w:sz w:val="26"/>
          <w:szCs w:val="26"/>
        </w:rPr>
        <w:t>и</w:t>
      </w:r>
      <w:r w:rsidRPr="00634E5E">
        <w:rPr>
          <w:rFonts w:ascii="Arial" w:eastAsia="Times New Roman" w:hAnsi="Arial" w:cs="Arial"/>
          <w:b/>
          <w:bCs/>
          <w:sz w:val="26"/>
          <w:szCs w:val="26"/>
        </w:rPr>
        <w:t xml:space="preserve"> </w:t>
      </w:r>
      <w:r w:rsidRPr="00634E5E">
        <w:rPr>
          <w:rFonts w:ascii="Times New Roman" w:eastAsia="Times New Roman" w:hAnsi="Times New Roman" w:cs="Times New Roman"/>
          <w:spacing w:val="-2"/>
          <w:sz w:val="26"/>
          <w:szCs w:val="26"/>
        </w:rPr>
        <w:t xml:space="preserve">денежными </w:t>
      </w:r>
      <w:r w:rsidRPr="00634E5E">
        <w:rPr>
          <w:rFonts w:ascii="Times New Roman" w:eastAsia="Times New Roman" w:hAnsi="Times New Roman" w:cs="Times New Roman"/>
          <w:sz w:val="26"/>
          <w:szCs w:val="26"/>
        </w:rPr>
        <w:t>призами за счет средств бюджета Ибресинского района Чувашской Республики.</w:t>
      </w:r>
    </w:p>
    <w:p w:rsidR="002F586F" w:rsidRPr="002F586F" w:rsidRDefault="002F586F" w:rsidP="002F586F">
      <w:pPr>
        <w:shd w:val="clear" w:color="auto" w:fill="FFFFFF"/>
        <w:tabs>
          <w:tab w:val="left" w:pos="8189"/>
        </w:tabs>
        <w:spacing w:after="0" w:line="298" w:lineRule="exact"/>
        <w:ind w:firstLine="538"/>
        <w:jc w:val="both"/>
        <w:rPr>
          <w:rFonts w:ascii="Times New Roman" w:eastAsia="Times New Roman" w:hAnsi="Times New Roman" w:cs="Times New Roman"/>
          <w:sz w:val="26"/>
          <w:szCs w:val="26"/>
        </w:rPr>
      </w:pPr>
    </w:p>
    <w:p w:rsidR="002F586F" w:rsidRPr="002F586F" w:rsidRDefault="002F586F" w:rsidP="002F586F">
      <w:pPr>
        <w:shd w:val="clear" w:color="auto" w:fill="FFFFFF"/>
        <w:tabs>
          <w:tab w:val="left" w:pos="8189"/>
        </w:tabs>
        <w:spacing w:after="0" w:line="298" w:lineRule="exact"/>
        <w:ind w:firstLine="538"/>
        <w:jc w:val="both"/>
        <w:rPr>
          <w:rFonts w:ascii="Times New Roman" w:eastAsia="Times New Roman" w:hAnsi="Times New Roman" w:cs="Times New Roman"/>
          <w:sz w:val="26"/>
          <w:szCs w:val="26"/>
        </w:rPr>
      </w:pPr>
    </w:p>
    <w:p w:rsidR="002F586F" w:rsidRPr="002F586F" w:rsidRDefault="002F586F" w:rsidP="002F586F">
      <w:pPr>
        <w:shd w:val="clear" w:color="auto" w:fill="FFFFFF"/>
        <w:spacing w:after="0" w:line="274" w:lineRule="exact"/>
        <w:ind w:right="38"/>
        <w:jc w:val="right"/>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lastRenderedPageBreak/>
        <w:t>Приложение N1</w:t>
      </w:r>
    </w:p>
    <w:p w:rsidR="002F586F" w:rsidRPr="002F586F" w:rsidRDefault="002F586F" w:rsidP="002F586F">
      <w:pPr>
        <w:shd w:val="clear" w:color="auto" w:fill="FFFFFF"/>
        <w:spacing w:after="0" w:line="274" w:lineRule="exact"/>
        <w:ind w:right="14"/>
        <w:jc w:val="right"/>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к Положению о районном конкурсе</w:t>
      </w:r>
    </w:p>
    <w:p w:rsidR="002F586F" w:rsidRPr="002F586F" w:rsidRDefault="002F586F" w:rsidP="002F586F">
      <w:pPr>
        <w:shd w:val="clear" w:color="auto" w:fill="FFFFFF"/>
        <w:spacing w:after="0" w:line="274" w:lineRule="exact"/>
        <w:ind w:right="10"/>
        <w:jc w:val="right"/>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профессионального мастерства</w:t>
      </w:r>
    </w:p>
    <w:p w:rsidR="002F586F" w:rsidRPr="002F586F" w:rsidRDefault="002F586F" w:rsidP="002F586F">
      <w:pPr>
        <w:shd w:val="clear" w:color="auto" w:fill="FFFFFF"/>
        <w:spacing w:after="0" w:line="274" w:lineRule="exact"/>
        <w:ind w:right="24"/>
        <w:jc w:val="right"/>
        <w:rPr>
          <w:rFonts w:ascii="Times New Roman" w:eastAsia="Times New Roman" w:hAnsi="Times New Roman" w:cs="Times New Roman"/>
          <w:sz w:val="24"/>
          <w:szCs w:val="24"/>
        </w:rPr>
      </w:pPr>
      <w:r w:rsidRPr="002F586F">
        <w:rPr>
          <w:rFonts w:ascii="Times New Roman" w:eastAsia="Times New Roman" w:hAnsi="Times New Roman" w:cs="Times New Roman"/>
          <w:spacing w:val="-3"/>
          <w:sz w:val="24"/>
          <w:szCs w:val="24"/>
        </w:rPr>
        <w:t>"Лучшие молодые специалисты года"</w:t>
      </w:r>
    </w:p>
    <w:p w:rsidR="002F586F" w:rsidRPr="002F586F" w:rsidRDefault="002F586F" w:rsidP="002F586F">
      <w:pPr>
        <w:shd w:val="clear" w:color="auto" w:fill="FFFFFF"/>
        <w:spacing w:after="0" w:line="240" w:lineRule="auto"/>
        <w:ind w:right="5"/>
        <w:jc w:val="right"/>
        <w:rPr>
          <w:rFonts w:ascii="Times New Roman" w:eastAsia="Times New Roman" w:hAnsi="Times New Roman" w:cs="Times New Roman"/>
          <w:sz w:val="24"/>
          <w:szCs w:val="24"/>
        </w:rPr>
      </w:pPr>
    </w:p>
    <w:p w:rsidR="002F586F" w:rsidRPr="002F586F" w:rsidRDefault="002F586F" w:rsidP="002F586F">
      <w:pPr>
        <w:shd w:val="clear" w:color="auto" w:fill="FFFFFF"/>
        <w:spacing w:after="0" w:line="240" w:lineRule="auto"/>
        <w:ind w:right="5"/>
        <w:jc w:val="right"/>
        <w:rPr>
          <w:rFonts w:ascii="Times New Roman" w:eastAsia="Times New Roman" w:hAnsi="Times New Roman" w:cs="Times New Roman"/>
          <w:sz w:val="24"/>
          <w:szCs w:val="24"/>
        </w:rPr>
      </w:pPr>
    </w:p>
    <w:p w:rsidR="002F586F" w:rsidRPr="002F586F" w:rsidRDefault="002F586F" w:rsidP="002F586F">
      <w:pPr>
        <w:shd w:val="clear" w:color="auto" w:fill="FFFFFF"/>
        <w:spacing w:after="0" w:line="240" w:lineRule="auto"/>
        <w:ind w:right="5"/>
        <w:jc w:val="right"/>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Главе администрации</w:t>
      </w:r>
    </w:p>
    <w:p w:rsidR="002F586F" w:rsidRPr="002F586F" w:rsidRDefault="002F586F" w:rsidP="002F586F">
      <w:pPr>
        <w:shd w:val="clear" w:color="auto" w:fill="FFFFFF"/>
        <w:spacing w:after="0" w:line="240" w:lineRule="auto"/>
        <w:ind w:right="19"/>
        <w:jc w:val="right"/>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Ибресинского района</w:t>
      </w:r>
    </w:p>
    <w:p w:rsidR="002F586F" w:rsidRPr="002F586F" w:rsidRDefault="002F586F" w:rsidP="002F586F">
      <w:pPr>
        <w:shd w:val="clear" w:color="auto" w:fill="FFFFFF"/>
        <w:spacing w:after="0" w:line="240" w:lineRule="auto"/>
        <w:ind w:right="5"/>
        <w:jc w:val="right"/>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 xml:space="preserve">   Чувашской Республики</w:t>
      </w:r>
    </w:p>
    <w:p w:rsidR="002F586F" w:rsidRPr="002F586F" w:rsidRDefault="002F586F" w:rsidP="002F586F">
      <w:pPr>
        <w:shd w:val="clear" w:color="auto" w:fill="FFFFFF"/>
        <w:spacing w:after="0" w:line="240" w:lineRule="auto"/>
        <w:jc w:val="right"/>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С.В. Горбунову</w:t>
      </w:r>
    </w:p>
    <w:p w:rsidR="002F586F" w:rsidRPr="002F586F" w:rsidRDefault="002F586F" w:rsidP="002F586F">
      <w:pPr>
        <w:shd w:val="clear" w:color="auto" w:fill="FFFFFF"/>
        <w:spacing w:after="0" w:line="360" w:lineRule="auto"/>
        <w:jc w:val="right"/>
        <w:rPr>
          <w:rFonts w:ascii="Times New Roman" w:eastAsia="Times New Roman" w:hAnsi="Times New Roman" w:cs="Times New Roman"/>
          <w:sz w:val="24"/>
          <w:szCs w:val="24"/>
        </w:rPr>
      </w:pPr>
    </w:p>
    <w:p w:rsidR="002F586F" w:rsidRPr="002F586F" w:rsidRDefault="002F586F" w:rsidP="002F586F">
      <w:pPr>
        <w:shd w:val="clear" w:color="auto" w:fill="FFFFFF"/>
        <w:spacing w:after="0" w:line="360" w:lineRule="auto"/>
        <w:jc w:val="right"/>
        <w:rPr>
          <w:rFonts w:ascii="Times New Roman" w:eastAsia="Times New Roman" w:hAnsi="Times New Roman" w:cs="Times New Roman"/>
          <w:sz w:val="24"/>
          <w:szCs w:val="24"/>
        </w:rPr>
      </w:pPr>
    </w:p>
    <w:p w:rsidR="002F586F" w:rsidRPr="002F586F" w:rsidRDefault="002F586F" w:rsidP="002F586F">
      <w:pPr>
        <w:shd w:val="clear" w:color="auto" w:fill="FFFFFF"/>
        <w:spacing w:after="0" w:line="360" w:lineRule="auto"/>
        <w:jc w:val="center"/>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ПИСЬМО-ПРЕДСТАВЛЕНИЕ.</w:t>
      </w:r>
    </w:p>
    <w:p w:rsidR="002F586F" w:rsidRPr="002F586F" w:rsidRDefault="002F586F" w:rsidP="002F586F">
      <w:pPr>
        <w:shd w:val="clear" w:color="auto" w:fill="FFFFFF"/>
        <w:spacing w:after="0" w:line="360" w:lineRule="auto"/>
        <w:ind w:left="10" w:firstLine="518"/>
        <w:jc w:val="both"/>
        <w:rPr>
          <w:rFonts w:ascii="Times New Roman" w:eastAsia="Times New Roman" w:hAnsi="Times New Roman" w:cs="Times New Roman"/>
          <w:sz w:val="24"/>
          <w:szCs w:val="24"/>
        </w:rPr>
      </w:pPr>
      <w:r w:rsidRPr="002F586F">
        <w:rPr>
          <w:rFonts w:ascii="Times New Roman" w:eastAsia="Times New Roman" w:hAnsi="Times New Roman" w:cs="Times New Roman"/>
          <w:i/>
          <w:sz w:val="24"/>
          <w:szCs w:val="24"/>
        </w:rPr>
        <w:t xml:space="preserve">(Заполняется   на    бланке    организации   с   указанием   даты   и   исходящего номера) </w:t>
      </w:r>
    </w:p>
    <w:p w:rsidR="002F586F" w:rsidRPr="002F586F" w:rsidRDefault="002F586F" w:rsidP="002F586F">
      <w:pPr>
        <w:shd w:val="clear" w:color="auto" w:fill="FFFFFF"/>
        <w:spacing w:after="0" w:line="360" w:lineRule="auto"/>
        <w:jc w:val="right"/>
        <w:rPr>
          <w:rFonts w:ascii="Times New Roman" w:eastAsia="Times New Roman" w:hAnsi="Times New Roman" w:cs="Times New Roman"/>
          <w:sz w:val="24"/>
          <w:szCs w:val="24"/>
        </w:rPr>
      </w:pPr>
    </w:p>
    <w:p w:rsidR="002F586F" w:rsidRPr="002F586F" w:rsidRDefault="002F586F" w:rsidP="002F586F">
      <w:pPr>
        <w:shd w:val="clear" w:color="auto" w:fill="FFFFFF"/>
        <w:tabs>
          <w:tab w:val="left" w:pos="1560"/>
          <w:tab w:val="left" w:leader="underscore" w:pos="4253"/>
        </w:tabs>
        <w:spacing w:after="0" w:line="240" w:lineRule="auto"/>
        <w:ind w:left="6" w:hanging="6"/>
        <w:jc w:val="both"/>
        <w:rPr>
          <w:rFonts w:ascii="Times New Roman" w:eastAsia="Times New Roman" w:hAnsi="Times New Roman" w:cs="Times New Roman"/>
          <w:sz w:val="20"/>
          <w:szCs w:val="20"/>
        </w:rPr>
      </w:pPr>
      <w:r w:rsidRPr="002F586F">
        <w:rPr>
          <w:rFonts w:ascii="Times New Roman" w:eastAsia="Times New Roman" w:hAnsi="Times New Roman" w:cs="Times New Roman"/>
          <w:sz w:val="20"/>
          <w:szCs w:val="20"/>
        </w:rPr>
        <w:t>___________________________________________________________________________________________</w:t>
      </w:r>
    </w:p>
    <w:p w:rsidR="002F586F" w:rsidRPr="002F586F" w:rsidRDefault="002F586F" w:rsidP="002F586F">
      <w:pPr>
        <w:shd w:val="clear" w:color="auto" w:fill="FFFFFF"/>
        <w:tabs>
          <w:tab w:val="left" w:pos="1560"/>
          <w:tab w:val="left" w:leader="underscore" w:pos="4253"/>
        </w:tabs>
        <w:spacing w:after="0" w:line="240" w:lineRule="auto"/>
        <w:ind w:left="6" w:firstLine="573"/>
        <w:jc w:val="both"/>
        <w:rPr>
          <w:rFonts w:ascii="Times New Roman" w:eastAsia="Times New Roman" w:hAnsi="Times New Roman" w:cs="Times New Roman"/>
          <w:sz w:val="20"/>
          <w:szCs w:val="20"/>
        </w:rPr>
      </w:pPr>
      <w:r w:rsidRPr="002F586F">
        <w:rPr>
          <w:rFonts w:ascii="Times New Roman" w:eastAsia="Times New Roman" w:hAnsi="Times New Roman" w:cs="Times New Roman"/>
          <w:sz w:val="20"/>
          <w:szCs w:val="20"/>
        </w:rPr>
        <w:t xml:space="preserve"> (полное наименование выдвигающей организации)</w:t>
      </w:r>
    </w:p>
    <w:p w:rsidR="002F586F" w:rsidRPr="002F586F" w:rsidRDefault="002F586F" w:rsidP="002F586F">
      <w:pPr>
        <w:shd w:val="clear" w:color="auto" w:fill="FFFFFF"/>
        <w:tabs>
          <w:tab w:val="left" w:pos="992"/>
          <w:tab w:val="left" w:pos="1560"/>
          <w:tab w:val="left" w:pos="2268"/>
          <w:tab w:val="left" w:pos="2410"/>
          <w:tab w:val="left" w:leader="underscore" w:pos="3828"/>
          <w:tab w:val="left" w:pos="5529"/>
        </w:tabs>
        <w:spacing w:after="0" w:line="360" w:lineRule="auto"/>
        <w:ind w:left="6" w:hanging="6"/>
        <w:jc w:val="both"/>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 xml:space="preserve"> ___________________________________________  </w:t>
      </w:r>
      <w:r w:rsidRPr="002F586F">
        <w:rPr>
          <w:rFonts w:ascii="Times New Roman" w:eastAsia="Times New Roman" w:hAnsi="Times New Roman" w:cs="Times New Roman"/>
          <w:sz w:val="26"/>
          <w:szCs w:val="26"/>
        </w:rPr>
        <w:t>выдвигает на районный конкурс профессионального мастерства «Лучший молодой специалист года»</w:t>
      </w:r>
      <w:r w:rsidRPr="002F586F">
        <w:rPr>
          <w:rFonts w:ascii="Times New Roman" w:eastAsia="Times New Roman" w:hAnsi="Times New Roman" w:cs="Times New Roman"/>
          <w:sz w:val="24"/>
          <w:szCs w:val="24"/>
        </w:rPr>
        <w:t xml:space="preserve"> _______________________________________________________________________________</w:t>
      </w:r>
    </w:p>
    <w:p w:rsidR="002F586F" w:rsidRPr="002F586F" w:rsidRDefault="002F586F" w:rsidP="002F586F">
      <w:pPr>
        <w:shd w:val="clear" w:color="auto" w:fill="FFFFFF"/>
        <w:tabs>
          <w:tab w:val="left" w:pos="1560"/>
          <w:tab w:val="left" w:leader="underscore" w:pos="3828"/>
        </w:tabs>
        <w:spacing w:after="0" w:line="360" w:lineRule="auto"/>
        <w:ind w:left="6" w:hanging="6"/>
        <w:jc w:val="both"/>
        <w:rPr>
          <w:rFonts w:ascii="Times New Roman" w:eastAsia="Times New Roman" w:hAnsi="Times New Roman" w:cs="Times New Roman"/>
          <w:sz w:val="20"/>
          <w:szCs w:val="20"/>
        </w:rPr>
      </w:pPr>
      <w:r w:rsidRPr="002F586F">
        <w:rPr>
          <w:rFonts w:ascii="Times New Roman" w:eastAsia="Times New Roman" w:hAnsi="Times New Roman" w:cs="Times New Roman"/>
          <w:sz w:val="20"/>
          <w:szCs w:val="20"/>
        </w:rPr>
        <w:t xml:space="preserve">                                                </w:t>
      </w:r>
      <w:proofErr w:type="gramStart"/>
      <w:r w:rsidRPr="002F586F">
        <w:rPr>
          <w:rFonts w:ascii="Times New Roman" w:eastAsia="Times New Roman" w:hAnsi="Times New Roman" w:cs="Times New Roman"/>
          <w:sz w:val="20"/>
          <w:szCs w:val="20"/>
        </w:rPr>
        <w:t>(фамилия, имя, отчество кандидата полностью, дата рождения,</w:t>
      </w:r>
      <w:proofErr w:type="gramEnd"/>
    </w:p>
    <w:p w:rsidR="002F586F" w:rsidRPr="002F586F" w:rsidRDefault="002F586F" w:rsidP="002F586F">
      <w:pPr>
        <w:shd w:val="clear" w:color="auto" w:fill="FFFFFF"/>
        <w:tabs>
          <w:tab w:val="left" w:pos="1560"/>
          <w:tab w:val="left" w:leader="underscore" w:pos="4253"/>
        </w:tabs>
        <w:spacing w:after="0" w:line="360" w:lineRule="auto"/>
        <w:ind w:left="5" w:hanging="5"/>
        <w:jc w:val="both"/>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_______________________________________________________________________________</w:t>
      </w:r>
    </w:p>
    <w:p w:rsidR="002F586F" w:rsidRPr="002F586F" w:rsidRDefault="002F586F" w:rsidP="002F586F">
      <w:pPr>
        <w:shd w:val="clear" w:color="auto" w:fill="FFFFFF"/>
        <w:tabs>
          <w:tab w:val="left" w:pos="1560"/>
          <w:tab w:val="left" w:leader="underscore" w:pos="3828"/>
        </w:tabs>
        <w:spacing w:after="0" w:line="240" w:lineRule="auto"/>
        <w:ind w:left="6" w:hanging="6"/>
        <w:jc w:val="both"/>
        <w:rPr>
          <w:rFonts w:ascii="Times New Roman" w:eastAsia="Times New Roman" w:hAnsi="Times New Roman" w:cs="Times New Roman"/>
          <w:sz w:val="20"/>
          <w:szCs w:val="20"/>
        </w:rPr>
      </w:pPr>
      <w:r w:rsidRPr="002F586F">
        <w:rPr>
          <w:rFonts w:ascii="Times New Roman" w:eastAsia="Times New Roman" w:hAnsi="Times New Roman" w:cs="Times New Roman"/>
          <w:sz w:val="20"/>
          <w:szCs w:val="20"/>
        </w:rPr>
        <w:t xml:space="preserve">                                                   место работы (с точным указанием должности)</w:t>
      </w:r>
    </w:p>
    <w:p w:rsidR="002F586F" w:rsidRPr="002F586F" w:rsidRDefault="002F586F" w:rsidP="002F586F">
      <w:pPr>
        <w:shd w:val="clear" w:color="auto" w:fill="FFFFFF"/>
        <w:tabs>
          <w:tab w:val="left" w:pos="1560"/>
          <w:tab w:val="left" w:leader="underscore" w:pos="4253"/>
        </w:tabs>
        <w:spacing w:after="0" w:line="360" w:lineRule="auto"/>
        <w:ind w:left="5" w:hanging="5"/>
        <w:jc w:val="both"/>
        <w:rPr>
          <w:rFonts w:ascii="Times New Roman" w:eastAsia="Times New Roman" w:hAnsi="Times New Roman" w:cs="Times New Roman"/>
          <w:sz w:val="20"/>
          <w:szCs w:val="20"/>
        </w:rPr>
      </w:pPr>
      <w:r w:rsidRPr="002F586F">
        <w:rPr>
          <w:rFonts w:ascii="Times New Roman" w:eastAsia="Times New Roman" w:hAnsi="Times New Roman" w:cs="Times New Roman"/>
          <w:sz w:val="24"/>
          <w:szCs w:val="24"/>
        </w:rPr>
        <w:t>____________</w:t>
      </w:r>
      <w:r w:rsidRPr="002F586F">
        <w:rPr>
          <w:rFonts w:ascii="Times New Roman" w:eastAsia="Times New Roman" w:hAnsi="Times New Roman" w:cs="Times New Roman"/>
          <w:sz w:val="20"/>
          <w:szCs w:val="20"/>
        </w:rPr>
        <w:t>_____________________________________________________________________________</w:t>
      </w:r>
    </w:p>
    <w:p w:rsidR="002F586F" w:rsidRPr="002F586F" w:rsidRDefault="002F586F" w:rsidP="002F586F">
      <w:pPr>
        <w:shd w:val="clear" w:color="auto" w:fill="FFFFFF"/>
        <w:tabs>
          <w:tab w:val="left" w:pos="1560"/>
          <w:tab w:val="left" w:leader="underscore" w:pos="4253"/>
        </w:tabs>
        <w:spacing w:after="0" w:line="360" w:lineRule="auto"/>
        <w:ind w:left="5" w:firstLine="571"/>
        <w:jc w:val="both"/>
        <w:rPr>
          <w:rFonts w:ascii="Times New Roman" w:eastAsia="Times New Roman" w:hAnsi="Times New Roman" w:cs="Times New Roman"/>
          <w:sz w:val="20"/>
          <w:szCs w:val="20"/>
        </w:rPr>
      </w:pPr>
      <w:r w:rsidRPr="002F586F">
        <w:rPr>
          <w:rFonts w:ascii="Times New Roman" w:eastAsia="Times New Roman" w:hAnsi="Times New Roman" w:cs="Times New Roman"/>
          <w:sz w:val="20"/>
          <w:szCs w:val="20"/>
        </w:rPr>
        <w:t>или учебы (с указанием факультета, курса, группы)</w:t>
      </w:r>
    </w:p>
    <w:p w:rsidR="002F586F" w:rsidRPr="002F586F" w:rsidRDefault="002F586F" w:rsidP="002F586F">
      <w:pPr>
        <w:shd w:val="clear" w:color="auto" w:fill="FFFFFF"/>
        <w:tabs>
          <w:tab w:val="left" w:pos="1560"/>
          <w:tab w:val="left" w:leader="underscore" w:pos="4253"/>
        </w:tabs>
        <w:spacing w:after="0" w:line="360" w:lineRule="auto"/>
        <w:ind w:left="5" w:hanging="5"/>
        <w:jc w:val="both"/>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со стажем работы на предприятии (в учреждении) ____________ лет.</w:t>
      </w:r>
    </w:p>
    <w:p w:rsidR="002F586F" w:rsidRPr="002F586F" w:rsidRDefault="002F586F" w:rsidP="002F586F">
      <w:pPr>
        <w:shd w:val="clear" w:color="auto" w:fill="FFFFFF"/>
        <w:tabs>
          <w:tab w:val="left" w:leader="underscore" w:pos="3595"/>
        </w:tabs>
        <w:spacing w:after="0" w:line="360" w:lineRule="auto"/>
        <w:ind w:left="576"/>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 xml:space="preserve">Приложение:   на ______ </w:t>
      </w:r>
      <w:proofErr w:type="gramStart"/>
      <w:r w:rsidRPr="002F586F">
        <w:rPr>
          <w:rFonts w:ascii="Times New Roman" w:eastAsia="Times New Roman" w:hAnsi="Times New Roman" w:cs="Times New Roman"/>
          <w:sz w:val="26"/>
          <w:szCs w:val="26"/>
        </w:rPr>
        <w:t>л</w:t>
      </w:r>
      <w:proofErr w:type="gramEnd"/>
      <w:r w:rsidRPr="002F586F">
        <w:rPr>
          <w:rFonts w:ascii="Times New Roman" w:eastAsia="Times New Roman" w:hAnsi="Times New Roman" w:cs="Times New Roman"/>
          <w:sz w:val="26"/>
          <w:szCs w:val="26"/>
        </w:rPr>
        <w:t>.</w:t>
      </w:r>
    </w:p>
    <w:p w:rsidR="002F586F" w:rsidRPr="002F586F" w:rsidRDefault="002F586F" w:rsidP="002F586F">
      <w:pPr>
        <w:shd w:val="clear" w:color="auto" w:fill="FFFFFF"/>
        <w:spacing w:after="0" w:line="360" w:lineRule="auto"/>
        <w:ind w:left="576"/>
        <w:rPr>
          <w:rFonts w:ascii="Times New Roman" w:eastAsia="Times New Roman" w:hAnsi="Times New Roman" w:cs="Times New Roman"/>
          <w:sz w:val="24"/>
          <w:szCs w:val="24"/>
        </w:rPr>
      </w:pPr>
      <w:r w:rsidRPr="002F586F">
        <w:rPr>
          <w:rFonts w:ascii="Times New Roman" w:eastAsia="Times New Roman" w:hAnsi="Times New Roman" w:cs="Times New Roman"/>
          <w:sz w:val="26"/>
          <w:szCs w:val="26"/>
        </w:rPr>
        <w:t>Контактная информация о кандидате  __________________________________</w:t>
      </w:r>
    </w:p>
    <w:p w:rsidR="002F586F" w:rsidRPr="002F586F" w:rsidRDefault="002F586F" w:rsidP="002F586F">
      <w:pPr>
        <w:shd w:val="clear" w:color="auto" w:fill="FFFFFF"/>
        <w:spacing w:after="0" w:line="360" w:lineRule="auto"/>
        <w:ind w:left="576"/>
        <w:rPr>
          <w:rFonts w:ascii="Times New Roman" w:eastAsia="Times New Roman" w:hAnsi="Times New Roman" w:cs="Times New Roman"/>
          <w:sz w:val="18"/>
          <w:szCs w:val="18"/>
        </w:rPr>
      </w:pP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24"/>
          <w:szCs w:val="24"/>
        </w:rPr>
        <w:tab/>
      </w:r>
      <w:r w:rsidRPr="002F586F">
        <w:rPr>
          <w:rFonts w:ascii="Times New Roman" w:eastAsia="Times New Roman" w:hAnsi="Times New Roman" w:cs="Times New Roman"/>
          <w:sz w:val="18"/>
          <w:szCs w:val="18"/>
        </w:rPr>
        <w:t>(домашний адрес, телефон)</w:t>
      </w:r>
    </w:p>
    <w:p w:rsidR="002F586F" w:rsidRPr="002F586F" w:rsidRDefault="002F586F" w:rsidP="002F586F">
      <w:pPr>
        <w:shd w:val="clear" w:color="auto" w:fill="FFFFFF"/>
        <w:spacing w:after="0" w:line="360" w:lineRule="auto"/>
        <w:ind w:hanging="142"/>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 xml:space="preserve"> ______________________________________________________________________________</w:t>
      </w:r>
    </w:p>
    <w:p w:rsidR="002F586F" w:rsidRPr="002F586F" w:rsidRDefault="002F586F" w:rsidP="002F586F">
      <w:pPr>
        <w:shd w:val="clear" w:color="auto" w:fill="FFFFFF"/>
        <w:spacing w:after="0" w:line="360" w:lineRule="auto"/>
        <w:ind w:left="576"/>
        <w:rPr>
          <w:rFonts w:ascii="Times New Roman" w:eastAsia="Times New Roman" w:hAnsi="Times New Roman" w:cs="Times New Roman"/>
          <w:sz w:val="24"/>
          <w:szCs w:val="24"/>
        </w:rPr>
      </w:pPr>
    </w:p>
    <w:p w:rsidR="002F586F" w:rsidRPr="002F586F" w:rsidRDefault="002F586F" w:rsidP="002F586F">
      <w:pPr>
        <w:shd w:val="clear" w:color="auto" w:fill="FFFFFF"/>
        <w:spacing w:after="0" w:line="360" w:lineRule="auto"/>
        <w:ind w:left="576"/>
        <w:rPr>
          <w:rFonts w:ascii="Times New Roman" w:eastAsia="Times New Roman" w:hAnsi="Times New Roman" w:cs="Times New Roman"/>
          <w:sz w:val="24"/>
          <w:szCs w:val="24"/>
        </w:rPr>
      </w:pPr>
    </w:p>
    <w:p w:rsidR="002F586F" w:rsidRPr="002F586F" w:rsidRDefault="002F586F" w:rsidP="002F586F">
      <w:pPr>
        <w:shd w:val="clear" w:color="auto" w:fill="FFFFFF"/>
        <w:spacing w:after="0" w:line="240" w:lineRule="auto"/>
        <w:ind w:right="2767"/>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 xml:space="preserve">Подпись руководителя </w:t>
      </w:r>
    </w:p>
    <w:p w:rsidR="002F586F" w:rsidRPr="002F586F" w:rsidRDefault="002F586F" w:rsidP="002F586F">
      <w:pPr>
        <w:shd w:val="clear" w:color="auto" w:fill="FFFFFF"/>
        <w:spacing w:after="0" w:line="240" w:lineRule="auto"/>
        <w:ind w:right="2767"/>
        <w:rPr>
          <w:rFonts w:ascii="Times New Roman" w:eastAsia="Times New Roman" w:hAnsi="Times New Roman" w:cs="Times New Roman"/>
          <w:sz w:val="26"/>
          <w:szCs w:val="26"/>
        </w:rPr>
      </w:pPr>
      <w:r w:rsidRPr="002F586F">
        <w:rPr>
          <w:rFonts w:ascii="Times New Roman" w:eastAsia="Times New Roman" w:hAnsi="Times New Roman" w:cs="Times New Roman"/>
          <w:sz w:val="26"/>
          <w:szCs w:val="26"/>
        </w:rPr>
        <w:t>выдвигающей организации</w:t>
      </w:r>
    </w:p>
    <w:p w:rsidR="002F586F" w:rsidRPr="002F586F" w:rsidRDefault="002F586F" w:rsidP="002F586F">
      <w:pPr>
        <w:shd w:val="clear" w:color="auto" w:fill="FFFFFF"/>
        <w:spacing w:after="0" w:line="240" w:lineRule="auto"/>
        <w:ind w:right="2767"/>
        <w:rPr>
          <w:rFonts w:ascii="Times New Roman" w:eastAsia="Times New Roman" w:hAnsi="Times New Roman" w:cs="Times New Roman"/>
          <w:sz w:val="24"/>
          <w:szCs w:val="24"/>
        </w:rPr>
      </w:pPr>
    </w:p>
    <w:p w:rsidR="002F586F" w:rsidRPr="002F586F" w:rsidRDefault="002F586F" w:rsidP="002F586F">
      <w:pPr>
        <w:shd w:val="clear" w:color="auto" w:fill="FFFFFF"/>
        <w:spacing w:after="0" w:line="360" w:lineRule="auto"/>
        <w:ind w:right="2765"/>
        <w:rPr>
          <w:rFonts w:ascii="Times New Roman" w:eastAsia="Times New Roman" w:hAnsi="Times New Roman" w:cs="Times New Roman"/>
          <w:sz w:val="24"/>
          <w:szCs w:val="24"/>
        </w:rPr>
      </w:pPr>
      <w:r w:rsidRPr="002F586F">
        <w:rPr>
          <w:rFonts w:ascii="Times New Roman" w:eastAsia="Times New Roman" w:hAnsi="Times New Roman" w:cs="Times New Roman"/>
          <w:sz w:val="24"/>
          <w:szCs w:val="24"/>
        </w:rPr>
        <w:t>М.П.</w:t>
      </w:r>
    </w:p>
    <w:p w:rsidR="002C6971" w:rsidRDefault="002C6971" w:rsidP="002C6971"/>
    <w:p w:rsidR="00634E5E" w:rsidRDefault="00634E5E" w:rsidP="002C6971"/>
    <w:p w:rsidR="00634E5E" w:rsidRDefault="00634E5E" w:rsidP="002C6971"/>
    <w:p w:rsidR="002F586F" w:rsidRPr="002F586F" w:rsidRDefault="002F586F" w:rsidP="002F586F">
      <w:pPr>
        <w:spacing w:after="0" w:line="240" w:lineRule="auto"/>
        <w:rPr>
          <w:rFonts w:ascii="Times New Roman" w:eastAsia="Times New Roman" w:hAnsi="Times New Roman" w:cs="Times New Roman"/>
          <w:sz w:val="24"/>
          <w:szCs w:val="24"/>
        </w:rPr>
      </w:pPr>
    </w:p>
    <w:tbl>
      <w:tblPr>
        <w:tblW w:w="0" w:type="auto"/>
        <w:tblInd w:w="-106" w:type="dxa"/>
        <w:tblLayout w:type="fixed"/>
        <w:tblLook w:val="0000"/>
      </w:tblPr>
      <w:tblGrid>
        <w:gridCol w:w="106"/>
        <w:gridCol w:w="4195"/>
        <w:gridCol w:w="484"/>
        <w:gridCol w:w="689"/>
        <w:gridCol w:w="4096"/>
        <w:gridCol w:w="106"/>
      </w:tblGrid>
      <w:tr w:rsidR="002F586F" w:rsidRPr="00634E5E" w:rsidTr="00634E5E">
        <w:trPr>
          <w:gridBefore w:val="1"/>
          <w:wBefore w:w="106" w:type="dxa"/>
          <w:cantSplit/>
          <w:trHeight w:val="435"/>
        </w:trPr>
        <w:tc>
          <w:tcPr>
            <w:tcW w:w="4195" w:type="dxa"/>
          </w:tcPr>
          <w:p w:rsidR="002F586F" w:rsidRPr="00634E5E" w:rsidRDefault="002F586F" w:rsidP="002F586F">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634E5E">
              <w:rPr>
                <w:rFonts w:ascii="Courier New" w:eastAsia="Times New Roman" w:hAnsi="Courier New" w:cs="Courier New"/>
                <w:noProof/>
                <w:sz w:val="26"/>
                <w:szCs w:val="26"/>
              </w:rPr>
              <w:lastRenderedPageBreak/>
              <w:drawing>
                <wp:anchor distT="0" distB="0" distL="114300" distR="114300" simplePos="0" relativeHeight="251661312" behindDoc="0" locked="0" layoutInCell="0" allowOverlap="1">
                  <wp:simplePos x="0" y="0"/>
                  <wp:positionH relativeFrom="column">
                    <wp:posOffset>2602865</wp:posOffset>
                  </wp:positionH>
                  <wp:positionV relativeFrom="paragraph">
                    <wp:posOffset>-203835</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34E5E">
              <w:rPr>
                <w:rFonts w:ascii="Times New Roman" w:eastAsia="Times New Roman" w:hAnsi="Times New Roman" w:cs="Courier New"/>
                <w:b/>
                <w:noProof/>
                <w:color w:val="000000"/>
                <w:sz w:val="26"/>
                <w:szCs w:val="26"/>
              </w:rPr>
              <w:t>ЧĂВАШ РЕСПУБЛИКИ</w:t>
            </w:r>
          </w:p>
          <w:p w:rsidR="002F586F" w:rsidRPr="00634E5E" w:rsidRDefault="002F586F" w:rsidP="002F586F">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gridSpan w:val="2"/>
            <w:vMerge w:val="restart"/>
          </w:tcPr>
          <w:p w:rsidR="002F586F" w:rsidRPr="00634E5E" w:rsidRDefault="002F586F" w:rsidP="002F586F">
            <w:pPr>
              <w:spacing w:after="0" w:line="240" w:lineRule="auto"/>
              <w:jc w:val="center"/>
              <w:rPr>
                <w:rFonts w:ascii="Times New Roman" w:eastAsia="Times New Roman" w:hAnsi="Times New Roman" w:cs="Times New Roman"/>
                <w:sz w:val="26"/>
                <w:szCs w:val="26"/>
              </w:rPr>
            </w:pPr>
          </w:p>
        </w:tc>
        <w:tc>
          <w:tcPr>
            <w:tcW w:w="4202" w:type="dxa"/>
            <w:gridSpan w:val="2"/>
          </w:tcPr>
          <w:p w:rsidR="002F586F" w:rsidRPr="00634E5E" w:rsidRDefault="002F586F" w:rsidP="002F586F">
            <w:pPr>
              <w:widowControl w:val="0"/>
              <w:autoSpaceDE w:val="0"/>
              <w:autoSpaceDN w:val="0"/>
              <w:adjustRightInd w:val="0"/>
              <w:spacing w:after="0" w:line="192" w:lineRule="auto"/>
              <w:jc w:val="center"/>
              <w:rPr>
                <w:rFonts w:ascii="Times New Roman" w:eastAsia="Times New Roman" w:hAnsi="Times New Roman" w:cs="Courier New"/>
                <w:b/>
                <w:noProof/>
                <w:sz w:val="26"/>
                <w:szCs w:val="26"/>
              </w:rPr>
            </w:pPr>
            <w:r w:rsidRPr="00634E5E">
              <w:rPr>
                <w:rFonts w:ascii="Times New Roman" w:eastAsia="Times New Roman" w:hAnsi="Times New Roman" w:cs="Courier New"/>
                <w:b/>
                <w:noProof/>
                <w:sz w:val="26"/>
                <w:szCs w:val="26"/>
              </w:rPr>
              <w:t>ЧУВАШСКАЯ РЕСПУБЛИКА</w:t>
            </w:r>
          </w:p>
          <w:p w:rsidR="002F586F" w:rsidRPr="00634E5E" w:rsidRDefault="002F586F" w:rsidP="002F586F">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2F586F" w:rsidRPr="00634E5E" w:rsidTr="00634E5E">
        <w:trPr>
          <w:gridBefore w:val="1"/>
          <w:wBefore w:w="106" w:type="dxa"/>
          <w:cantSplit/>
          <w:trHeight w:val="2325"/>
        </w:trPr>
        <w:tc>
          <w:tcPr>
            <w:tcW w:w="4195" w:type="dxa"/>
          </w:tcPr>
          <w:p w:rsidR="002F586F" w:rsidRPr="00634E5E" w:rsidRDefault="002F586F" w:rsidP="002F586F">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34E5E">
              <w:rPr>
                <w:rFonts w:ascii="Times New Roman" w:eastAsia="Times New Roman" w:hAnsi="Times New Roman" w:cs="Times New Roman"/>
                <w:b/>
                <w:bCs/>
                <w:noProof/>
                <w:sz w:val="26"/>
                <w:szCs w:val="26"/>
              </w:rPr>
              <w:t xml:space="preserve">ЙĚПРЕÇ РАЙОНĚН </w:t>
            </w:r>
          </w:p>
          <w:p w:rsidR="002F586F" w:rsidRPr="00634E5E" w:rsidRDefault="002F586F" w:rsidP="002F586F">
            <w:pPr>
              <w:widowControl w:val="0"/>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634E5E">
              <w:rPr>
                <w:rFonts w:ascii="Times New Roman" w:eastAsia="Times New Roman" w:hAnsi="Times New Roman" w:cs="Times New Roman"/>
                <w:b/>
                <w:bCs/>
                <w:noProof/>
                <w:sz w:val="26"/>
                <w:szCs w:val="26"/>
              </w:rPr>
              <w:t>АДМИНИСТРАЦИЙĚ</w:t>
            </w:r>
          </w:p>
          <w:p w:rsidR="002F586F" w:rsidRPr="00634E5E" w:rsidRDefault="002F586F" w:rsidP="002F586F">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szCs w:val="26"/>
              </w:rPr>
            </w:pPr>
          </w:p>
          <w:p w:rsidR="002F586F" w:rsidRPr="00634E5E" w:rsidRDefault="002F586F" w:rsidP="002F586F">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szCs w:val="26"/>
              </w:rPr>
            </w:pPr>
            <w:r w:rsidRPr="00634E5E">
              <w:rPr>
                <w:rFonts w:ascii="Courier New" w:eastAsia="Times New Roman" w:hAnsi="Courier New" w:cs="Courier New"/>
                <w:b/>
                <w:noProof/>
                <w:color w:val="000000"/>
                <w:sz w:val="26"/>
                <w:szCs w:val="26"/>
              </w:rPr>
              <w:t>ЙЫШĂНУ</w:t>
            </w:r>
          </w:p>
          <w:p w:rsidR="002F586F" w:rsidRPr="00634E5E" w:rsidRDefault="002F586F" w:rsidP="002F586F">
            <w:pPr>
              <w:spacing w:after="0" w:line="240" w:lineRule="auto"/>
              <w:rPr>
                <w:rFonts w:ascii="Times New Roman" w:eastAsia="Times New Roman" w:hAnsi="Times New Roman" w:cs="Times New Roman"/>
                <w:sz w:val="26"/>
                <w:szCs w:val="26"/>
              </w:rPr>
            </w:pPr>
          </w:p>
          <w:p w:rsidR="002F586F" w:rsidRPr="00634E5E" w:rsidRDefault="002F586F" w:rsidP="002F586F">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634E5E">
              <w:rPr>
                <w:rFonts w:ascii="Times New Roman" w:eastAsia="Times New Roman" w:hAnsi="Times New Roman" w:cs="Courier New"/>
                <w:noProof/>
                <w:color w:val="000000"/>
                <w:sz w:val="26"/>
                <w:szCs w:val="26"/>
              </w:rPr>
              <w:t>14.2018 г.    № 434</w:t>
            </w:r>
          </w:p>
          <w:p w:rsidR="002F586F" w:rsidRPr="00634E5E" w:rsidRDefault="002F586F" w:rsidP="002F586F">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noProof/>
                <w:color w:val="000000"/>
                <w:sz w:val="26"/>
                <w:szCs w:val="26"/>
              </w:rPr>
              <w:t>Йěпреç поселокě</w:t>
            </w:r>
          </w:p>
        </w:tc>
        <w:tc>
          <w:tcPr>
            <w:tcW w:w="1173" w:type="dxa"/>
            <w:gridSpan w:val="2"/>
            <w:vMerge/>
          </w:tcPr>
          <w:p w:rsidR="002F586F" w:rsidRPr="00634E5E" w:rsidRDefault="002F586F" w:rsidP="002F586F">
            <w:pPr>
              <w:spacing w:after="0" w:line="240" w:lineRule="auto"/>
              <w:jc w:val="center"/>
              <w:rPr>
                <w:rFonts w:ascii="Times New Roman" w:eastAsia="Times New Roman" w:hAnsi="Times New Roman" w:cs="Times New Roman"/>
                <w:sz w:val="26"/>
                <w:szCs w:val="26"/>
              </w:rPr>
            </w:pPr>
          </w:p>
        </w:tc>
        <w:tc>
          <w:tcPr>
            <w:tcW w:w="4202" w:type="dxa"/>
            <w:gridSpan w:val="2"/>
          </w:tcPr>
          <w:p w:rsidR="002F586F" w:rsidRPr="00634E5E" w:rsidRDefault="002F586F" w:rsidP="002F586F">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АДМИНИСТРАЦИЯ</w:t>
            </w:r>
          </w:p>
          <w:p w:rsidR="002F586F" w:rsidRPr="00634E5E" w:rsidRDefault="002F586F" w:rsidP="002F586F">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ИБРЕСИНСКОГО РАЙОНА</w:t>
            </w:r>
          </w:p>
          <w:p w:rsidR="002F586F" w:rsidRPr="00634E5E" w:rsidRDefault="002F586F" w:rsidP="002F586F">
            <w:pPr>
              <w:spacing w:after="0" w:line="240" w:lineRule="auto"/>
              <w:rPr>
                <w:rFonts w:ascii="Times New Roman" w:eastAsia="Times New Roman" w:hAnsi="Times New Roman" w:cs="Times New Roman"/>
                <w:sz w:val="26"/>
                <w:szCs w:val="26"/>
              </w:rPr>
            </w:pPr>
          </w:p>
          <w:p w:rsidR="002F586F" w:rsidRPr="00634E5E" w:rsidRDefault="002F586F" w:rsidP="002F586F">
            <w:pPr>
              <w:widowControl w:val="0"/>
              <w:autoSpaceDE w:val="0"/>
              <w:autoSpaceDN w:val="0"/>
              <w:adjustRightInd w:val="0"/>
              <w:spacing w:after="0" w:line="192" w:lineRule="auto"/>
              <w:jc w:val="center"/>
              <w:rPr>
                <w:rFonts w:ascii="Courier New" w:eastAsia="Times New Roman" w:hAnsi="Courier New" w:cs="Courier New"/>
                <w:b/>
                <w:noProof/>
                <w:color w:val="000000"/>
                <w:sz w:val="26"/>
                <w:szCs w:val="26"/>
              </w:rPr>
            </w:pPr>
            <w:r w:rsidRPr="00634E5E">
              <w:rPr>
                <w:rFonts w:ascii="Courier New" w:eastAsia="Times New Roman" w:hAnsi="Courier New" w:cs="Courier New"/>
                <w:b/>
                <w:noProof/>
                <w:color w:val="000000"/>
                <w:sz w:val="26"/>
                <w:szCs w:val="26"/>
              </w:rPr>
              <w:t>ПОСТАНОВЛЕНИЕ</w:t>
            </w:r>
          </w:p>
          <w:p w:rsidR="002F586F" w:rsidRPr="00634E5E" w:rsidRDefault="002F586F" w:rsidP="002F586F">
            <w:pPr>
              <w:spacing w:after="0" w:line="192" w:lineRule="auto"/>
              <w:rPr>
                <w:rFonts w:ascii="Times New Roman" w:eastAsia="Times New Roman" w:hAnsi="Times New Roman" w:cs="Times New Roman"/>
                <w:sz w:val="26"/>
                <w:szCs w:val="26"/>
              </w:rPr>
            </w:pPr>
          </w:p>
          <w:p w:rsidR="002F586F" w:rsidRPr="00634E5E" w:rsidRDefault="002F586F" w:rsidP="002F586F">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634E5E">
              <w:rPr>
                <w:rFonts w:ascii="Times New Roman" w:eastAsia="Times New Roman" w:hAnsi="Times New Roman" w:cs="Courier New"/>
                <w:noProof/>
                <w:color w:val="000000"/>
                <w:sz w:val="26"/>
                <w:szCs w:val="26"/>
              </w:rPr>
              <w:t>14.2018 г. № 434</w:t>
            </w:r>
          </w:p>
          <w:p w:rsidR="002F586F" w:rsidRPr="00634E5E" w:rsidRDefault="002F586F" w:rsidP="002F586F">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634E5E">
              <w:rPr>
                <w:rFonts w:ascii="Times New Roman" w:eastAsia="Times New Roman" w:hAnsi="Times New Roman" w:cs="Times New Roman"/>
                <w:noProof/>
                <w:color w:val="000000"/>
                <w:sz w:val="26"/>
                <w:szCs w:val="26"/>
              </w:rPr>
              <w:t>поселок Ибреси</w:t>
            </w:r>
          </w:p>
        </w:tc>
      </w:tr>
      <w:tr w:rsidR="002F586F" w:rsidRPr="00634E5E" w:rsidTr="00634E5E">
        <w:tblPrEx>
          <w:tblLook w:val="01E0"/>
        </w:tblPrEx>
        <w:trPr>
          <w:gridAfter w:val="1"/>
          <w:wAfter w:w="106" w:type="dxa"/>
          <w:trHeight w:val="599"/>
        </w:trPr>
        <w:tc>
          <w:tcPr>
            <w:tcW w:w="4785" w:type="dxa"/>
            <w:gridSpan w:val="3"/>
          </w:tcPr>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Об утверждении Положения об отделе строительства и развития общественной инфраструктуры администрации Ибресинского  района Чувашской Республики</w:t>
            </w:r>
          </w:p>
        </w:tc>
        <w:tc>
          <w:tcPr>
            <w:tcW w:w="4785" w:type="dxa"/>
            <w:gridSpan w:val="2"/>
          </w:tcPr>
          <w:p w:rsidR="002F586F" w:rsidRPr="00634E5E" w:rsidRDefault="002F586F" w:rsidP="002F586F">
            <w:pPr>
              <w:spacing w:after="0" w:line="240" w:lineRule="atLeast"/>
              <w:jc w:val="both"/>
              <w:rPr>
                <w:rFonts w:ascii="Times New Roman" w:eastAsia="Times New Roman" w:hAnsi="Times New Roman" w:cs="Times New Roman"/>
                <w:sz w:val="26"/>
                <w:szCs w:val="26"/>
              </w:rPr>
            </w:pPr>
          </w:p>
        </w:tc>
      </w:tr>
    </w:tbl>
    <w:p w:rsidR="002F586F" w:rsidRPr="00634E5E" w:rsidRDefault="002F586F" w:rsidP="002F586F">
      <w:pPr>
        <w:spacing w:after="0" w:line="240" w:lineRule="atLeast"/>
        <w:jc w:val="both"/>
        <w:rPr>
          <w:rFonts w:ascii="Times New Roman" w:eastAsia="Times New Roman" w:hAnsi="Times New Roman" w:cs="Times New Roman"/>
          <w:sz w:val="26"/>
          <w:szCs w:val="26"/>
          <w:lang w:eastAsia="en-US"/>
        </w:rPr>
      </w:pPr>
    </w:p>
    <w:p w:rsidR="002F586F" w:rsidRPr="00634E5E" w:rsidRDefault="002F586F" w:rsidP="00634E5E">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0" w:name="sub_3"/>
      <w:r w:rsidRPr="00634E5E">
        <w:rPr>
          <w:rFonts w:ascii="Times New Roman" w:eastAsia="Times New Roman" w:hAnsi="Times New Roman" w:cs="Times New Roman"/>
          <w:color w:val="000000"/>
          <w:sz w:val="26"/>
          <w:szCs w:val="26"/>
        </w:rPr>
        <w:t xml:space="preserve">Руководствуясь </w:t>
      </w:r>
      <w:hyperlink r:id="rId10" w:history="1">
        <w:r w:rsidRPr="00634E5E">
          <w:rPr>
            <w:rFonts w:ascii="Times New Roman" w:eastAsia="Times New Roman" w:hAnsi="Times New Roman" w:cs="Times New Roman"/>
            <w:color w:val="000000"/>
            <w:sz w:val="26"/>
            <w:szCs w:val="26"/>
          </w:rPr>
          <w:t>Законом</w:t>
        </w:r>
      </w:hyperlink>
      <w:r w:rsidRPr="00634E5E">
        <w:rPr>
          <w:rFonts w:ascii="Times New Roman" w:eastAsia="Times New Roman" w:hAnsi="Times New Roman" w:cs="Times New Roman"/>
          <w:color w:val="000000"/>
          <w:sz w:val="26"/>
          <w:szCs w:val="26"/>
        </w:rPr>
        <w:t xml:space="preserve"> Российской Федерации "О муниципальной службе в Российской Федерации", </w:t>
      </w:r>
      <w:hyperlink r:id="rId11" w:history="1">
        <w:r w:rsidRPr="00634E5E">
          <w:rPr>
            <w:rFonts w:ascii="Times New Roman" w:eastAsia="Times New Roman" w:hAnsi="Times New Roman" w:cs="Times New Roman"/>
            <w:color w:val="000000"/>
            <w:sz w:val="26"/>
            <w:szCs w:val="26"/>
          </w:rPr>
          <w:t>Законом</w:t>
        </w:r>
      </w:hyperlink>
      <w:r w:rsidRPr="00634E5E">
        <w:rPr>
          <w:rFonts w:ascii="Times New Roman" w:eastAsia="Times New Roman" w:hAnsi="Times New Roman" w:cs="Times New Roman"/>
          <w:color w:val="000000"/>
          <w:sz w:val="26"/>
          <w:szCs w:val="26"/>
        </w:rPr>
        <w:t xml:space="preserve"> Чувашской Республики "О муниципальной службе в Чувашской Республике", </w:t>
      </w:r>
      <w:hyperlink r:id="rId12" w:history="1">
        <w:r w:rsidRPr="00634E5E">
          <w:rPr>
            <w:rFonts w:ascii="Times New Roman" w:eastAsia="Times New Roman" w:hAnsi="Times New Roman" w:cs="Times New Roman"/>
            <w:color w:val="000000"/>
            <w:sz w:val="26"/>
            <w:szCs w:val="26"/>
          </w:rPr>
          <w:t>Уставом</w:t>
        </w:r>
      </w:hyperlink>
      <w:r w:rsidRPr="00634E5E">
        <w:rPr>
          <w:rFonts w:ascii="Times New Roman" w:eastAsia="Times New Roman" w:hAnsi="Times New Roman" w:cs="Times New Roman"/>
          <w:color w:val="000000"/>
          <w:sz w:val="26"/>
          <w:szCs w:val="26"/>
        </w:rPr>
        <w:t xml:space="preserve"> Ибресинского района Чувашской Республики, администрация Ибресинского района постановляет:</w:t>
      </w:r>
    </w:p>
    <w:p w:rsidR="002F586F" w:rsidRPr="00634E5E" w:rsidRDefault="002F586F" w:rsidP="00634E5E">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1" w:name="sub_1"/>
      <w:r w:rsidRPr="00634E5E">
        <w:rPr>
          <w:rFonts w:ascii="Times New Roman" w:eastAsia="Times New Roman" w:hAnsi="Times New Roman" w:cs="Times New Roman"/>
          <w:color w:val="000000"/>
          <w:sz w:val="26"/>
          <w:szCs w:val="26"/>
        </w:rPr>
        <w:t xml:space="preserve">1. Утвердить Положение об отделе строительства и развития общественной инфраструктуры администрации Ибресинского района Чувашской Республики согласно </w:t>
      </w:r>
      <w:hyperlink w:anchor="sub_1000" w:history="1">
        <w:r w:rsidRPr="00634E5E">
          <w:rPr>
            <w:rFonts w:ascii="Times New Roman" w:eastAsia="Times New Roman" w:hAnsi="Times New Roman" w:cs="Times New Roman"/>
            <w:color w:val="000000"/>
            <w:sz w:val="26"/>
            <w:szCs w:val="26"/>
          </w:rPr>
          <w:t>приложению</w:t>
        </w:r>
      </w:hyperlink>
      <w:r w:rsidRPr="00634E5E">
        <w:rPr>
          <w:rFonts w:ascii="Times New Roman" w:eastAsia="Times New Roman" w:hAnsi="Times New Roman" w:cs="Times New Roman"/>
          <w:color w:val="000000"/>
          <w:sz w:val="26"/>
          <w:szCs w:val="26"/>
        </w:rPr>
        <w:t xml:space="preserve"> к настоящему постановлению.</w:t>
      </w:r>
    </w:p>
    <w:bookmarkEnd w:id="1"/>
    <w:p w:rsidR="002F586F" w:rsidRPr="00634E5E" w:rsidRDefault="002F586F" w:rsidP="00634E5E">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 xml:space="preserve">2. Настоящее постановление вступает в законную силу после его </w:t>
      </w:r>
      <w:hyperlink r:id="rId13" w:history="1">
        <w:r w:rsidRPr="00634E5E">
          <w:rPr>
            <w:rFonts w:ascii="Times New Roman" w:eastAsia="Times New Roman" w:hAnsi="Times New Roman" w:cs="Times New Roman"/>
            <w:color w:val="000000"/>
            <w:sz w:val="26"/>
            <w:szCs w:val="26"/>
          </w:rPr>
          <w:t>официального опубликования</w:t>
        </w:r>
      </w:hyperlink>
      <w:r w:rsidRPr="00634E5E">
        <w:rPr>
          <w:rFonts w:ascii="Times New Roman" w:eastAsia="Times New Roman" w:hAnsi="Times New Roman" w:cs="Times New Roman"/>
          <w:color w:val="000000"/>
          <w:sz w:val="26"/>
          <w:szCs w:val="26"/>
        </w:rPr>
        <w:t>.</w:t>
      </w:r>
    </w:p>
    <w:p w:rsidR="002F586F" w:rsidRPr="00634E5E" w:rsidRDefault="002F586F" w:rsidP="002F586F">
      <w:pPr>
        <w:spacing w:after="0" w:line="240" w:lineRule="atLeast"/>
        <w:ind w:firstLine="720"/>
        <w:jc w:val="both"/>
        <w:rPr>
          <w:rFonts w:ascii="Times New Roman" w:eastAsia="Times New Roman" w:hAnsi="Times New Roman" w:cs="Times New Roman"/>
          <w:sz w:val="26"/>
          <w:szCs w:val="26"/>
        </w:rPr>
      </w:pPr>
    </w:p>
    <w:bookmarkEnd w:id="0"/>
    <w:p w:rsidR="002F586F" w:rsidRPr="00634E5E" w:rsidRDefault="002F586F" w:rsidP="002F586F">
      <w:pPr>
        <w:spacing w:after="0" w:line="240" w:lineRule="atLeast"/>
        <w:ind w:firstLine="720"/>
        <w:jc w:val="both"/>
        <w:rPr>
          <w:rFonts w:ascii="Times New Roman" w:eastAsia="Times New Roman" w:hAnsi="Times New Roman" w:cs="Times New Roman"/>
          <w:sz w:val="26"/>
          <w:szCs w:val="26"/>
        </w:rPr>
      </w:pPr>
    </w:p>
    <w:tbl>
      <w:tblPr>
        <w:tblW w:w="0" w:type="auto"/>
        <w:tblInd w:w="-106" w:type="dxa"/>
        <w:tblLook w:val="04A0"/>
      </w:tblPr>
      <w:tblGrid>
        <w:gridCol w:w="6666"/>
        <w:gridCol w:w="3333"/>
      </w:tblGrid>
      <w:tr w:rsidR="002F586F" w:rsidRPr="00634E5E" w:rsidTr="002F586F">
        <w:tc>
          <w:tcPr>
            <w:tcW w:w="6666" w:type="dxa"/>
            <w:vAlign w:val="bottom"/>
            <w:hideMark/>
          </w:tcPr>
          <w:p w:rsidR="002F586F" w:rsidRPr="00634E5E" w:rsidRDefault="002F586F" w:rsidP="002F586F">
            <w:pPr>
              <w:widowControl w:val="0"/>
              <w:autoSpaceDE w:val="0"/>
              <w:autoSpaceDN w:val="0"/>
              <w:adjustRightInd w:val="0"/>
              <w:spacing w:after="0" w:line="240" w:lineRule="atLeast"/>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Глава администрации </w:t>
            </w:r>
          </w:p>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Ибресинского района </w:t>
            </w:r>
          </w:p>
        </w:tc>
        <w:tc>
          <w:tcPr>
            <w:tcW w:w="3333" w:type="dxa"/>
            <w:vAlign w:val="bottom"/>
            <w:hideMark/>
          </w:tcPr>
          <w:p w:rsidR="002F586F" w:rsidRPr="00634E5E" w:rsidRDefault="002F586F" w:rsidP="002F586F">
            <w:pPr>
              <w:widowControl w:val="0"/>
              <w:autoSpaceDE w:val="0"/>
              <w:autoSpaceDN w:val="0"/>
              <w:adjustRightInd w:val="0"/>
              <w:spacing w:after="0" w:line="240" w:lineRule="atLeast"/>
              <w:jc w:val="right"/>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С.В.Горбунов </w:t>
            </w:r>
          </w:p>
        </w:tc>
      </w:tr>
    </w:tbl>
    <w:p w:rsidR="002F586F" w:rsidRPr="00634E5E" w:rsidRDefault="002F586F" w:rsidP="002F586F">
      <w:pPr>
        <w:spacing w:after="0" w:line="240" w:lineRule="atLeast"/>
        <w:ind w:firstLine="720"/>
        <w:jc w:val="both"/>
        <w:rPr>
          <w:rFonts w:ascii="Times New Roman" w:eastAsia="Times New Roman" w:hAnsi="Times New Roman" w:cs="Times New Roman"/>
          <w:sz w:val="26"/>
          <w:szCs w:val="26"/>
          <w:lang w:eastAsia="en-US"/>
        </w:rPr>
      </w:pPr>
    </w:p>
    <w:p w:rsidR="002F586F" w:rsidRPr="00634E5E" w:rsidRDefault="002F586F" w:rsidP="002F586F">
      <w:pPr>
        <w:spacing w:after="0" w:line="240" w:lineRule="auto"/>
        <w:ind w:left="180"/>
        <w:rPr>
          <w:rFonts w:ascii="Times New Roman" w:eastAsia="Times New Roman" w:hAnsi="Times New Roman" w:cs="Times New Roman"/>
          <w:sz w:val="26"/>
          <w:szCs w:val="26"/>
        </w:rPr>
      </w:pPr>
    </w:p>
    <w:p w:rsidR="002F586F" w:rsidRPr="00634E5E" w:rsidRDefault="002F586F" w:rsidP="002F586F">
      <w:pPr>
        <w:spacing w:after="0" w:line="240" w:lineRule="auto"/>
        <w:ind w:left="180"/>
        <w:rPr>
          <w:rFonts w:ascii="Times New Roman" w:eastAsia="Times New Roman" w:hAnsi="Times New Roman" w:cs="Times New Roman"/>
          <w:sz w:val="20"/>
          <w:szCs w:val="20"/>
        </w:rPr>
      </w:pPr>
      <w:r w:rsidRPr="00634E5E">
        <w:rPr>
          <w:rFonts w:ascii="Times New Roman" w:eastAsia="Times New Roman" w:hAnsi="Times New Roman" w:cs="Times New Roman"/>
          <w:sz w:val="20"/>
          <w:szCs w:val="20"/>
        </w:rPr>
        <w:t>Исп</w:t>
      </w:r>
      <w:proofErr w:type="gramStart"/>
      <w:r w:rsidRPr="00634E5E">
        <w:rPr>
          <w:rFonts w:ascii="Times New Roman" w:eastAsia="Times New Roman" w:hAnsi="Times New Roman" w:cs="Times New Roman"/>
          <w:sz w:val="20"/>
          <w:szCs w:val="20"/>
        </w:rPr>
        <w:t>.С</w:t>
      </w:r>
      <w:proofErr w:type="gramEnd"/>
      <w:r w:rsidRPr="00634E5E">
        <w:rPr>
          <w:rFonts w:ascii="Times New Roman" w:eastAsia="Times New Roman" w:hAnsi="Times New Roman" w:cs="Times New Roman"/>
          <w:sz w:val="20"/>
          <w:szCs w:val="20"/>
        </w:rPr>
        <w:t>тепанова Ю.В.</w:t>
      </w:r>
    </w:p>
    <w:p w:rsidR="002F586F" w:rsidRPr="00634E5E" w:rsidRDefault="002F586F" w:rsidP="002F586F">
      <w:pPr>
        <w:spacing w:after="0" w:line="240" w:lineRule="auto"/>
        <w:ind w:left="180"/>
        <w:rPr>
          <w:rFonts w:ascii="Times New Roman" w:eastAsia="Times New Roman" w:hAnsi="Times New Roman" w:cs="Times New Roman"/>
          <w:sz w:val="26"/>
          <w:szCs w:val="26"/>
        </w:rPr>
      </w:pPr>
    </w:p>
    <w:p w:rsidR="002F586F" w:rsidRPr="00634E5E" w:rsidRDefault="002F586F" w:rsidP="002F586F">
      <w:pPr>
        <w:spacing w:after="0" w:line="240" w:lineRule="auto"/>
        <w:ind w:left="180"/>
        <w:rPr>
          <w:rFonts w:ascii="Times New Roman" w:eastAsia="Times New Roman" w:hAnsi="Times New Roman" w:cs="Times New Roman"/>
          <w:sz w:val="26"/>
          <w:szCs w:val="26"/>
        </w:rPr>
      </w:pPr>
    </w:p>
    <w:p w:rsidR="002F586F" w:rsidRPr="00634E5E" w:rsidRDefault="002F586F" w:rsidP="002F586F">
      <w:pPr>
        <w:spacing w:after="0" w:line="240" w:lineRule="auto"/>
        <w:ind w:left="180"/>
        <w:rPr>
          <w:rFonts w:ascii="Times New Roman" w:eastAsia="Times New Roman" w:hAnsi="Times New Roman" w:cs="Times New Roman"/>
          <w:sz w:val="26"/>
          <w:szCs w:val="26"/>
        </w:rPr>
      </w:pPr>
    </w:p>
    <w:p w:rsidR="002F586F" w:rsidRPr="00634E5E" w:rsidRDefault="002F586F" w:rsidP="002F586F">
      <w:pPr>
        <w:spacing w:after="0" w:line="240" w:lineRule="auto"/>
        <w:ind w:left="180"/>
        <w:rPr>
          <w:rFonts w:ascii="Times New Roman" w:eastAsia="Times New Roman" w:hAnsi="Times New Roman" w:cs="Times New Roman"/>
          <w:sz w:val="26"/>
          <w:szCs w:val="26"/>
        </w:rPr>
      </w:pPr>
    </w:p>
    <w:p w:rsidR="002F586F" w:rsidRPr="00634E5E" w:rsidRDefault="002F586F" w:rsidP="002F586F">
      <w:pPr>
        <w:spacing w:after="0" w:line="240" w:lineRule="auto"/>
        <w:ind w:left="180"/>
        <w:jc w:val="right"/>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Приложение к постановлению</w:t>
      </w:r>
    </w:p>
    <w:p w:rsidR="002F586F" w:rsidRPr="00634E5E" w:rsidRDefault="002F586F" w:rsidP="002F586F">
      <w:pPr>
        <w:spacing w:after="0" w:line="240" w:lineRule="auto"/>
        <w:ind w:left="180"/>
        <w:jc w:val="right"/>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администрации Ибресинского</w:t>
      </w:r>
    </w:p>
    <w:p w:rsidR="002F586F" w:rsidRPr="00634E5E" w:rsidRDefault="002F586F" w:rsidP="002F586F">
      <w:pPr>
        <w:spacing w:after="0" w:line="240" w:lineRule="auto"/>
        <w:ind w:left="180"/>
        <w:jc w:val="right"/>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района Чувашской Республики</w:t>
      </w:r>
    </w:p>
    <w:p w:rsidR="002F586F" w:rsidRPr="00634E5E" w:rsidRDefault="002F586F" w:rsidP="002F586F">
      <w:pPr>
        <w:spacing w:after="0" w:line="240" w:lineRule="auto"/>
        <w:ind w:left="180"/>
        <w:jc w:val="center"/>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от 14.08.2018 </w:t>
      </w:r>
      <w:proofErr w:type="spellStart"/>
      <w:r w:rsidRPr="00634E5E">
        <w:rPr>
          <w:rFonts w:ascii="Times New Roman" w:eastAsia="Times New Roman" w:hAnsi="Times New Roman" w:cs="Times New Roman"/>
          <w:sz w:val="26"/>
          <w:szCs w:val="26"/>
        </w:rPr>
        <w:t>г.№</w:t>
      </w:r>
      <w:proofErr w:type="spellEnd"/>
      <w:r w:rsidRPr="00634E5E">
        <w:rPr>
          <w:rFonts w:ascii="Times New Roman" w:eastAsia="Times New Roman" w:hAnsi="Times New Roman" w:cs="Times New Roman"/>
          <w:sz w:val="26"/>
          <w:szCs w:val="26"/>
        </w:rPr>
        <w:t xml:space="preserve"> 434</w:t>
      </w:r>
    </w:p>
    <w:p w:rsidR="002F586F" w:rsidRPr="00634E5E" w:rsidRDefault="002F586F" w:rsidP="002F586F">
      <w:pPr>
        <w:spacing w:after="0" w:line="240" w:lineRule="auto"/>
        <w:ind w:left="180"/>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w:t>
      </w:r>
    </w:p>
    <w:p w:rsidR="002F586F" w:rsidRPr="00634E5E" w:rsidRDefault="002F586F" w:rsidP="002F586F">
      <w:pPr>
        <w:spacing w:after="0" w:line="240" w:lineRule="auto"/>
        <w:ind w:left="180"/>
        <w:jc w:val="center"/>
        <w:rPr>
          <w:rFonts w:ascii="Times New Roman" w:eastAsia="Times New Roman" w:hAnsi="Times New Roman" w:cs="Times New Roman"/>
          <w:sz w:val="26"/>
          <w:szCs w:val="26"/>
        </w:rPr>
      </w:pP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ПОЛОЖЕНИЕ</w:t>
      </w: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r w:rsidRPr="00634E5E">
        <w:rPr>
          <w:rFonts w:ascii="Times New Roman" w:eastAsia="Times New Roman" w:hAnsi="Times New Roman" w:cs="Times New Roman"/>
          <w:b/>
          <w:bCs/>
          <w:sz w:val="26"/>
          <w:szCs w:val="26"/>
        </w:rPr>
        <w:t>о</w:t>
      </w:r>
      <w:r w:rsidRPr="00634E5E">
        <w:rPr>
          <w:rFonts w:ascii="Times New Roman" w:eastAsia="Times New Roman" w:hAnsi="Times New Roman" w:cs="Times New Roman"/>
          <w:b/>
          <w:sz w:val="26"/>
          <w:szCs w:val="26"/>
        </w:rPr>
        <w:t>б отделе строительства  и развития общественной инфраструктуры</w:t>
      </w: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администрации  Ибресинского района  Чувашской Республики</w:t>
      </w:r>
    </w:p>
    <w:p w:rsidR="002F586F" w:rsidRPr="00634E5E" w:rsidRDefault="002F586F" w:rsidP="002F586F">
      <w:pPr>
        <w:spacing w:after="0" w:line="240" w:lineRule="auto"/>
        <w:ind w:left="180"/>
        <w:rPr>
          <w:rFonts w:ascii="Times New Roman" w:eastAsia="Times New Roman" w:hAnsi="Times New Roman" w:cs="Times New Roman"/>
          <w:sz w:val="26"/>
          <w:szCs w:val="26"/>
        </w:rPr>
      </w:pP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r w:rsidRPr="00634E5E">
        <w:rPr>
          <w:rFonts w:ascii="Times New Roman" w:eastAsia="Times New Roman" w:hAnsi="Times New Roman" w:cs="Times New Roman"/>
          <w:b/>
          <w:bCs/>
          <w:sz w:val="26"/>
          <w:szCs w:val="26"/>
        </w:rPr>
        <w:t xml:space="preserve"> I. </w:t>
      </w:r>
      <w:r w:rsidRPr="00634E5E">
        <w:rPr>
          <w:rFonts w:ascii="Times New Roman" w:eastAsia="Times New Roman" w:hAnsi="Times New Roman" w:cs="Times New Roman"/>
          <w:b/>
          <w:sz w:val="26"/>
          <w:szCs w:val="26"/>
        </w:rPr>
        <w:t>ОБЩИЕ ПОЛОЖЕНИЯ</w:t>
      </w:r>
    </w:p>
    <w:p w:rsidR="002F586F" w:rsidRPr="00634E5E" w:rsidRDefault="002F586F" w:rsidP="002F586F">
      <w:pPr>
        <w:spacing w:after="0" w:line="240" w:lineRule="atLeast"/>
        <w:ind w:firstLine="720"/>
        <w:jc w:val="both"/>
        <w:rPr>
          <w:rFonts w:ascii="Times New Roman" w:eastAsia="Times New Roman" w:hAnsi="Times New Roman" w:cs="Times New Roman"/>
          <w:sz w:val="26"/>
          <w:szCs w:val="26"/>
        </w:rPr>
      </w:pPr>
    </w:p>
    <w:p w:rsidR="002F586F" w:rsidRPr="00634E5E" w:rsidRDefault="002F586F" w:rsidP="00634E5E">
      <w:pPr>
        <w:spacing w:after="0" w:line="240" w:lineRule="atLeast"/>
        <w:jc w:val="both"/>
        <w:rPr>
          <w:rFonts w:ascii="Times New Roman" w:eastAsia="Times New Roman" w:hAnsi="Times New Roman" w:cs="Times New Roman"/>
          <w:sz w:val="26"/>
          <w:szCs w:val="26"/>
        </w:rPr>
      </w:pPr>
      <w:bookmarkStart w:id="2" w:name="sub_11"/>
      <w:r w:rsidRPr="00634E5E">
        <w:rPr>
          <w:rFonts w:ascii="Times New Roman" w:eastAsia="Times New Roman" w:hAnsi="Times New Roman" w:cs="Times New Roman"/>
          <w:sz w:val="26"/>
          <w:szCs w:val="26"/>
        </w:rPr>
        <w:lastRenderedPageBreak/>
        <w:t>1.1.</w:t>
      </w:r>
      <w:bookmarkStart w:id="3" w:name="sub_12"/>
      <w:bookmarkEnd w:id="2"/>
      <w:r w:rsidRPr="00634E5E">
        <w:rPr>
          <w:rFonts w:ascii="Times New Roman" w:eastAsia="Times New Roman" w:hAnsi="Times New Roman" w:cs="Times New Roman"/>
          <w:sz w:val="26"/>
          <w:szCs w:val="26"/>
        </w:rPr>
        <w:t xml:space="preserve"> Отдел строительства и развития общественной инфраструктуры (далее - Отдел) является структурным подразделением администрации Ибресинского района Чувашской Республики (далее - администрация района), осуществляющим функции регулирования и управления деятельности в области архитектуры, строительства, ремонта и содержания автодорог, транспорта, жилья, общественной инфраструктуры и ЖКХ.</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1.2. Отдел  осуществляет </w:t>
      </w:r>
      <w:proofErr w:type="gramStart"/>
      <w:r w:rsidRPr="00634E5E">
        <w:rPr>
          <w:rFonts w:ascii="Times New Roman" w:eastAsia="Times New Roman" w:hAnsi="Times New Roman" w:cs="Times New Roman"/>
          <w:sz w:val="26"/>
          <w:szCs w:val="26"/>
        </w:rPr>
        <w:t>свою</w:t>
      </w:r>
      <w:proofErr w:type="gramEnd"/>
      <w:r w:rsidRPr="00634E5E">
        <w:rPr>
          <w:rFonts w:ascii="Times New Roman" w:eastAsia="Times New Roman" w:hAnsi="Times New Roman" w:cs="Times New Roman"/>
          <w:sz w:val="26"/>
          <w:szCs w:val="26"/>
        </w:rPr>
        <w:t xml:space="preserve"> деятельности во взаимодействии с предприятиями строительного комплекса, а также взаимодействует с другими заинтересованными субъектами района и республики.     </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1.3. </w:t>
      </w:r>
      <w:proofErr w:type="gramStart"/>
      <w:r w:rsidRPr="00634E5E">
        <w:rPr>
          <w:rFonts w:ascii="Times New Roman" w:eastAsia="Times New Roman" w:hAnsi="Times New Roman" w:cs="Times New Roman"/>
          <w:sz w:val="26"/>
          <w:szCs w:val="26"/>
        </w:rPr>
        <w:t>Отдел в своей работе руководствуется Конституцией Российской Федерации, федеральным 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Конституцией Чувашской Республики, законами Чувашской Республики, указами и распоряжениями Главы Чувашской</w:t>
      </w:r>
      <w:proofErr w:type="gramEnd"/>
      <w:r w:rsidRPr="00634E5E">
        <w:rPr>
          <w:rFonts w:ascii="Times New Roman" w:eastAsia="Times New Roman" w:hAnsi="Times New Roman" w:cs="Times New Roman"/>
          <w:sz w:val="26"/>
          <w:szCs w:val="26"/>
        </w:rPr>
        <w:t xml:space="preserve"> </w:t>
      </w:r>
      <w:proofErr w:type="gramStart"/>
      <w:r w:rsidRPr="00634E5E">
        <w:rPr>
          <w:rFonts w:ascii="Times New Roman" w:eastAsia="Times New Roman" w:hAnsi="Times New Roman" w:cs="Times New Roman"/>
          <w:sz w:val="26"/>
          <w:szCs w:val="26"/>
        </w:rPr>
        <w:t>Республики, постановлениями и распоряжениями Кабинета Министров Чувашской Республики, решениями Комиссии по координации работы по противодействию коррупции в Чувашской Республике, принятыми в пределах ее компетенции, уставом Ибресинского района Чувашской Республики, муниципальными правовыми актами Ибресинского района Чувашской Республики, а также настоящим положением и должностными инструкциями.</w:t>
      </w:r>
      <w:proofErr w:type="gramEnd"/>
    </w:p>
    <w:p w:rsidR="002F586F" w:rsidRPr="00634E5E" w:rsidRDefault="002F586F" w:rsidP="00634E5E">
      <w:pPr>
        <w:spacing w:after="0" w:line="240" w:lineRule="auto"/>
        <w:jc w:val="both"/>
        <w:rPr>
          <w:rFonts w:ascii="Times New Roman" w:eastAsia="Times New Roman" w:hAnsi="Times New Roman" w:cs="Times New Roman"/>
          <w:sz w:val="26"/>
          <w:szCs w:val="26"/>
        </w:rPr>
      </w:pPr>
      <w:bookmarkStart w:id="4" w:name="_GoBack"/>
      <w:bookmarkEnd w:id="3"/>
      <w:bookmarkEnd w:id="4"/>
      <w:r w:rsidRPr="00634E5E">
        <w:rPr>
          <w:rFonts w:ascii="Times New Roman" w:eastAsia="Times New Roman" w:hAnsi="Times New Roman" w:cs="Times New Roman"/>
          <w:sz w:val="26"/>
          <w:szCs w:val="26"/>
        </w:rPr>
        <w:t>1.5. Отдел находится в непосредственном подчинении главы администрации Ибресинского района Чувашской Республики.</w:t>
      </w:r>
    </w:p>
    <w:p w:rsidR="002F586F" w:rsidRPr="00634E5E" w:rsidRDefault="002F586F" w:rsidP="00634E5E">
      <w:pPr>
        <w:spacing w:after="0" w:line="240" w:lineRule="auto"/>
        <w:jc w:val="both"/>
        <w:rPr>
          <w:rFonts w:ascii="Times New Roman" w:eastAsia="Times New Roman" w:hAnsi="Times New Roman" w:cs="Times New Roman"/>
          <w:sz w:val="26"/>
          <w:szCs w:val="26"/>
        </w:rPr>
      </w:pPr>
    </w:p>
    <w:p w:rsidR="002F586F" w:rsidRPr="00634E5E" w:rsidRDefault="002F586F" w:rsidP="002F586F">
      <w:pPr>
        <w:spacing w:after="0" w:line="240" w:lineRule="auto"/>
        <w:jc w:val="center"/>
        <w:rPr>
          <w:rFonts w:ascii="Times New Roman" w:eastAsia="Times New Roman" w:hAnsi="Times New Roman" w:cs="Times New Roman"/>
          <w:b/>
          <w:sz w:val="26"/>
          <w:szCs w:val="26"/>
        </w:rPr>
      </w:pPr>
      <w:r w:rsidRPr="00634E5E">
        <w:rPr>
          <w:rFonts w:ascii="Times New Roman" w:eastAsia="Times New Roman" w:hAnsi="Times New Roman" w:cs="Times New Roman"/>
          <w:b/>
          <w:bCs/>
          <w:sz w:val="26"/>
          <w:szCs w:val="26"/>
        </w:rPr>
        <w:t>II</w:t>
      </w:r>
      <w:r w:rsidRPr="00634E5E">
        <w:rPr>
          <w:rFonts w:ascii="Times New Roman" w:eastAsia="Times New Roman" w:hAnsi="Times New Roman" w:cs="Times New Roman"/>
          <w:b/>
          <w:sz w:val="26"/>
          <w:szCs w:val="26"/>
        </w:rPr>
        <w:t xml:space="preserve">. Основные цели и задачи </w:t>
      </w:r>
    </w:p>
    <w:p w:rsidR="002F586F" w:rsidRPr="00634E5E" w:rsidRDefault="002F586F" w:rsidP="002F586F">
      <w:pPr>
        <w:spacing w:after="0" w:line="240" w:lineRule="auto"/>
        <w:rPr>
          <w:rFonts w:ascii="Times New Roman" w:eastAsia="Times New Roman" w:hAnsi="Times New Roman" w:cs="Times New Roman"/>
          <w:b/>
          <w:sz w:val="26"/>
          <w:szCs w:val="26"/>
        </w:rPr>
      </w:pP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2.1.Основными задачами  отдела являются:</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1) проведение на территории района  государственной политики  в области строительства, архитектуры и развитие общественной инфраструктуры;</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2) участие в  определении   основных  направлений   социально-экономического развития  района;</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3)  осуществление полномочий  заказчика  по объектам, переданным в отдел;</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4) ведение  технической документации  на подведомственные объекты;</w:t>
      </w:r>
    </w:p>
    <w:p w:rsidR="002F586F" w:rsidRPr="00634E5E" w:rsidRDefault="002F586F" w:rsidP="00634E5E">
      <w:pPr>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 xml:space="preserve">5) </w:t>
      </w:r>
      <w:proofErr w:type="gramStart"/>
      <w:r w:rsidRPr="00634E5E">
        <w:rPr>
          <w:rFonts w:ascii="Times New Roman" w:eastAsia="Times New Roman" w:hAnsi="Times New Roman" w:cs="Times New Roman"/>
          <w:color w:val="000000"/>
          <w:sz w:val="26"/>
          <w:szCs w:val="26"/>
        </w:rPr>
        <w:t>контроль за</w:t>
      </w:r>
      <w:proofErr w:type="gramEnd"/>
      <w:r w:rsidRPr="00634E5E">
        <w:rPr>
          <w:rFonts w:ascii="Times New Roman" w:eastAsia="Times New Roman" w:hAnsi="Times New Roman" w:cs="Times New Roman"/>
          <w:color w:val="000000"/>
          <w:sz w:val="26"/>
          <w:szCs w:val="26"/>
        </w:rPr>
        <w:t xml:space="preserve"> строительством, ремонтом и содержанием  автомобильных дорог;</w:t>
      </w:r>
    </w:p>
    <w:p w:rsidR="002F586F" w:rsidRPr="00634E5E" w:rsidRDefault="002F586F" w:rsidP="00634E5E">
      <w:pPr>
        <w:spacing w:after="0" w:line="240" w:lineRule="auto"/>
        <w:jc w:val="both"/>
        <w:rPr>
          <w:rFonts w:ascii="Times New Roman" w:eastAsia="Times New Roman" w:hAnsi="Times New Roman" w:cs="Times New Roman"/>
          <w:i/>
          <w:iCs/>
          <w:sz w:val="26"/>
          <w:szCs w:val="26"/>
        </w:rPr>
      </w:pPr>
      <w:r w:rsidRPr="00634E5E">
        <w:rPr>
          <w:rFonts w:ascii="Times New Roman" w:eastAsia="Times New Roman" w:hAnsi="Times New Roman" w:cs="Times New Roman"/>
          <w:sz w:val="26"/>
          <w:szCs w:val="26"/>
        </w:rPr>
        <w:t>6) выдача разрешений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r w:rsidRPr="00634E5E">
        <w:rPr>
          <w:rFonts w:ascii="Times New Roman" w:eastAsia="Times New Roman" w:hAnsi="Times New Roman" w:cs="Times New Roman"/>
          <w:i/>
          <w:iCs/>
          <w:sz w:val="26"/>
          <w:szCs w:val="26"/>
        </w:rPr>
        <w:t>;</w:t>
      </w:r>
    </w:p>
    <w:p w:rsidR="002F586F" w:rsidRPr="00634E5E" w:rsidRDefault="002F586F" w:rsidP="00634E5E">
      <w:pPr>
        <w:spacing w:after="0" w:line="240" w:lineRule="auto"/>
        <w:jc w:val="both"/>
        <w:rPr>
          <w:rFonts w:ascii="Times New Roman" w:eastAsia="Times New Roman" w:hAnsi="Times New Roman" w:cs="Times New Roman"/>
          <w:i/>
          <w:iCs/>
          <w:sz w:val="26"/>
          <w:szCs w:val="26"/>
        </w:rPr>
      </w:pPr>
      <w:r w:rsidRPr="00634E5E">
        <w:rPr>
          <w:rFonts w:ascii="Times New Roman" w:eastAsia="Times New Roman" w:hAnsi="Times New Roman" w:cs="Times New Roman"/>
          <w:sz w:val="26"/>
          <w:szCs w:val="26"/>
        </w:rPr>
        <w:t>7) выдача разрешений на установку рекламных конструкций;</w:t>
      </w:r>
    </w:p>
    <w:p w:rsidR="002F586F" w:rsidRPr="00634E5E" w:rsidRDefault="002F586F" w:rsidP="00634E5E">
      <w:pPr>
        <w:spacing w:after="0" w:line="240" w:lineRule="auto"/>
        <w:jc w:val="both"/>
        <w:rPr>
          <w:rFonts w:ascii="Times New Roman" w:eastAsia="Times New Roman" w:hAnsi="Times New Roman" w:cs="Times New Roman"/>
          <w:i/>
          <w:iCs/>
          <w:sz w:val="26"/>
          <w:szCs w:val="26"/>
        </w:rPr>
      </w:pPr>
      <w:r w:rsidRPr="00634E5E">
        <w:rPr>
          <w:rFonts w:ascii="Times New Roman" w:eastAsia="Times New Roman" w:hAnsi="Times New Roman" w:cs="Times New Roman"/>
          <w:sz w:val="26"/>
          <w:szCs w:val="26"/>
        </w:rPr>
        <w:t>8) согласование переустройства и перепланировки жилых  помещений;</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9) координирование  деятельности  городского и сельских поселений в вопросах  индивидуального  жилищного строительства;</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10) подготовка  необходимой  градостроительной  и проектной  документации на застройку  жилых образований;</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11) получение технических  условий на  подключение  к инженерным сетям;</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12) обеспечение    территорий первоочередной   коммунальной инфраструктурой;</w:t>
      </w:r>
    </w:p>
    <w:p w:rsidR="002F586F" w:rsidRPr="00634E5E" w:rsidRDefault="002F586F" w:rsidP="00634E5E">
      <w:pPr>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13) привлечение инвесторов, кредитов банков  для целей жилищного строительства  и развития  общественной инфраструктуры  (инженерной, транспортной, социальной);</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14) участие в проведении   мониторинга  развития  территорий  и подготовке  программ  приоритетного их развития;</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15) участие в разработке  нормативной документации для  развития  территорий  и освоения  перспективных  инвестиционных площадок; </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16) обеспечение  помощи  хозяйственным субъектам  района в планировании  и обеспечении  эффективного и целевого  использования  денежных средств, материально-технических средств, направленных на строительство.</w:t>
      </w:r>
    </w:p>
    <w:p w:rsidR="002F586F" w:rsidRPr="00634E5E" w:rsidRDefault="002F586F" w:rsidP="002F586F">
      <w:pPr>
        <w:spacing w:after="0" w:line="240" w:lineRule="auto"/>
        <w:ind w:left="180"/>
        <w:jc w:val="both"/>
        <w:rPr>
          <w:rFonts w:ascii="Times New Roman" w:eastAsia="Times New Roman" w:hAnsi="Times New Roman" w:cs="Times New Roman"/>
          <w:sz w:val="26"/>
          <w:szCs w:val="26"/>
        </w:rPr>
      </w:pPr>
    </w:p>
    <w:p w:rsidR="002F586F" w:rsidRPr="00634E5E" w:rsidRDefault="002F586F" w:rsidP="00634E5E">
      <w:pPr>
        <w:spacing w:after="0" w:line="240" w:lineRule="atLeast"/>
        <w:jc w:val="center"/>
        <w:rPr>
          <w:rFonts w:ascii="Times New Roman" w:eastAsia="Times New Roman" w:hAnsi="Times New Roman" w:cs="Times New Roman"/>
          <w:b/>
          <w:bCs/>
          <w:sz w:val="26"/>
          <w:szCs w:val="26"/>
        </w:rPr>
      </w:pPr>
      <w:bookmarkStart w:id="5" w:name="sub_1003"/>
      <w:r w:rsidRPr="00634E5E">
        <w:rPr>
          <w:rFonts w:ascii="Times New Roman" w:eastAsia="Times New Roman" w:hAnsi="Times New Roman" w:cs="Times New Roman"/>
          <w:b/>
          <w:bCs/>
          <w:sz w:val="26"/>
          <w:szCs w:val="26"/>
        </w:rPr>
        <w:t>III. Функции</w:t>
      </w:r>
    </w:p>
    <w:p w:rsidR="002F586F" w:rsidRPr="00634E5E" w:rsidRDefault="002F586F" w:rsidP="002F586F">
      <w:pPr>
        <w:spacing w:after="0" w:line="240" w:lineRule="atLeast"/>
        <w:jc w:val="center"/>
        <w:rPr>
          <w:rFonts w:ascii="Times New Roman" w:eastAsia="Times New Roman" w:hAnsi="Times New Roman" w:cs="Times New Roman"/>
          <w:b/>
          <w:bCs/>
          <w:sz w:val="26"/>
          <w:szCs w:val="26"/>
        </w:rPr>
      </w:pPr>
    </w:p>
    <w:bookmarkEnd w:id="5"/>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Отдел в соответствии с возложенными на него задачами выполняет следующие функции:</w:t>
      </w:r>
    </w:p>
    <w:p w:rsidR="002F586F" w:rsidRPr="00634E5E" w:rsidRDefault="002F586F" w:rsidP="00634E5E">
      <w:pPr>
        <w:spacing w:after="0" w:line="240" w:lineRule="atLeast"/>
        <w:jc w:val="both"/>
        <w:rPr>
          <w:rFonts w:ascii="Times New Roman" w:eastAsia="Times New Roman" w:hAnsi="Times New Roman" w:cs="Times New Roman"/>
          <w:sz w:val="26"/>
          <w:szCs w:val="26"/>
        </w:rPr>
      </w:pPr>
      <w:bookmarkStart w:id="6" w:name="sub_2331"/>
      <w:r w:rsidRPr="00634E5E">
        <w:rPr>
          <w:rFonts w:ascii="Times New Roman" w:eastAsia="Times New Roman" w:hAnsi="Times New Roman" w:cs="Times New Roman"/>
          <w:sz w:val="26"/>
          <w:szCs w:val="26"/>
        </w:rPr>
        <w:t xml:space="preserve">3.1. Разрабатывает </w:t>
      </w:r>
      <w:bookmarkStart w:id="7" w:name="sub_2333"/>
      <w:bookmarkEnd w:id="6"/>
      <w:r w:rsidRPr="00634E5E">
        <w:rPr>
          <w:rFonts w:ascii="Times New Roman" w:eastAsia="Times New Roman" w:hAnsi="Times New Roman" w:cs="Times New Roman"/>
          <w:sz w:val="26"/>
          <w:szCs w:val="26"/>
        </w:rPr>
        <w:t xml:space="preserve">и согласовывает в установленном порядке проекты муниципальных правовых актов по направлениям деятельности </w:t>
      </w:r>
      <w:bookmarkStart w:id="8" w:name="sub_90"/>
      <w:bookmarkEnd w:id="7"/>
      <w:r w:rsidRPr="00634E5E">
        <w:rPr>
          <w:rFonts w:ascii="Times New Roman" w:eastAsia="Times New Roman" w:hAnsi="Times New Roman" w:cs="Times New Roman"/>
          <w:sz w:val="26"/>
          <w:szCs w:val="26"/>
        </w:rPr>
        <w:t>отдела в сфере строительства, архитектуры, реализации республиканских и муниципальных программ, жилищно-коммунального и дорожного хозяйства.</w:t>
      </w:r>
    </w:p>
    <w:p w:rsidR="002F586F" w:rsidRPr="00634E5E" w:rsidRDefault="002F586F" w:rsidP="00634E5E">
      <w:pPr>
        <w:spacing w:after="0" w:line="240" w:lineRule="atLeast"/>
        <w:jc w:val="both"/>
        <w:rPr>
          <w:rFonts w:ascii="Times New Roman" w:eastAsia="Times New Roman" w:hAnsi="Times New Roman" w:cs="Times New Roman"/>
          <w:i/>
          <w:iCs/>
          <w:sz w:val="26"/>
          <w:szCs w:val="26"/>
        </w:rPr>
      </w:pPr>
      <w:bookmarkStart w:id="9" w:name="sub_2334"/>
      <w:bookmarkEnd w:id="8"/>
      <w:r w:rsidRPr="00634E5E">
        <w:rPr>
          <w:rFonts w:ascii="Times New Roman" w:eastAsia="Times New Roman" w:hAnsi="Times New Roman" w:cs="Times New Roman"/>
          <w:sz w:val="26"/>
          <w:szCs w:val="26"/>
        </w:rPr>
        <w:t xml:space="preserve">3.2. </w:t>
      </w:r>
      <w:proofErr w:type="gramStart"/>
      <w:r w:rsidRPr="00634E5E">
        <w:rPr>
          <w:rFonts w:ascii="Times New Roman" w:eastAsia="Times New Roman" w:hAnsi="Times New Roman" w:cs="Times New Roman"/>
          <w:sz w:val="26"/>
          <w:szCs w:val="26"/>
        </w:rPr>
        <w:t>Разрабатывает проект подпрограммы «Устойчивое развитие сельских территорий Ибресинского района Чувашской Республики на 2015-2017 годы и на период до 2020 года» муниципальной программы «Развитие сельского хозяйства и регулирование рынка сельскохозяйственной продукции, сырья и продовольствия на 2014-2020 годы», муниципальные программы «Развитие транспортной системы Ибресинского района Чувашской Республики на 2014-2020 годы», «Развитие жилищного строительства и сферы жилищно-коммунального хозяйства на 2014–2020 годы», «Переселение граждан</w:t>
      </w:r>
      <w:proofErr w:type="gramEnd"/>
      <w:r w:rsidRPr="00634E5E">
        <w:rPr>
          <w:rFonts w:ascii="Times New Roman" w:eastAsia="Times New Roman" w:hAnsi="Times New Roman" w:cs="Times New Roman"/>
          <w:sz w:val="26"/>
          <w:szCs w:val="26"/>
        </w:rPr>
        <w:t xml:space="preserve"> из аварийного жилищного фонда, расположенного на территории Ибресинского района Чувашской Республики на 2013-2017 годы» и обеспечивает ее исполнение</w:t>
      </w:r>
      <w:r w:rsidRPr="00634E5E">
        <w:rPr>
          <w:rFonts w:ascii="Times New Roman" w:eastAsia="Times New Roman" w:hAnsi="Times New Roman" w:cs="Times New Roman"/>
          <w:i/>
          <w:iCs/>
          <w:sz w:val="26"/>
          <w:szCs w:val="26"/>
        </w:rPr>
        <w:t>.</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3.3. </w:t>
      </w:r>
      <w:bookmarkStart w:id="10" w:name="sub_2335"/>
      <w:bookmarkEnd w:id="9"/>
      <w:r w:rsidRPr="00634E5E">
        <w:rPr>
          <w:rFonts w:ascii="Times New Roman" w:eastAsia="Times New Roman" w:hAnsi="Times New Roman" w:cs="Times New Roman"/>
          <w:sz w:val="26"/>
          <w:szCs w:val="26"/>
        </w:rPr>
        <w:t>Разрабатывает предложения по направлениям деятельности отдела в сфере строительства, архитектуры, реализации республиканских и муниципальных программ, жилищно-коммунального и дорожного хозяйства.</w:t>
      </w:r>
    </w:p>
    <w:p w:rsidR="002F586F" w:rsidRPr="00634E5E" w:rsidRDefault="002F586F" w:rsidP="00634E5E">
      <w:pPr>
        <w:spacing w:after="0" w:line="240" w:lineRule="atLeast"/>
        <w:jc w:val="both"/>
        <w:rPr>
          <w:rFonts w:ascii="Times New Roman" w:eastAsia="Times New Roman" w:hAnsi="Times New Roman" w:cs="Times New Roman"/>
          <w:i/>
          <w:iCs/>
          <w:sz w:val="26"/>
          <w:szCs w:val="26"/>
        </w:rPr>
      </w:pPr>
      <w:bookmarkStart w:id="11" w:name="sub_2356"/>
      <w:bookmarkEnd w:id="10"/>
      <w:r w:rsidRPr="00634E5E">
        <w:rPr>
          <w:rFonts w:ascii="Times New Roman" w:eastAsia="Times New Roman" w:hAnsi="Times New Roman" w:cs="Times New Roman"/>
          <w:sz w:val="26"/>
          <w:szCs w:val="26"/>
        </w:rPr>
        <w:t>3.4. Осуществляет функции муниципального управления в области строительства, архитектуры, реализации республиканских и муниципальных программ, жилищно-коммунального и дорожного хозяйства.</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3.5. </w:t>
      </w:r>
      <w:bookmarkStart w:id="12" w:name="sub_23314"/>
      <w:r w:rsidRPr="00634E5E">
        <w:rPr>
          <w:rFonts w:ascii="Times New Roman" w:eastAsia="Times New Roman" w:hAnsi="Times New Roman" w:cs="Times New Roman"/>
          <w:sz w:val="26"/>
          <w:szCs w:val="26"/>
        </w:rPr>
        <w:t xml:space="preserve">Осуществляет </w:t>
      </w:r>
      <w:proofErr w:type="gramStart"/>
      <w:r w:rsidRPr="00634E5E">
        <w:rPr>
          <w:rFonts w:ascii="Times New Roman" w:eastAsia="Times New Roman" w:hAnsi="Times New Roman" w:cs="Times New Roman"/>
          <w:sz w:val="26"/>
          <w:szCs w:val="26"/>
        </w:rPr>
        <w:t>контроль за</w:t>
      </w:r>
      <w:proofErr w:type="gramEnd"/>
      <w:r w:rsidRPr="00634E5E">
        <w:rPr>
          <w:rFonts w:ascii="Times New Roman" w:eastAsia="Times New Roman" w:hAnsi="Times New Roman" w:cs="Times New Roman"/>
          <w:sz w:val="26"/>
          <w:szCs w:val="26"/>
        </w:rPr>
        <w:t xml:space="preserve"> сохранностью автомобильных дорог местного значения вне границ населенных пунктов в границах Ибресинского района, за строительством, контролирует соответствие объемов, стоимости и качества строительно-монтажных работ.</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3.6. Осуществляет взаимодействие </w:t>
      </w:r>
      <w:proofErr w:type="gramStart"/>
      <w:r w:rsidRPr="00634E5E">
        <w:rPr>
          <w:rFonts w:ascii="Times New Roman" w:eastAsia="Times New Roman" w:hAnsi="Times New Roman" w:cs="Times New Roman"/>
          <w:sz w:val="26"/>
          <w:szCs w:val="26"/>
        </w:rPr>
        <w:t>с</w:t>
      </w:r>
      <w:proofErr w:type="gramEnd"/>
      <w:r w:rsidRPr="00634E5E">
        <w:rPr>
          <w:rFonts w:ascii="Times New Roman" w:eastAsia="Times New Roman" w:hAnsi="Times New Roman" w:cs="Times New Roman"/>
          <w:sz w:val="26"/>
          <w:szCs w:val="26"/>
        </w:rPr>
        <w:t>:</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1) ОГИБДД МВД России по Ибресинскому району, прокуратурой Ибресинского района по содействию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законодательства об автомобильных дорогах и о дорожной деятельности;</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2) специализированными (аккредитованными) лабораториями и иными организациями и специалистами для проведения необходимых для осуществления муниципального контроля анализов, отбора проб, выполнения измерений и выдачи заключений.</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3.7. Осуществляет </w:t>
      </w:r>
      <w:bookmarkEnd w:id="12"/>
      <w:r w:rsidRPr="00634E5E">
        <w:rPr>
          <w:rFonts w:ascii="Times New Roman" w:eastAsia="Times New Roman" w:hAnsi="Times New Roman" w:cs="Times New Roman"/>
          <w:sz w:val="26"/>
          <w:szCs w:val="26"/>
        </w:rPr>
        <w:t>оказание муниципальным служащим и гражданам консультативной и методической помощи по вопросам, входящим в компетенцию отдела .</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3.8. Организует работу по направлениям деятельности отдела</w:t>
      </w:r>
      <w:proofErr w:type="gramStart"/>
      <w:r w:rsidRPr="00634E5E">
        <w:rPr>
          <w:rFonts w:ascii="Times New Roman" w:eastAsia="Times New Roman" w:hAnsi="Times New Roman" w:cs="Times New Roman"/>
          <w:sz w:val="26"/>
          <w:szCs w:val="26"/>
        </w:rPr>
        <w:t xml:space="preserve"> :</w:t>
      </w:r>
      <w:proofErr w:type="gramEnd"/>
    </w:p>
    <w:p w:rsidR="002F586F" w:rsidRPr="00634E5E" w:rsidRDefault="002F586F" w:rsidP="00634E5E">
      <w:pPr>
        <w:spacing w:after="0" w:line="240" w:lineRule="atLeast"/>
        <w:jc w:val="both"/>
        <w:rPr>
          <w:rFonts w:ascii="Times New Roman" w:eastAsia="Times New Roman" w:hAnsi="Times New Roman" w:cs="Times New Roman"/>
          <w:sz w:val="26"/>
          <w:szCs w:val="26"/>
        </w:rPr>
      </w:pPr>
      <w:bookmarkStart w:id="13" w:name="sub_23315"/>
      <w:bookmarkEnd w:id="11"/>
      <w:r w:rsidRPr="00634E5E">
        <w:rPr>
          <w:rFonts w:ascii="Times New Roman" w:eastAsia="Times New Roman" w:hAnsi="Times New Roman" w:cs="Times New Roman"/>
          <w:sz w:val="26"/>
          <w:szCs w:val="26"/>
        </w:rPr>
        <w:t xml:space="preserve">- принимает участие в разработке технической части  аукционов на право заключения договоров, в целях проектирования, капитального ремонта, строительства, ремонта и содержания автомобильных дорог, на всех объектах строительного комплекса муниципального района </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 xml:space="preserve">3.9. </w:t>
      </w:r>
      <w:bookmarkStart w:id="14" w:name="sub_23316"/>
      <w:bookmarkEnd w:id="13"/>
      <w:r w:rsidRPr="00634E5E">
        <w:rPr>
          <w:rFonts w:ascii="Times New Roman" w:eastAsia="Times New Roman" w:hAnsi="Times New Roman" w:cs="Times New Roman"/>
          <w:sz w:val="26"/>
          <w:szCs w:val="26"/>
        </w:rPr>
        <w:t>Участвует:</w:t>
      </w:r>
    </w:p>
    <w:bookmarkEnd w:id="14"/>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1) в работе комиссий (конкурсных, аттестационных или иных) по направлениям деятельности отдела;</w:t>
      </w:r>
    </w:p>
    <w:p w:rsidR="002F586F" w:rsidRPr="00634E5E" w:rsidRDefault="002F586F" w:rsidP="00634E5E">
      <w:pPr>
        <w:spacing w:after="0" w:line="240" w:lineRule="atLeast"/>
        <w:jc w:val="both"/>
        <w:rPr>
          <w:rFonts w:ascii="Times New Roman" w:eastAsia="Times New Roman" w:hAnsi="Times New Roman" w:cs="Times New Roman"/>
          <w:sz w:val="26"/>
          <w:szCs w:val="26"/>
        </w:rPr>
      </w:pPr>
      <w:proofErr w:type="gramStart"/>
      <w:r w:rsidRPr="00634E5E">
        <w:rPr>
          <w:rFonts w:ascii="Times New Roman" w:eastAsia="Times New Roman" w:hAnsi="Times New Roman" w:cs="Times New Roman"/>
          <w:sz w:val="26"/>
          <w:szCs w:val="26"/>
        </w:rPr>
        <w:t>2)  в реализации мероприятий подпрограммы «Устойчивое развитие сельских территорий Ибресинского района Чувашской Республики на 2015-2017 годы и на период до 2020 года» муниципальной программы «Развитие сельского хозяйства и регулирование рынка сельскохозяйственной продукции, сырья и продовольствия на 2014-2020 годы», муниципальные программы «Развитие транспортной системы Ибресинского района Чувашской Республики на 2014-2020 годы», «Развитие жилищного строительства и сферы жилищно-коммунального хозяйства на 2014–2020 годы</w:t>
      </w:r>
      <w:proofErr w:type="gramEnd"/>
      <w:r w:rsidRPr="00634E5E">
        <w:rPr>
          <w:rFonts w:ascii="Times New Roman" w:eastAsia="Times New Roman" w:hAnsi="Times New Roman" w:cs="Times New Roman"/>
          <w:sz w:val="26"/>
          <w:szCs w:val="26"/>
        </w:rPr>
        <w:t>», «Переселение граждан из аварийного жилищного фонда, расположенного на территории Ибресинского района Чувашской Республики на 2013-2017 годы» по вопросам, входящим в компетенцию структурного подразделения;</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3 ) в рассмотрении и разрешении обращений граждан и организаций по вопросам, отнесенным к компетенции отдела</w:t>
      </w:r>
      <w:proofErr w:type="gramStart"/>
      <w:r w:rsidRPr="00634E5E">
        <w:rPr>
          <w:rFonts w:ascii="Times New Roman" w:eastAsia="Times New Roman" w:hAnsi="Times New Roman" w:cs="Times New Roman"/>
          <w:sz w:val="26"/>
          <w:szCs w:val="26"/>
        </w:rPr>
        <w:t xml:space="preserve"> .</w:t>
      </w:r>
      <w:proofErr w:type="gramEnd"/>
    </w:p>
    <w:p w:rsidR="002F586F" w:rsidRPr="00634E5E" w:rsidRDefault="002F586F" w:rsidP="00634E5E">
      <w:pPr>
        <w:spacing w:after="0" w:line="240" w:lineRule="atLeast"/>
        <w:jc w:val="both"/>
        <w:rPr>
          <w:rFonts w:ascii="Times New Roman" w:eastAsia="Times New Roman" w:hAnsi="Times New Roman" w:cs="Times New Roman"/>
          <w:sz w:val="26"/>
          <w:szCs w:val="26"/>
        </w:rPr>
      </w:pPr>
      <w:bookmarkStart w:id="15" w:name="sub_23317"/>
      <w:r w:rsidRPr="00634E5E">
        <w:rPr>
          <w:rFonts w:ascii="Times New Roman" w:eastAsia="Times New Roman" w:hAnsi="Times New Roman" w:cs="Times New Roman"/>
          <w:sz w:val="26"/>
          <w:szCs w:val="26"/>
        </w:rPr>
        <w:t xml:space="preserve">3.10. </w:t>
      </w:r>
      <w:bookmarkEnd w:id="15"/>
      <w:r w:rsidRPr="00634E5E">
        <w:rPr>
          <w:rFonts w:ascii="Times New Roman" w:eastAsia="Times New Roman" w:hAnsi="Times New Roman" w:cs="Times New Roman"/>
          <w:sz w:val="26"/>
          <w:szCs w:val="26"/>
        </w:rPr>
        <w:t>Отдел в своей деятельности руководствуется кодексом этики и служебного поведения муниципальных служащих администрации района.</w:t>
      </w:r>
    </w:p>
    <w:p w:rsidR="002F586F" w:rsidRPr="00634E5E" w:rsidRDefault="002F586F" w:rsidP="002F586F">
      <w:pPr>
        <w:spacing w:after="0" w:line="240" w:lineRule="auto"/>
        <w:ind w:left="180"/>
        <w:jc w:val="both"/>
        <w:rPr>
          <w:rFonts w:ascii="Times New Roman" w:eastAsia="Times New Roman" w:hAnsi="Times New Roman" w:cs="Times New Roman"/>
          <w:sz w:val="26"/>
          <w:szCs w:val="26"/>
        </w:rPr>
      </w:pP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r w:rsidRPr="00634E5E">
        <w:rPr>
          <w:rFonts w:ascii="Times New Roman" w:eastAsia="Times New Roman" w:hAnsi="Times New Roman" w:cs="Times New Roman"/>
          <w:b/>
          <w:sz w:val="26"/>
          <w:szCs w:val="26"/>
        </w:rPr>
        <w:t xml:space="preserve">4. Права </w:t>
      </w: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4.1. Отдел при осуществлении своих функций имеет право: </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1) запрашивать и получать от структурных подразделений администрации района, организаций, учреждений, городского должностному лицу предложения по вопросам совершенствования деятельности отдела с целью успешного выполнения возложенных на отдел задач и </w:t>
      </w:r>
      <w:proofErr w:type="spellStart"/>
      <w:r w:rsidRPr="00634E5E">
        <w:rPr>
          <w:rFonts w:ascii="Times New Roman" w:eastAsia="Times New Roman" w:hAnsi="Times New Roman" w:cs="Times New Roman"/>
          <w:sz w:val="26"/>
          <w:szCs w:val="26"/>
        </w:rPr>
        <w:t>функций</w:t>
      </w:r>
      <w:proofErr w:type="gramStart"/>
      <w:r w:rsidRPr="00634E5E">
        <w:rPr>
          <w:rFonts w:ascii="Times New Roman" w:eastAsia="Times New Roman" w:hAnsi="Times New Roman" w:cs="Times New Roman"/>
          <w:sz w:val="26"/>
          <w:szCs w:val="26"/>
        </w:rPr>
        <w:t>;и</w:t>
      </w:r>
      <w:proofErr w:type="spellEnd"/>
      <w:proofErr w:type="gramEnd"/>
      <w:r w:rsidRPr="00634E5E">
        <w:rPr>
          <w:rFonts w:ascii="Times New Roman" w:eastAsia="Times New Roman" w:hAnsi="Times New Roman" w:cs="Times New Roman"/>
          <w:sz w:val="26"/>
          <w:szCs w:val="26"/>
        </w:rPr>
        <w:t xml:space="preserve"> сельских поселений необходимую информацию;</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2) требовать своевременного предоставления всех необходимых материалов к заседаниям, совещаниям, встречам и другим мероприятиям, проводимым администрацией района;</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3) вносить на рассмотрение </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4) принимать в установленном порядке участие в совещаниях по вопросам, относящимся к компетенции отдела; </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5) отклонять от согласования ПСД,  </w:t>
      </w:r>
      <w:proofErr w:type="gramStart"/>
      <w:r w:rsidRPr="00634E5E">
        <w:rPr>
          <w:rFonts w:ascii="Times New Roman" w:eastAsia="Times New Roman" w:hAnsi="Times New Roman" w:cs="Times New Roman"/>
          <w:sz w:val="26"/>
          <w:szCs w:val="26"/>
        </w:rPr>
        <w:t>выполненную</w:t>
      </w:r>
      <w:proofErr w:type="gramEnd"/>
      <w:r w:rsidRPr="00634E5E">
        <w:rPr>
          <w:rFonts w:ascii="Times New Roman" w:eastAsia="Times New Roman" w:hAnsi="Times New Roman" w:cs="Times New Roman"/>
          <w:sz w:val="26"/>
          <w:szCs w:val="26"/>
        </w:rPr>
        <w:t xml:space="preserve">  с нарушением  действующих норм  и правил, актов.</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6) производить  </w:t>
      </w:r>
      <w:proofErr w:type="gramStart"/>
      <w:r w:rsidRPr="00634E5E">
        <w:rPr>
          <w:rFonts w:ascii="Times New Roman" w:eastAsia="Times New Roman" w:hAnsi="Times New Roman" w:cs="Times New Roman"/>
          <w:sz w:val="26"/>
          <w:szCs w:val="26"/>
        </w:rPr>
        <w:t>контроль за</w:t>
      </w:r>
      <w:proofErr w:type="gramEnd"/>
      <w:r w:rsidRPr="00634E5E">
        <w:rPr>
          <w:rFonts w:ascii="Times New Roman" w:eastAsia="Times New Roman" w:hAnsi="Times New Roman" w:cs="Times New Roman"/>
          <w:sz w:val="26"/>
          <w:szCs w:val="26"/>
        </w:rPr>
        <w:t xml:space="preserve"> ходом  работ  на всех  объектах строительства, вне зависимости  от  ведомственной принадлежности  и форм собственности;</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7) производить  </w:t>
      </w:r>
      <w:proofErr w:type="gramStart"/>
      <w:r w:rsidRPr="00634E5E">
        <w:rPr>
          <w:rFonts w:ascii="Times New Roman" w:eastAsia="Times New Roman" w:hAnsi="Times New Roman" w:cs="Times New Roman"/>
          <w:sz w:val="26"/>
          <w:szCs w:val="26"/>
        </w:rPr>
        <w:t>контроль за</w:t>
      </w:r>
      <w:proofErr w:type="gramEnd"/>
      <w:r w:rsidRPr="00634E5E">
        <w:rPr>
          <w:rFonts w:ascii="Times New Roman" w:eastAsia="Times New Roman" w:hAnsi="Times New Roman" w:cs="Times New Roman"/>
          <w:sz w:val="26"/>
          <w:szCs w:val="26"/>
        </w:rPr>
        <w:t xml:space="preserve">  финансированием  и кредитованием строек, выпуском  стройматериалов, изделий  и конструкций, осуществляющихся  с нарушением  действующих   норм и правил, стандартов, технических  условий, принятых  проектных решений или создающих  угрозу  безопасности  для жителей района  и прилегающих  территорий;</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8) вносит   предложения  в разрезе   подведомственных предприятий  и организаций  по  лицензированию  строительной деятельности;</w:t>
      </w:r>
    </w:p>
    <w:p w:rsidR="002F586F" w:rsidRPr="00634E5E" w:rsidRDefault="002F586F" w:rsidP="00634E5E">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9) получать от подведомственных  органов информацию, необходимую  для своей  деятельности;</w:t>
      </w:r>
    </w:p>
    <w:p w:rsidR="002F586F" w:rsidRPr="00634E5E" w:rsidRDefault="002F586F" w:rsidP="00634E5E">
      <w:pPr>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10) создавать в своем ведении  хозрасчетные  проектно-планировочные, сметные, расчетные бюро для выполнения  функциональных  задач;</w:t>
      </w:r>
    </w:p>
    <w:p w:rsidR="002F586F" w:rsidRPr="00634E5E" w:rsidRDefault="002F586F" w:rsidP="00634E5E">
      <w:pPr>
        <w:spacing w:after="0" w:line="240" w:lineRule="auto"/>
        <w:jc w:val="both"/>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11) принимать решения в пределах своей компетенции и решать их;</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4.2. Инициировать главе администрации Ибресинского  района Чувашской Республики:</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 xml:space="preserve">1)  </w:t>
      </w:r>
      <w:proofErr w:type="gramStart"/>
      <w:r w:rsidRPr="00634E5E">
        <w:rPr>
          <w:rFonts w:ascii="Times New Roman" w:eastAsia="Times New Roman" w:hAnsi="Times New Roman" w:cs="Times New Roman"/>
          <w:sz w:val="26"/>
          <w:szCs w:val="26"/>
        </w:rPr>
        <w:t>приостановлении</w:t>
      </w:r>
      <w:proofErr w:type="gramEnd"/>
      <w:r w:rsidRPr="00634E5E">
        <w:rPr>
          <w:rFonts w:ascii="Times New Roman" w:eastAsia="Times New Roman" w:hAnsi="Times New Roman" w:cs="Times New Roman"/>
          <w:sz w:val="26"/>
          <w:szCs w:val="26"/>
        </w:rPr>
        <w:t xml:space="preserve"> строительства, финансирования строек, при отклонении от проектных решений, или создающих угрозу безопасности для жителей района и прилегающих территорий;</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2)  о предъявлении иска к юридическим и физическим лицам, виновным в нарушении градостроительного, строительного, жилищно-коммунального, дорожного и транспортного законодательства, и при нецелевом использовании выделенных средств;</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4.2.3. Получать от подведомственных органов информацию, необходимую для своей деятельности;</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4.2.4. Самостоятельно принимать решения по всем вопросам, относящимся к порученной сфере деятельности, кроме вопросов, требующих согласования в установленном порядке;</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4.2.5. При проведении выездной (плановой, внеплановой) проверки производить осмотр состояния автомобильных </w:t>
      </w:r>
      <w:bookmarkStart w:id="16" w:name="YANDEX_63"/>
      <w:bookmarkEnd w:id="16"/>
      <w:r w:rsidRPr="00634E5E">
        <w:rPr>
          <w:rFonts w:ascii="Times New Roman" w:eastAsia="Times New Roman" w:hAnsi="Times New Roman" w:cs="Times New Roman"/>
          <w:sz w:val="26"/>
          <w:szCs w:val="26"/>
        </w:rPr>
        <w:t xml:space="preserve">дорог, на которых осуществляют свою деятельность юридические лица и индивидуальные предприниматели, в порядке, установленном законодательством Российской Федерации; </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4.2.6. При проведении проверок использовать фото и киносъемку; </w:t>
      </w:r>
    </w:p>
    <w:p w:rsidR="002F586F" w:rsidRPr="00634E5E" w:rsidRDefault="002F586F" w:rsidP="00634E5E">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4.2.7.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17" w:name="YANDEX_66"/>
      <w:bookmarkEnd w:id="17"/>
      <w:r w:rsidRPr="00634E5E">
        <w:rPr>
          <w:rFonts w:ascii="Times New Roman" w:eastAsia="Times New Roman" w:hAnsi="Times New Roman" w:cs="Times New Roman"/>
          <w:sz w:val="26"/>
          <w:szCs w:val="26"/>
        </w:rPr>
        <w:t>контроля.</w:t>
      </w:r>
    </w:p>
    <w:p w:rsidR="002F586F" w:rsidRPr="00634E5E" w:rsidRDefault="002F586F" w:rsidP="002F586F">
      <w:pPr>
        <w:spacing w:after="0" w:line="240" w:lineRule="auto"/>
        <w:ind w:left="180"/>
        <w:jc w:val="center"/>
        <w:rPr>
          <w:rFonts w:ascii="Times New Roman" w:eastAsia="Times New Roman" w:hAnsi="Times New Roman" w:cs="Times New Roman"/>
          <w:b/>
          <w:sz w:val="26"/>
          <w:szCs w:val="26"/>
        </w:rPr>
      </w:pPr>
    </w:p>
    <w:p w:rsidR="002F586F" w:rsidRPr="00634E5E" w:rsidRDefault="002F586F" w:rsidP="002F586F">
      <w:pPr>
        <w:spacing w:after="0" w:line="240" w:lineRule="atLeast"/>
        <w:jc w:val="center"/>
        <w:rPr>
          <w:rFonts w:ascii="Times New Roman" w:eastAsia="Times New Roman" w:hAnsi="Times New Roman" w:cs="Times New Roman"/>
          <w:sz w:val="26"/>
          <w:szCs w:val="26"/>
        </w:rPr>
      </w:pPr>
      <w:bookmarkStart w:id="18" w:name="sub_1005"/>
      <w:r w:rsidRPr="00634E5E">
        <w:rPr>
          <w:rFonts w:ascii="Times New Roman" w:eastAsia="Times New Roman" w:hAnsi="Times New Roman" w:cs="Times New Roman"/>
          <w:b/>
          <w:bCs/>
          <w:sz w:val="26"/>
          <w:szCs w:val="26"/>
        </w:rPr>
        <w:t xml:space="preserve">5. </w:t>
      </w:r>
      <w:bookmarkEnd w:id="18"/>
      <w:r w:rsidRPr="00634E5E">
        <w:rPr>
          <w:rFonts w:ascii="Times New Roman" w:eastAsia="Times New Roman" w:hAnsi="Times New Roman" w:cs="Times New Roman"/>
          <w:b/>
          <w:bCs/>
          <w:sz w:val="26"/>
          <w:szCs w:val="26"/>
        </w:rPr>
        <w:t xml:space="preserve">Руководство отдела </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5.1.</w:t>
      </w:r>
      <w:bookmarkStart w:id="19" w:name="sub_2451"/>
      <w:r w:rsidRPr="00634E5E">
        <w:rPr>
          <w:rFonts w:ascii="Times New Roman" w:eastAsia="Times New Roman" w:hAnsi="Times New Roman" w:cs="Times New Roman"/>
          <w:sz w:val="26"/>
          <w:szCs w:val="26"/>
        </w:rPr>
        <w:t xml:space="preserve"> Отдел возглавляет заместитель главы администрации района - начальник отдела строительства и развития общественной инфраструктур</w:t>
      </w:r>
      <w:proofErr w:type="gramStart"/>
      <w:r w:rsidRPr="00634E5E">
        <w:rPr>
          <w:rFonts w:ascii="Times New Roman" w:eastAsia="Times New Roman" w:hAnsi="Times New Roman" w:cs="Times New Roman"/>
          <w:sz w:val="26"/>
          <w:szCs w:val="26"/>
        </w:rPr>
        <w:t>ы(</w:t>
      </w:r>
      <w:proofErr w:type="gramEnd"/>
      <w:r w:rsidRPr="00634E5E">
        <w:rPr>
          <w:rFonts w:ascii="Times New Roman" w:eastAsia="Times New Roman" w:hAnsi="Times New Roman" w:cs="Times New Roman"/>
          <w:sz w:val="26"/>
          <w:szCs w:val="26"/>
        </w:rPr>
        <w:t xml:space="preserve">далее – начальник отдела),назначаемый и освобождаемый от должности распоряжением  администрации Ибресинского района Чувашской Республики. </w:t>
      </w:r>
      <w:bookmarkEnd w:id="19"/>
    </w:p>
    <w:p w:rsidR="002F586F" w:rsidRPr="00634E5E" w:rsidRDefault="002F586F" w:rsidP="00634E5E">
      <w:pPr>
        <w:spacing w:after="0" w:line="2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5.2. Заместитель главы администрации района - начальник отдела подчиняется непосредственно главе  администрации Ибресинского района Чувашской Республики: </w:t>
      </w:r>
    </w:p>
    <w:p w:rsidR="002F586F" w:rsidRPr="00634E5E" w:rsidRDefault="002F586F" w:rsidP="002F586F">
      <w:pPr>
        <w:spacing w:after="0" w:line="240" w:lineRule="atLeast"/>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5.3. Заместитель главы администрации района -  начальник отдела:</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руководит деятельностью Отдела, обеспечивая решение возложенных на него задач;</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вносит главе администрации Ибресинского района предложения о поощрении работников       Отдела и применении к ним мер дисциплинарного взыскания;</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несет персональную ответственность за выполнение задач, возложенных на Отдел,    предоставленных ему настоящим Положением;</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обеспечивает выполнение сотрудниками Отдела правил внутреннего трудового распорядка администрации Ибресинского района;</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разрабатывает Положение об отделе строительства и развития общественной </w:t>
      </w:r>
      <w:proofErr w:type="spellStart"/>
      <w:r w:rsidRPr="00634E5E">
        <w:rPr>
          <w:rFonts w:ascii="Times New Roman" w:eastAsia="Times New Roman" w:hAnsi="Times New Roman" w:cs="Times New Roman"/>
          <w:sz w:val="26"/>
          <w:szCs w:val="26"/>
        </w:rPr>
        <w:t>инфраструкуры</w:t>
      </w:r>
      <w:proofErr w:type="spellEnd"/>
      <w:r w:rsidRPr="00634E5E">
        <w:rPr>
          <w:rFonts w:ascii="Times New Roman" w:eastAsia="Times New Roman" w:hAnsi="Times New Roman" w:cs="Times New Roman"/>
          <w:sz w:val="26"/>
          <w:szCs w:val="26"/>
        </w:rPr>
        <w:t>;</w:t>
      </w:r>
    </w:p>
    <w:p w:rsidR="002F586F" w:rsidRPr="00634E5E" w:rsidRDefault="002F586F" w:rsidP="002F586F">
      <w:pPr>
        <w:spacing w:after="0" w:line="240" w:lineRule="atLeast"/>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осуществляет иные полномочия, определенные настоящим Положением и должностной инструкцией.</w:t>
      </w:r>
    </w:p>
    <w:p w:rsidR="002F586F" w:rsidRPr="00634E5E" w:rsidRDefault="002F586F" w:rsidP="002F586F">
      <w:pPr>
        <w:spacing w:after="0" w:line="240" w:lineRule="auto"/>
        <w:ind w:left="180"/>
        <w:jc w:val="both"/>
        <w:rPr>
          <w:rFonts w:ascii="Times New Roman" w:eastAsia="Times New Roman" w:hAnsi="Times New Roman" w:cs="Times New Roman"/>
          <w:sz w:val="26"/>
          <w:szCs w:val="26"/>
        </w:rPr>
      </w:pPr>
    </w:p>
    <w:p w:rsidR="002F586F" w:rsidRPr="00634E5E" w:rsidRDefault="002F586F" w:rsidP="002F586F">
      <w:pPr>
        <w:spacing w:after="0" w:line="240" w:lineRule="auto"/>
        <w:ind w:left="180"/>
        <w:jc w:val="both"/>
        <w:rPr>
          <w:rFonts w:ascii="Times New Roman" w:eastAsia="Times New Roman" w:hAnsi="Times New Roman" w:cs="Times New Roman"/>
          <w:sz w:val="26"/>
          <w:szCs w:val="26"/>
        </w:rPr>
      </w:pPr>
    </w:p>
    <w:p w:rsidR="002F586F" w:rsidRDefault="002F586F" w:rsidP="002F586F">
      <w:pPr>
        <w:spacing w:after="0" w:line="240" w:lineRule="auto"/>
        <w:ind w:left="180"/>
        <w:jc w:val="both"/>
        <w:rPr>
          <w:rFonts w:ascii="Times New Roman" w:eastAsia="Times New Roman" w:hAnsi="Times New Roman" w:cs="Times New Roman"/>
          <w:sz w:val="26"/>
          <w:szCs w:val="26"/>
        </w:rPr>
      </w:pPr>
    </w:p>
    <w:p w:rsidR="00634E5E" w:rsidRDefault="00634E5E" w:rsidP="002F586F">
      <w:pPr>
        <w:spacing w:after="0" w:line="240" w:lineRule="auto"/>
        <w:ind w:left="180"/>
        <w:jc w:val="both"/>
        <w:rPr>
          <w:rFonts w:ascii="Times New Roman" w:eastAsia="Times New Roman" w:hAnsi="Times New Roman" w:cs="Times New Roman"/>
          <w:sz w:val="26"/>
          <w:szCs w:val="26"/>
        </w:rPr>
      </w:pPr>
    </w:p>
    <w:p w:rsidR="00634E5E" w:rsidRDefault="00634E5E" w:rsidP="002F586F">
      <w:pPr>
        <w:spacing w:after="0" w:line="240" w:lineRule="auto"/>
        <w:ind w:left="180"/>
        <w:jc w:val="both"/>
        <w:rPr>
          <w:rFonts w:ascii="Times New Roman" w:eastAsia="Times New Roman" w:hAnsi="Times New Roman" w:cs="Times New Roman"/>
          <w:sz w:val="26"/>
          <w:szCs w:val="26"/>
        </w:rPr>
      </w:pPr>
    </w:p>
    <w:p w:rsidR="00634E5E" w:rsidRDefault="00634E5E" w:rsidP="002F586F">
      <w:pPr>
        <w:spacing w:after="0" w:line="240" w:lineRule="auto"/>
        <w:ind w:left="180"/>
        <w:jc w:val="both"/>
        <w:rPr>
          <w:rFonts w:ascii="Times New Roman" w:eastAsia="Times New Roman" w:hAnsi="Times New Roman" w:cs="Times New Roman"/>
          <w:sz w:val="26"/>
          <w:szCs w:val="26"/>
        </w:rPr>
      </w:pPr>
    </w:p>
    <w:p w:rsidR="00634E5E" w:rsidRDefault="00634E5E" w:rsidP="002F586F">
      <w:pPr>
        <w:spacing w:after="0" w:line="240" w:lineRule="auto"/>
        <w:ind w:left="180"/>
        <w:jc w:val="both"/>
        <w:rPr>
          <w:rFonts w:ascii="Times New Roman" w:eastAsia="Times New Roman" w:hAnsi="Times New Roman" w:cs="Times New Roman"/>
          <w:sz w:val="26"/>
          <w:szCs w:val="26"/>
        </w:rPr>
      </w:pPr>
    </w:p>
    <w:p w:rsidR="00634E5E" w:rsidRDefault="00634E5E" w:rsidP="002F586F">
      <w:pPr>
        <w:spacing w:after="0" w:line="240" w:lineRule="auto"/>
        <w:ind w:left="180"/>
        <w:jc w:val="both"/>
        <w:rPr>
          <w:rFonts w:ascii="Times New Roman" w:eastAsia="Times New Roman" w:hAnsi="Times New Roman" w:cs="Times New Roman"/>
          <w:sz w:val="26"/>
          <w:szCs w:val="26"/>
        </w:rPr>
      </w:pPr>
    </w:p>
    <w:p w:rsidR="00634E5E" w:rsidRDefault="00634E5E" w:rsidP="002F586F">
      <w:pPr>
        <w:spacing w:after="0" w:line="240" w:lineRule="auto"/>
        <w:ind w:left="180"/>
        <w:jc w:val="both"/>
        <w:rPr>
          <w:rFonts w:ascii="Times New Roman" w:eastAsia="Times New Roman" w:hAnsi="Times New Roman" w:cs="Times New Roman"/>
          <w:sz w:val="26"/>
          <w:szCs w:val="26"/>
        </w:rPr>
      </w:pPr>
    </w:p>
    <w:p w:rsidR="00634E5E" w:rsidRPr="00634E5E" w:rsidRDefault="00634E5E" w:rsidP="002F586F">
      <w:pPr>
        <w:spacing w:after="0" w:line="240" w:lineRule="auto"/>
        <w:ind w:left="180"/>
        <w:jc w:val="both"/>
        <w:rPr>
          <w:rFonts w:ascii="Times New Roman" w:eastAsia="Times New Roman" w:hAnsi="Times New Roman" w:cs="Times New Roman"/>
          <w:sz w:val="26"/>
          <w:szCs w:val="26"/>
        </w:rPr>
      </w:pPr>
    </w:p>
    <w:p w:rsidR="002F586F" w:rsidRPr="00634E5E" w:rsidRDefault="002F586F" w:rsidP="002F586F">
      <w:pPr>
        <w:spacing w:after="0" w:line="240" w:lineRule="auto"/>
        <w:ind w:left="180"/>
        <w:jc w:val="both"/>
        <w:rPr>
          <w:rFonts w:ascii="Times New Roman" w:eastAsia="Times New Roman" w:hAnsi="Times New Roman" w:cs="Times New Roman"/>
          <w:sz w:val="26"/>
          <w:szCs w:val="26"/>
        </w:rPr>
      </w:pPr>
    </w:p>
    <w:tbl>
      <w:tblPr>
        <w:tblW w:w="0" w:type="auto"/>
        <w:tblLook w:val="0000"/>
      </w:tblPr>
      <w:tblGrid>
        <w:gridCol w:w="4195"/>
        <w:gridCol w:w="1173"/>
        <w:gridCol w:w="4202"/>
      </w:tblGrid>
      <w:tr w:rsidR="002F586F" w:rsidRPr="00634E5E" w:rsidTr="002F586F">
        <w:trPr>
          <w:cantSplit/>
          <w:trHeight w:val="435"/>
        </w:trPr>
        <w:tc>
          <w:tcPr>
            <w:tcW w:w="4195" w:type="dxa"/>
          </w:tcPr>
          <w:p w:rsidR="002F586F" w:rsidRPr="00634E5E" w:rsidRDefault="002F586F" w:rsidP="002F586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lastRenderedPageBreak/>
              <w:t>ЧĂВАШ РЕСПУБЛИКИ</w:t>
            </w:r>
          </w:p>
          <w:p w:rsidR="002F586F" w:rsidRPr="00634E5E" w:rsidRDefault="002F586F" w:rsidP="002F586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2F586F" w:rsidRPr="00634E5E" w:rsidRDefault="000406B6" w:rsidP="002F586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-55245</wp:posOffset>
                  </wp:positionH>
                  <wp:positionV relativeFrom="paragraph">
                    <wp:posOffset>-72390</wp:posOffset>
                  </wp:positionV>
                  <wp:extent cx="720090" cy="723900"/>
                  <wp:effectExtent l="19050" t="0" r="3810"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2F586F" w:rsidRPr="00634E5E" w:rsidRDefault="002F586F" w:rsidP="002F586F">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634E5E">
              <w:rPr>
                <w:rFonts w:ascii="Times New Roman" w:eastAsia="Times New Roman" w:hAnsi="Times New Roman" w:cs="Times New Roman"/>
                <w:b/>
                <w:bCs/>
                <w:noProof/>
                <w:sz w:val="26"/>
                <w:szCs w:val="26"/>
              </w:rPr>
              <w:t>ЧУВАШСКАЯ РЕСПУБЛИКА</w:t>
            </w:r>
          </w:p>
          <w:p w:rsidR="002F586F" w:rsidRPr="00634E5E" w:rsidRDefault="002F586F" w:rsidP="002F586F">
            <w:pPr>
              <w:autoSpaceDE w:val="0"/>
              <w:autoSpaceDN w:val="0"/>
              <w:adjustRightInd w:val="0"/>
              <w:spacing w:after="0" w:line="192" w:lineRule="auto"/>
              <w:jc w:val="center"/>
              <w:rPr>
                <w:rFonts w:ascii="Courier New" w:eastAsia="Times New Roman" w:hAnsi="Courier New" w:cs="Courier New"/>
                <w:sz w:val="26"/>
                <w:szCs w:val="26"/>
              </w:rPr>
            </w:pPr>
          </w:p>
        </w:tc>
      </w:tr>
      <w:tr w:rsidR="002F586F" w:rsidRPr="00634E5E" w:rsidTr="002F586F">
        <w:trPr>
          <w:cantSplit/>
          <w:trHeight w:val="2325"/>
        </w:trPr>
        <w:tc>
          <w:tcPr>
            <w:tcW w:w="4195" w:type="dxa"/>
          </w:tcPr>
          <w:p w:rsidR="002F586F" w:rsidRPr="00634E5E" w:rsidRDefault="002F586F" w:rsidP="002F586F">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34E5E">
              <w:rPr>
                <w:rFonts w:ascii="Times New Roman" w:eastAsia="Times New Roman" w:hAnsi="Times New Roman" w:cs="Times New Roman"/>
                <w:b/>
                <w:bCs/>
                <w:noProof/>
                <w:sz w:val="26"/>
                <w:szCs w:val="26"/>
              </w:rPr>
              <w:t xml:space="preserve">ЙĚПРЕÇ РАЙОНĚН </w:t>
            </w:r>
          </w:p>
          <w:p w:rsidR="002F586F" w:rsidRPr="00634E5E" w:rsidRDefault="002F586F" w:rsidP="002F586F">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634E5E">
              <w:rPr>
                <w:rFonts w:ascii="Times New Roman" w:eastAsia="Times New Roman" w:hAnsi="Times New Roman" w:cs="Times New Roman"/>
                <w:b/>
                <w:bCs/>
                <w:noProof/>
                <w:sz w:val="26"/>
                <w:szCs w:val="26"/>
              </w:rPr>
              <w:t>АДМИНИСТРАЦИЙĚ</w:t>
            </w:r>
          </w:p>
          <w:p w:rsidR="002F586F" w:rsidRPr="00634E5E" w:rsidRDefault="002F586F" w:rsidP="002F586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2F586F" w:rsidRPr="00634E5E" w:rsidRDefault="002F586F" w:rsidP="002F586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ЙЫШĂНУ</w:t>
            </w:r>
          </w:p>
          <w:p w:rsidR="002F586F" w:rsidRPr="00634E5E" w:rsidRDefault="002F586F" w:rsidP="002F586F">
            <w:pPr>
              <w:spacing w:after="0" w:line="240" w:lineRule="auto"/>
              <w:rPr>
                <w:rFonts w:ascii="Times New Roman" w:eastAsia="Times New Roman" w:hAnsi="Times New Roman" w:cs="Times New Roman"/>
                <w:sz w:val="26"/>
                <w:szCs w:val="26"/>
              </w:rPr>
            </w:pPr>
          </w:p>
          <w:p w:rsidR="002F586F" w:rsidRPr="00634E5E" w:rsidRDefault="002F586F" w:rsidP="002F586F">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noProof/>
                <w:color w:val="000000"/>
                <w:sz w:val="26"/>
                <w:szCs w:val="26"/>
              </w:rPr>
              <w:t>14.08.2018                      435№</w:t>
            </w:r>
          </w:p>
          <w:p w:rsidR="002F586F" w:rsidRPr="00634E5E" w:rsidRDefault="002F586F" w:rsidP="002F586F">
            <w:pPr>
              <w:spacing w:after="0" w:line="360" w:lineRule="auto"/>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noProof/>
                <w:color w:val="000000"/>
                <w:sz w:val="26"/>
                <w:szCs w:val="26"/>
              </w:rPr>
              <w:t>Йěпреç поселокě</w:t>
            </w:r>
          </w:p>
        </w:tc>
        <w:tc>
          <w:tcPr>
            <w:tcW w:w="1173" w:type="dxa"/>
            <w:vMerge/>
          </w:tcPr>
          <w:p w:rsidR="002F586F" w:rsidRPr="00634E5E" w:rsidRDefault="002F586F" w:rsidP="002F586F">
            <w:pPr>
              <w:spacing w:after="0" w:line="240" w:lineRule="auto"/>
              <w:jc w:val="center"/>
              <w:rPr>
                <w:rFonts w:ascii="Times New Roman" w:eastAsia="Times New Roman" w:hAnsi="Times New Roman" w:cs="Times New Roman"/>
                <w:sz w:val="26"/>
                <w:szCs w:val="26"/>
              </w:rPr>
            </w:pPr>
          </w:p>
        </w:tc>
        <w:tc>
          <w:tcPr>
            <w:tcW w:w="4202" w:type="dxa"/>
          </w:tcPr>
          <w:p w:rsidR="002F586F" w:rsidRPr="00634E5E" w:rsidRDefault="002F586F" w:rsidP="002F586F">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 xml:space="preserve">АДМИНИСТРАЦИЯ </w:t>
            </w:r>
          </w:p>
          <w:p w:rsidR="002F586F" w:rsidRPr="00634E5E" w:rsidRDefault="002F586F" w:rsidP="002F586F">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b/>
                <w:bCs/>
                <w:noProof/>
                <w:color w:val="000000"/>
                <w:sz w:val="26"/>
                <w:szCs w:val="26"/>
              </w:rPr>
              <w:t>ИБРЕСИНСКОГО РАЙОНА</w:t>
            </w:r>
            <w:r w:rsidRPr="00634E5E">
              <w:rPr>
                <w:rFonts w:ascii="Times New Roman" w:eastAsia="Times New Roman" w:hAnsi="Times New Roman" w:cs="Times New Roman"/>
                <w:noProof/>
                <w:color w:val="000000"/>
                <w:sz w:val="26"/>
                <w:szCs w:val="26"/>
              </w:rPr>
              <w:t xml:space="preserve"> </w:t>
            </w:r>
          </w:p>
          <w:p w:rsidR="002F586F" w:rsidRPr="00634E5E" w:rsidRDefault="002F586F" w:rsidP="002F586F">
            <w:pPr>
              <w:spacing w:after="0" w:line="240" w:lineRule="auto"/>
              <w:rPr>
                <w:rFonts w:ascii="Times New Roman" w:eastAsia="Times New Roman" w:hAnsi="Times New Roman" w:cs="Times New Roman"/>
                <w:sz w:val="26"/>
                <w:szCs w:val="26"/>
              </w:rPr>
            </w:pPr>
          </w:p>
          <w:p w:rsidR="002F586F" w:rsidRPr="00634E5E" w:rsidRDefault="002F586F" w:rsidP="002F586F">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ПОСТАНОВЛЕНИЕ</w:t>
            </w:r>
          </w:p>
          <w:p w:rsidR="002F586F" w:rsidRPr="00634E5E" w:rsidRDefault="002F586F" w:rsidP="002F586F">
            <w:pPr>
              <w:spacing w:after="0" w:line="192" w:lineRule="auto"/>
              <w:rPr>
                <w:rFonts w:ascii="Times New Roman" w:eastAsia="Times New Roman" w:hAnsi="Times New Roman" w:cs="Times New Roman"/>
                <w:sz w:val="26"/>
                <w:szCs w:val="26"/>
              </w:rPr>
            </w:pPr>
          </w:p>
          <w:p w:rsidR="002F586F" w:rsidRPr="00634E5E" w:rsidRDefault="002F586F" w:rsidP="002F586F">
            <w:pPr>
              <w:autoSpaceDE w:val="0"/>
              <w:autoSpaceDN w:val="0"/>
              <w:adjustRightInd w:val="0"/>
              <w:spacing w:after="0" w:line="360" w:lineRule="auto"/>
              <w:jc w:val="center"/>
              <w:rPr>
                <w:rFonts w:ascii="Times New Roman" w:eastAsia="Times New Roman" w:hAnsi="Times New Roman" w:cs="Times New Roman"/>
                <w:sz w:val="26"/>
                <w:szCs w:val="26"/>
              </w:rPr>
            </w:pPr>
            <w:r w:rsidRPr="00634E5E">
              <w:rPr>
                <w:rFonts w:ascii="Times New Roman" w:eastAsia="Times New Roman" w:hAnsi="Times New Roman" w:cs="Times New Roman"/>
                <w:noProof/>
                <w:color w:val="000000"/>
                <w:sz w:val="26"/>
                <w:szCs w:val="26"/>
              </w:rPr>
              <w:t>14.08.2018</w:t>
            </w:r>
            <w:r w:rsidRPr="00634E5E">
              <w:rPr>
                <w:rFonts w:ascii="Times New Roman" w:eastAsia="Times New Roman" w:hAnsi="Times New Roman" w:cs="Times New Roman"/>
                <w:noProof/>
                <w:sz w:val="26"/>
                <w:szCs w:val="26"/>
              </w:rPr>
              <w:t xml:space="preserve">                      № 435</w:t>
            </w:r>
          </w:p>
          <w:p w:rsidR="002F586F" w:rsidRPr="00634E5E" w:rsidRDefault="002F586F" w:rsidP="002F586F">
            <w:pPr>
              <w:spacing w:after="0" w:line="240" w:lineRule="auto"/>
              <w:jc w:val="center"/>
              <w:rPr>
                <w:rFonts w:ascii="Times New Roman" w:eastAsia="Times New Roman" w:hAnsi="Times New Roman" w:cs="Times New Roman"/>
                <w:noProof/>
                <w:sz w:val="26"/>
                <w:szCs w:val="26"/>
              </w:rPr>
            </w:pPr>
            <w:r w:rsidRPr="00634E5E">
              <w:rPr>
                <w:rFonts w:ascii="Times New Roman" w:eastAsia="Times New Roman" w:hAnsi="Times New Roman" w:cs="Times New Roman"/>
                <w:noProof/>
                <w:color w:val="000000"/>
                <w:sz w:val="26"/>
                <w:szCs w:val="26"/>
              </w:rPr>
              <w:t>поселок Ибреси</w:t>
            </w:r>
          </w:p>
        </w:tc>
      </w:tr>
    </w:tbl>
    <w:p w:rsidR="002F586F" w:rsidRPr="00634E5E" w:rsidRDefault="002F586F" w:rsidP="002F586F">
      <w:pPr>
        <w:spacing w:after="0" w:line="240" w:lineRule="auto"/>
        <w:rPr>
          <w:rFonts w:ascii="Journal-ChCNP" w:eastAsia="Times New Roman" w:hAnsi="Journal-ChCNP" w:cs="Times New Roman"/>
          <w:sz w:val="26"/>
          <w:szCs w:val="26"/>
        </w:rPr>
      </w:pPr>
    </w:p>
    <w:p w:rsidR="002F586F" w:rsidRPr="00634E5E" w:rsidRDefault="002F586F" w:rsidP="002F586F">
      <w:pPr>
        <w:tabs>
          <w:tab w:val="left" w:pos="6946"/>
          <w:tab w:val="left" w:pos="7088"/>
        </w:tabs>
        <w:spacing w:after="0" w:line="240" w:lineRule="auto"/>
        <w:ind w:right="1843"/>
        <w:jc w:val="both"/>
        <w:rPr>
          <w:rFonts w:ascii="Times New Roman" w:eastAsia="Times New Roman" w:hAnsi="Times New Roman" w:cs="Times New Roman"/>
          <w:b/>
          <w:bCs/>
          <w:sz w:val="26"/>
          <w:szCs w:val="26"/>
        </w:rPr>
      </w:pPr>
      <w:r w:rsidRPr="00634E5E">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от 14.09.2017 г. №538 «Об  организации </w:t>
      </w:r>
      <w:proofErr w:type="spellStart"/>
      <w:r w:rsidRPr="00634E5E">
        <w:rPr>
          <w:rFonts w:ascii="Times New Roman" w:eastAsia="Times New Roman" w:hAnsi="Times New Roman" w:cs="Times New Roman"/>
          <w:b/>
          <w:bCs/>
          <w:sz w:val="26"/>
          <w:szCs w:val="26"/>
        </w:rPr>
        <w:t>антитеррористическойдеятельности</w:t>
      </w:r>
      <w:proofErr w:type="spellEnd"/>
      <w:r w:rsidRPr="00634E5E">
        <w:rPr>
          <w:rFonts w:ascii="Times New Roman" w:eastAsia="Times New Roman" w:hAnsi="Times New Roman" w:cs="Times New Roman"/>
          <w:b/>
          <w:bCs/>
          <w:sz w:val="26"/>
          <w:szCs w:val="26"/>
        </w:rPr>
        <w:t xml:space="preserve"> в  </w:t>
      </w:r>
      <w:proofErr w:type="spellStart"/>
      <w:r w:rsidRPr="00634E5E">
        <w:rPr>
          <w:rFonts w:ascii="Times New Roman" w:eastAsia="Times New Roman" w:hAnsi="Times New Roman" w:cs="Times New Roman"/>
          <w:b/>
          <w:bCs/>
          <w:sz w:val="26"/>
          <w:szCs w:val="26"/>
        </w:rPr>
        <w:t>Ибресинском</w:t>
      </w:r>
      <w:proofErr w:type="spellEnd"/>
      <w:r w:rsidRPr="00634E5E">
        <w:rPr>
          <w:rFonts w:ascii="Times New Roman" w:eastAsia="Times New Roman" w:hAnsi="Times New Roman" w:cs="Times New Roman"/>
          <w:b/>
          <w:bCs/>
          <w:sz w:val="26"/>
          <w:szCs w:val="26"/>
        </w:rPr>
        <w:t xml:space="preserve"> районе Чувашской Республики»</w:t>
      </w:r>
    </w:p>
    <w:p w:rsidR="002F586F" w:rsidRPr="00634E5E" w:rsidRDefault="002F586F" w:rsidP="002F586F">
      <w:pPr>
        <w:tabs>
          <w:tab w:val="left" w:pos="6804"/>
        </w:tabs>
        <w:spacing w:after="0" w:line="240" w:lineRule="auto"/>
        <w:ind w:right="2410"/>
        <w:rPr>
          <w:rFonts w:ascii="Times New Roman" w:eastAsia="Times New Roman" w:hAnsi="Times New Roman" w:cs="Times New Roman"/>
          <w:b/>
          <w:bCs/>
          <w:sz w:val="26"/>
          <w:szCs w:val="26"/>
        </w:rPr>
      </w:pPr>
      <w:r w:rsidRPr="00634E5E">
        <w:rPr>
          <w:rFonts w:ascii="Times New Roman" w:eastAsia="Times New Roman" w:hAnsi="Times New Roman" w:cs="Times New Roman"/>
          <w:b/>
          <w:bCs/>
          <w:sz w:val="26"/>
          <w:szCs w:val="26"/>
        </w:rPr>
        <w:t xml:space="preserve">  </w:t>
      </w:r>
    </w:p>
    <w:p w:rsidR="002F586F" w:rsidRPr="000406B6" w:rsidRDefault="002F586F" w:rsidP="000406B6">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406B6">
        <w:rPr>
          <w:rFonts w:ascii="Times New Roman" w:eastAsia="Times New Roman" w:hAnsi="Times New Roman" w:cs="Times New Roman"/>
          <w:sz w:val="26"/>
          <w:szCs w:val="26"/>
        </w:rPr>
        <w:t>Во исполнение Федеральных законов Российской Федерации от 25 июля 1998 года  №130-ФЗ «О борьбе с терроризмом», от 06 марта 2006 года  №35 –ФЗ «О противодействии терроризму»,  указания аппарата Национального антитеррористического комитета, на основе Типового Положения об антитеррористической комиссии в муниципальном образовании Чувашской Республики и Типового Регламента антитеррористической комиссии в муниципальном образовании Чувашской Республики,  утвержденных Главой Чувашской Республики, председателем антитеррористической комиссии</w:t>
      </w:r>
      <w:proofErr w:type="gramEnd"/>
      <w:r w:rsidRPr="000406B6">
        <w:rPr>
          <w:rFonts w:ascii="Times New Roman" w:eastAsia="Times New Roman" w:hAnsi="Times New Roman" w:cs="Times New Roman"/>
          <w:sz w:val="26"/>
          <w:szCs w:val="26"/>
        </w:rPr>
        <w:t xml:space="preserve"> в Чувашской Республике 10 августа 2017 года,  а также  произошедшими кадровыми изменениями, администрация Ибресинского района Чувашской Республики  </w:t>
      </w:r>
      <w:proofErr w:type="spellStart"/>
      <w:proofErr w:type="gramStart"/>
      <w:r w:rsidRPr="000406B6">
        <w:rPr>
          <w:rFonts w:ascii="Times New Roman" w:eastAsia="Times New Roman" w:hAnsi="Times New Roman" w:cs="Times New Roman"/>
          <w:sz w:val="26"/>
          <w:szCs w:val="26"/>
        </w:rPr>
        <w:t>п</w:t>
      </w:r>
      <w:proofErr w:type="spellEnd"/>
      <w:proofErr w:type="gramEnd"/>
      <w:r w:rsidRPr="000406B6">
        <w:rPr>
          <w:rFonts w:ascii="Times New Roman" w:eastAsia="Times New Roman" w:hAnsi="Times New Roman" w:cs="Times New Roman"/>
          <w:sz w:val="26"/>
          <w:szCs w:val="26"/>
        </w:rPr>
        <w:t xml:space="preserve"> о с т а </w:t>
      </w:r>
      <w:proofErr w:type="spellStart"/>
      <w:r w:rsidRPr="000406B6">
        <w:rPr>
          <w:rFonts w:ascii="Times New Roman" w:eastAsia="Times New Roman" w:hAnsi="Times New Roman" w:cs="Times New Roman"/>
          <w:sz w:val="26"/>
          <w:szCs w:val="26"/>
        </w:rPr>
        <w:t>н</w:t>
      </w:r>
      <w:proofErr w:type="spellEnd"/>
      <w:r w:rsidRPr="000406B6">
        <w:rPr>
          <w:rFonts w:ascii="Times New Roman" w:eastAsia="Times New Roman" w:hAnsi="Times New Roman" w:cs="Times New Roman"/>
          <w:sz w:val="26"/>
          <w:szCs w:val="26"/>
        </w:rPr>
        <w:t xml:space="preserve"> о в л я е т:</w:t>
      </w:r>
    </w:p>
    <w:p w:rsidR="002F586F" w:rsidRPr="000406B6" w:rsidRDefault="002F586F" w:rsidP="000406B6">
      <w:pPr>
        <w:numPr>
          <w:ilvl w:val="0"/>
          <w:numId w:val="9"/>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0406B6">
        <w:rPr>
          <w:rFonts w:ascii="Times New Roman" w:eastAsia="Times New Roman" w:hAnsi="Times New Roman" w:cs="Times New Roman"/>
          <w:bCs/>
          <w:sz w:val="26"/>
          <w:szCs w:val="26"/>
        </w:rPr>
        <w:t xml:space="preserve">Внести изменения в постановление администрации Ибресинского района от 14.09.2017 г. №538 «Об  организации </w:t>
      </w:r>
      <w:proofErr w:type="spellStart"/>
      <w:r w:rsidRPr="000406B6">
        <w:rPr>
          <w:rFonts w:ascii="Times New Roman" w:eastAsia="Times New Roman" w:hAnsi="Times New Roman" w:cs="Times New Roman"/>
          <w:bCs/>
          <w:sz w:val="26"/>
          <w:szCs w:val="26"/>
        </w:rPr>
        <w:t>антитеррористическойдеятельности</w:t>
      </w:r>
      <w:proofErr w:type="spellEnd"/>
      <w:r w:rsidRPr="000406B6">
        <w:rPr>
          <w:rFonts w:ascii="Times New Roman" w:eastAsia="Times New Roman" w:hAnsi="Times New Roman" w:cs="Times New Roman"/>
          <w:bCs/>
          <w:sz w:val="26"/>
          <w:szCs w:val="26"/>
        </w:rPr>
        <w:t xml:space="preserve"> в  </w:t>
      </w:r>
      <w:proofErr w:type="spellStart"/>
      <w:r w:rsidRPr="000406B6">
        <w:rPr>
          <w:rFonts w:ascii="Times New Roman" w:eastAsia="Times New Roman" w:hAnsi="Times New Roman" w:cs="Times New Roman"/>
          <w:bCs/>
          <w:sz w:val="26"/>
          <w:szCs w:val="26"/>
        </w:rPr>
        <w:t>Ибресинском</w:t>
      </w:r>
      <w:proofErr w:type="spellEnd"/>
      <w:r w:rsidRPr="000406B6">
        <w:rPr>
          <w:rFonts w:ascii="Times New Roman" w:eastAsia="Times New Roman" w:hAnsi="Times New Roman" w:cs="Times New Roman"/>
          <w:bCs/>
          <w:sz w:val="26"/>
          <w:szCs w:val="26"/>
        </w:rPr>
        <w:t xml:space="preserve"> районе Чувашской Республики»:</w:t>
      </w:r>
    </w:p>
    <w:p w:rsidR="002F586F" w:rsidRPr="000406B6" w:rsidRDefault="002F586F" w:rsidP="000406B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406B6">
        <w:rPr>
          <w:rFonts w:ascii="Times New Roman" w:eastAsia="Times New Roman" w:hAnsi="Times New Roman" w:cs="Times New Roman"/>
          <w:color w:val="000000"/>
          <w:sz w:val="26"/>
          <w:szCs w:val="26"/>
        </w:rPr>
        <w:t xml:space="preserve">         1.1. Приложение №3  к</w:t>
      </w:r>
      <w:r w:rsidRPr="000406B6">
        <w:rPr>
          <w:rFonts w:ascii="Times New Roman" w:eastAsia="Times New Roman" w:hAnsi="Times New Roman" w:cs="Times New Roman"/>
          <w:bCs/>
          <w:sz w:val="26"/>
          <w:szCs w:val="26"/>
        </w:rPr>
        <w:t xml:space="preserve"> постановлению администрации Ибресинского района от 14.09.2017 г. №538 «Об организации антитеррористической деятельности в  Ибресинском районе Чувашской Республики» изложить в новой редакции, согласно приложению.</w:t>
      </w:r>
    </w:p>
    <w:p w:rsidR="002F586F" w:rsidRPr="000406B6" w:rsidRDefault="002F586F" w:rsidP="000406B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406B6">
        <w:rPr>
          <w:rFonts w:ascii="Times New Roman" w:eastAsia="Times New Roman" w:hAnsi="Times New Roman" w:cs="Times New Roman"/>
          <w:color w:val="000000"/>
          <w:sz w:val="26"/>
          <w:szCs w:val="26"/>
        </w:rPr>
        <w:t xml:space="preserve">2. </w:t>
      </w:r>
      <w:proofErr w:type="gramStart"/>
      <w:r w:rsidRPr="000406B6">
        <w:rPr>
          <w:rFonts w:ascii="Times New Roman" w:eastAsia="Times New Roman" w:hAnsi="Times New Roman" w:cs="Times New Roman"/>
          <w:color w:val="000000"/>
          <w:sz w:val="26"/>
          <w:szCs w:val="26"/>
        </w:rPr>
        <w:t>Контроль за</w:t>
      </w:r>
      <w:proofErr w:type="gramEnd"/>
      <w:r w:rsidRPr="000406B6">
        <w:rPr>
          <w:rFonts w:ascii="Times New Roman" w:eastAsia="Times New Roman" w:hAnsi="Times New Roman" w:cs="Times New Roman"/>
          <w:color w:val="000000"/>
          <w:sz w:val="26"/>
          <w:szCs w:val="26"/>
        </w:rPr>
        <w:t xml:space="preserve"> выполнением  оставляю за собой.</w:t>
      </w:r>
    </w:p>
    <w:p w:rsidR="002F586F" w:rsidRPr="000406B6" w:rsidRDefault="002F586F" w:rsidP="000406B6">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20" w:name="sub_4"/>
      <w:r w:rsidRPr="000406B6">
        <w:rPr>
          <w:rFonts w:ascii="Times New Roman" w:eastAsia="Times New Roman" w:hAnsi="Times New Roman" w:cs="Times New Roman"/>
          <w:color w:val="000000"/>
          <w:sz w:val="26"/>
          <w:szCs w:val="26"/>
        </w:rPr>
        <w:t xml:space="preserve">3. Настоящее  постановление вступает в силу после его </w:t>
      </w:r>
      <w:hyperlink r:id="rId14" w:history="1">
        <w:r w:rsidRPr="000406B6">
          <w:rPr>
            <w:rFonts w:ascii="Times New Roman" w:eastAsia="Times New Roman" w:hAnsi="Times New Roman" w:cs="Times New Roman"/>
            <w:color w:val="000000"/>
            <w:sz w:val="26"/>
            <w:szCs w:val="26"/>
          </w:rPr>
          <w:t>официального опубликования</w:t>
        </w:r>
      </w:hyperlink>
      <w:r w:rsidRPr="000406B6">
        <w:rPr>
          <w:rFonts w:ascii="Times New Roman" w:eastAsia="Times New Roman" w:hAnsi="Times New Roman" w:cs="Times New Roman"/>
          <w:color w:val="000000"/>
          <w:sz w:val="26"/>
          <w:szCs w:val="26"/>
        </w:rPr>
        <w:t>.</w:t>
      </w:r>
    </w:p>
    <w:bookmarkEnd w:id="20"/>
    <w:p w:rsidR="002F586F" w:rsidRDefault="002F586F" w:rsidP="000406B6">
      <w:pPr>
        <w:spacing w:after="0" w:line="240" w:lineRule="auto"/>
        <w:jc w:val="both"/>
        <w:rPr>
          <w:rFonts w:ascii="Times New Roman" w:eastAsia="Times New Roman" w:hAnsi="Times New Roman" w:cs="Times New Roman"/>
          <w:color w:val="000000"/>
          <w:sz w:val="26"/>
          <w:szCs w:val="26"/>
        </w:rPr>
      </w:pPr>
    </w:p>
    <w:p w:rsidR="000406B6" w:rsidRPr="000406B6" w:rsidRDefault="000406B6" w:rsidP="000406B6">
      <w:pPr>
        <w:spacing w:after="0" w:line="240" w:lineRule="auto"/>
        <w:jc w:val="both"/>
        <w:rPr>
          <w:rFonts w:ascii="Times New Roman" w:eastAsia="Times New Roman" w:hAnsi="Times New Roman" w:cs="Times New Roman"/>
          <w:color w:val="000000"/>
          <w:sz w:val="26"/>
          <w:szCs w:val="26"/>
        </w:rPr>
      </w:pPr>
    </w:p>
    <w:p w:rsidR="002F586F" w:rsidRPr="000406B6" w:rsidRDefault="002F586F" w:rsidP="000406B6">
      <w:pPr>
        <w:shd w:val="clear" w:color="auto" w:fill="FFFFFF"/>
        <w:spacing w:after="0" w:line="240" w:lineRule="auto"/>
        <w:jc w:val="both"/>
        <w:rPr>
          <w:rFonts w:ascii="Times New Roman" w:eastAsia="Times New Roman" w:hAnsi="Times New Roman" w:cs="Times New Roman"/>
          <w:color w:val="000000"/>
          <w:kern w:val="26"/>
          <w:sz w:val="26"/>
          <w:szCs w:val="26"/>
        </w:rPr>
      </w:pPr>
    </w:p>
    <w:p w:rsidR="002F586F" w:rsidRPr="000406B6" w:rsidRDefault="002F586F" w:rsidP="000406B6">
      <w:pPr>
        <w:shd w:val="clear" w:color="auto" w:fill="FFFFFF"/>
        <w:spacing w:after="0" w:line="240" w:lineRule="auto"/>
        <w:jc w:val="both"/>
        <w:rPr>
          <w:rFonts w:ascii="Times New Roman" w:eastAsia="Times New Roman" w:hAnsi="Times New Roman" w:cs="Times New Roman"/>
          <w:color w:val="000000"/>
          <w:sz w:val="26"/>
          <w:szCs w:val="26"/>
        </w:rPr>
      </w:pPr>
      <w:r w:rsidRPr="000406B6">
        <w:rPr>
          <w:rFonts w:ascii="Times New Roman" w:eastAsia="Times New Roman" w:hAnsi="Times New Roman" w:cs="Times New Roman"/>
          <w:color w:val="000000"/>
          <w:sz w:val="26"/>
          <w:szCs w:val="26"/>
        </w:rPr>
        <w:t>Глава администрации</w:t>
      </w:r>
    </w:p>
    <w:p w:rsidR="002F586F" w:rsidRPr="00634E5E" w:rsidRDefault="002F586F" w:rsidP="000406B6">
      <w:pPr>
        <w:shd w:val="clear" w:color="auto" w:fill="FFFFFF"/>
        <w:spacing w:after="0" w:line="240" w:lineRule="auto"/>
        <w:jc w:val="both"/>
        <w:rPr>
          <w:rFonts w:ascii="Times New Roman" w:eastAsia="Times New Roman" w:hAnsi="Times New Roman" w:cs="Times New Roman"/>
          <w:color w:val="000000"/>
          <w:sz w:val="26"/>
          <w:szCs w:val="26"/>
        </w:rPr>
      </w:pPr>
      <w:r w:rsidRPr="000406B6">
        <w:rPr>
          <w:rFonts w:ascii="Times New Roman" w:eastAsia="Times New Roman" w:hAnsi="Times New Roman" w:cs="Times New Roman"/>
          <w:color w:val="000000"/>
          <w:sz w:val="26"/>
          <w:szCs w:val="26"/>
        </w:rPr>
        <w:t>Ибресинского района                                                             С.В.Горбунов</w:t>
      </w:r>
    </w:p>
    <w:p w:rsidR="002F586F" w:rsidRDefault="002F586F" w:rsidP="002F586F">
      <w:pPr>
        <w:shd w:val="clear" w:color="auto" w:fill="FFFFFF"/>
        <w:spacing w:after="0" w:line="240" w:lineRule="auto"/>
        <w:ind w:left="7371"/>
        <w:rPr>
          <w:rFonts w:ascii="Times New Roman" w:eastAsia="Times New Roman" w:hAnsi="Times New Roman" w:cs="Times New Roman"/>
          <w:color w:val="000000"/>
          <w:sz w:val="26"/>
          <w:szCs w:val="26"/>
        </w:rPr>
      </w:pPr>
    </w:p>
    <w:p w:rsidR="000406B6" w:rsidRDefault="000406B6" w:rsidP="002F586F">
      <w:pPr>
        <w:shd w:val="clear" w:color="auto" w:fill="FFFFFF"/>
        <w:spacing w:after="0" w:line="240" w:lineRule="auto"/>
        <w:ind w:left="7371"/>
        <w:rPr>
          <w:rFonts w:ascii="Times New Roman" w:eastAsia="Times New Roman" w:hAnsi="Times New Roman" w:cs="Times New Roman"/>
          <w:color w:val="000000"/>
          <w:sz w:val="26"/>
          <w:szCs w:val="26"/>
        </w:rPr>
      </w:pPr>
    </w:p>
    <w:p w:rsidR="000406B6" w:rsidRPr="00634E5E" w:rsidRDefault="000406B6" w:rsidP="002F586F">
      <w:pPr>
        <w:shd w:val="clear" w:color="auto" w:fill="FFFFFF"/>
        <w:spacing w:after="0" w:line="240" w:lineRule="auto"/>
        <w:ind w:left="7371"/>
        <w:rPr>
          <w:rFonts w:ascii="Times New Roman" w:eastAsia="Times New Roman" w:hAnsi="Times New Roman" w:cs="Times New Roman"/>
          <w:color w:val="000000"/>
          <w:sz w:val="26"/>
          <w:szCs w:val="26"/>
        </w:rPr>
      </w:pPr>
    </w:p>
    <w:p w:rsidR="002F586F" w:rsidRPr="000406B6" w:rsidRDefault="002F586F" w:rsidP="000406B6">
      <w:pPr>
        <w:shd w:val="clear" w:color="auto" w:fill="FFFFFF"/>
        <w:spacing w:after="0" w:line="240" w:lineRule="auto"/>
        <w:rPr>
          <w:rFonts w:ascii="Times New Roman" w:eastAsia="Times New Roman" w:hAnsi="Times New Roman" w:cs="Times New Roman"/>
          <w:color w:val="000000"/>
          <w:sz w:val="26"/>
          <w:szCs w:val="26"/>
        </w:rPr>
      </w:pPr>
      <w:r w:rsidRPr="000406B6">
        <w:rPr>
          <w:rFonts w:ascii="Times New Roman" w:eastAsia="Times New Roman" w:hAnsi="Times New Roman" w:cs="Times New Roman"/>
          <w:color w:val="000000"/>
          <w:sz w:val="26"/>
          <w:szCs w:val="26"/>
        </w:rPr>
        <w:t>Захаров А.Л.</w:t>
      </w:r>
    </w:p>
    <w:p w:rsidR="002F586F" w:rsidRPr="000406B6" w:rsidRDefault="002F586F" w:rsidP="000406B6">
      <w:pPr>
        <w:shd w:val="clear" w:color="auto" w:fill="FFFFFF"/>
        <w:spacing w:after="0" w:line="240" w:lineRule="auto"/>
        <w:rPr>
          <w:rFonts w:ascii="Times New Roman" w:eastAsia="Times New Roman" w:hAnsi="Times New Roman" w:cs="Times New Roman"/>
          <w:color w:val="000000"/>
          <w:sz w:val="26"/>
          <w:szCs w:val="26"/>
        </w:rPr>
      </w:pPr>
      <w:r w:rsidRPr="000406B6">
        <w:rPr>
          <w:rFonts w:ascii="Times New Roman" w:eastAsia="Times New Roman" w:hAnsi="Times New Roman" w:cs="Times New Roman"/>
          <w:color w:val="000000"/>
          <w:sz w:val="26"/>
          <w:szCs w:val="26"/>
        </w:rPr>
        <w:t>2-12-50</w:t>
      </w:r>
    </w:p>
    <w:p w:rsidR="002F586F" w:rsidRDefault="002F586F" w:rsidP="002F586F">
      <w:pPr>
        <w:shd w:val="clear" w:color="auto" w:fill="FFFFFF"/>
        <w:spacing w:after="0" w:line="240" w:lineRule="auto"/>
        <w:ind w:firstLine="540"/>
        <w:rPr>
          <w:rFonts w:ascii="Times New Roman" w:eastAsia="Times New Roman" w:hAnsi="Times New Roman" w:cs="Times New Roman"/>
          <w:color w:val="000000"/>
          <w:sz w:val="26"/>
          <w:szCs w:val="26"/>
        </w:rPr>
      </w:pPr>
    </w:p>
    <w:p w:rsidR="000406B6" w:rsidRDefault="000406B6" w:rsidP="002F586F">
      <w:pPr>
        <w:shd w:val="clear" w:color="auto" w:fill="FFFFFF"/>
        <w:spacing w:after="0" w:line="240" w:lineRule="auto"/>
        <w:ind w:firstLine="540"/>
        <w:rPr>
          <w:rFonts w:ascii="Times New Roman" w:eastAsia="Times New Roman" w:hAnsi="Times New Roman" w:cs="Times New Roman"/>
          <w:color w:val="000000"/>
          <w:sz w:val="26"/>
          <w:szCs w:val="26"/>
        </w:rPr>
      </w:pPr>
    </w:p>
    <w:p w:rsidR="000406B6" w:rsidRDefault="000406B6" w:rsidP="002F586F">
      <w:pPr>
        <w:shd w:val="clear" w:color="auto" w:fill="FFFFFF"/>
        <w:spacing w:after="0" w:line="240" w:lineRule="auto"/>
        <w:ind w:firstLine="540"/>
        <w:rPr>
          <w:rFonts w:ascii="Times New Roman" w:eastAsia="Times New Roman" w:hAnsi="Times New Roman" w:cs="Times New Roman"/>
          <w:color w:val="000000"/>
          <w:sz w:val="26"/>
          <w:szCs w:val="26"/>
        </w:rPr>
      </w:pPr>
    </w:p>
    <w:p w:rsidR="000406B6" w:rsidRDefault="000406B6" w:rsidP="002F586F">
      <w:pPr>
        <w:shd w:val="clear" w:color="auto" w:fill="FFFFFF"/>
        <w:spacing w:after="0" w:line="240" w:lineRule="auto"/>
        <w:ind w:firstLine="540"/>
        <w:rPr>
          <w:rFonts w:ascii="Times New Roman" w:eastAsia="Times New Roman" w:hAnsi="Times New Roman" w:cs="Times New Roman"/>
          <w:color w:val="000000"/>
          <w:sz w:val="26"/>
          <w:szCs w:val="26"/>
        </w:rPr>
      </w:pPr>
    </w:p>
    <w:p w:rsidR="000406B6" w:rsidRDefault="000406B6" w:rsidP="002F586F">
      <w:pPr>
        <w:shd w:val="clear" w:color="auto" w:fill="FFFFFF"/>
        <w:spacing w:after="0" w:line="240" w:lineRule="auto"/>
        <w:ind w:firstLine="540"/>
        <w:rPr>
          <w:rFonts w:ascii="Times New Roman" w:eastAsia="Times New Roman" w:hAnsi="Times New Roman" w:cs="Times New Roman"/>
          <w:color w:val="000000"/>
          <w:sz w:val="26"/>
          <w:szCs w:val="26"/>
        </w:rPr>
      </w:pPr>
    </w:p>
    <w:p w:rsidR="000406B6" w:rsidRPr="00634E5E" w:rsidRDefault="000406B6" w:rsidP="002F586F">
      <w:pPr>
        <w:shd w:val="clear" w:color="auto" w:fill="FFFFFF"/>
        <w:spacing w:after="0" w:line="240" w:lineRule="auto"/>
        <w:ind w:firstLine="540"/>
        <w:rPr>
          <w:rFonts w:ascii="Times New Roman" w:eastAsia="Times New Roman" w:hAnsi="Times New Roman" w:cs="Times New Roman"/>
          <w:color w:val="000000"/>
          <w:sz w:val="26"/>
          <w:szCs w:val="26"/>
        </w:rPr>
      </w:pPr>
    </w:p>
    <w:p w:rsidR="002F586F" w:rsidRPr="00634E5E" w:rsidRDefault="002F586F" w:rsidP="002F586F">
      <w:pPr>
        <w:shd w:val="clear" w:color="auto" w:fill="FFFFFF"/>
        <w:spacing w:after="0" w:line="240" w:lineRule="auto"/>
        <w:ind w:firstLine="540"/>
        <w:jc w:val="right"/>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lastRenderedPageBreak/>
        <w:t xml:space="preserve">Приложение </w:t>
      </w:r>
    </w:p>
    <w:p w:rsidR="002F586F" w:rsidRPr="00634E5E" w:rsidRDefault="002F586F" w:rsidP="002F586F">
      <w:pPr>
        <w:shd w:val="clear" w:color="auto" w:fill="FFFFFF"/>
        <w:spacing w:after="0" w:line="240" w:lineRule="auto"/>
        <w:ind w:firstLine="540"/>
        <w:jc w:val="right"/>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 xml:space="preserve"> к постановлению администрации</w:t>
      </w:r>
    </w:p>
    <w:p w:rsidR="002F586F" w:rsidRPr="00634E5E" w:rsidRDefault="002F586F" w:rsidP="002F586F">
      <w:pPr>
        <w:shd w:val="clear" w:color="auto" w:fill="FFFFFF"/>
        <w:spacing w:after="0" w:line="240" w:lineRule="auto"/>
        <w:ind w:firstLine="540"/>
        <w:jc w:val="right"/>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Ибресинского района от 14.08.2018 г.</w:t>
      </w:r>
    </w:p>
    <w:p w:rsidR="002F586F" w:rsidRPr="00634E5E" w:rsidRDefault="002F586F" w:rsidP="002F586F">
      <w:pPr>
        <w:shd w:val="clear" w:color="auto" w:fill="FFFFFF"/>
        <w:spacing w:after="0" w:line="240" w:lineRule="auto"/>
        <w:ind w:firstLine="540"/>
        <w:jc w:val="right"/>
        <w:rPr>
          <w:rFonts w:ascii="Times New Roman" w:eastAsia="Times New Roman" w:hAnsi="Times New Roman" w:cs="Times New Roman"/>
          <w:color w:val="000000"/>
          <w:sz w:val="26"/>
          <w:szCs w:val="26"/>
        </w:rPr>
      </w:pPr>
      <w:r w:rsidRPr="00634E5E">
        <w:rPr>
          <w:rFonts w:ascii="Times New Roman" w:eastAsia="Times New Roman" w:hAnsi="Times New Roman" w:cs="Times New Roman"/>
          <w:color w:val="000000"/>
          <w:sz w:val="26"/>
          <w:szCs w:val="26"/>
        </w:rPr>
        <w:t>№ 435</w:t>
      </w:r>
    </w:p>
    <w:p w:rsidR="000406B6" w:rsidRDefault="000406B6" w:rsidP="002F586F">
      <w:pPr>
        <w:spacing w:after="0" w:line="240" w:lineRule="auto"/>
        <w:jc w:val="center"/>
        <w:rPr>
          <w:rFonts w:ascii="Times New Roman" w:eastAsia="Times New Roman" w:hAnsi="Times New Roman" w:cs="Times New Roman"/>
          <w:sz w:val="26"/>
          <w:szCs w:val="26"/>
        </w:rPr>
      </w:pPr>
    </w:p>
    <w:p w:rsidR="002F586F" w:rsidRPr="00634E5E" w:rsidRDefault="002F586F" w:rsidP="002F586F">
      <w:pPr>
        <w:spacing w:after="0" w:line="240" w:lineRule="auto"/>
        <w:jc w:val="center"/>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Состав</w:t>
      </w:r>
    </w:p>
    <w:p w:rsidR="002F586F" w:rsidRPr="00634E5E" w:rsidRDefault="002F586F" w:rsidP="002F586F">
      <w:pPr>
        <w:spacing w:after="0" w:line="240" w:lineRule="auto"/>
        <w:jc w:val="center"/>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антитеррористической комиссии   в Ибресинском районе Чувашской Республики</w:t>
      </w:r>
    </w:p>
    <w:p w:rsidR="002F586F" w:rsidRPr="00634E5E" w:rsidRDefault="002F586F" w:rsidP="002F586F">
      <w:pPr>
        <w:spacing w:after="0" w:line="240" w:lineRule="auto"/>
        <w:jc w:val="center"/>
        <w:rPr>
          <w:rFonts w:ascii="Times New Roman" w:eastAsia="Times New Roman" w:hAnsi="Times New Roman" w:cs="Times New Roman"/>
          <w:sz w:val="26"/>
          <w:szCs w:val="26"/>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0"/>
        <w:gridCol w:w="1027"/>
        <w:gridCol w:w="1173"/>
        <w:gridCol w:w="4521"/>
        <w:gridCol w:w="78"/>
      </w:tblGrid>
      <w:tr w:rsidR="002F586F" w:rsidRPr="00634E5E" w:rsidTr="000406B6">
        <w:tc>
          <w:tcPr>
            <w:tcW w:w="9967" w:type="dxa"/>
            <w:gridSpan w:val="6"/>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color w:val="000000"/>
                <w:sz w:val="26"/>
                <w:szCs w:val="26"/>
              </w:rPr>
              <w:t xml:space="preserve"> </w:t>
            </w:r>
            <w:r w:rsidRPr="000406B6">
              <w:rPr>
                <w:rFonts w:ascii="Times New Roman" w:eastAsia="Times New Roman" w:hAnsi="Times New Roman" w:cs="Times New Roman"/>
                <w:b/>
                <w:sz w:val="26"/>
                <w:szCs w:val="26"/>
              </w:rPr>
              <w:t>Председатель антитеррористической комиссии</w:t>
            </w:r>
            <w:r w:rsidRPr="00634E5E">
              <w:rPr>
                <w:rFonts w:ascii="Times New Roman" w:eastAsia="Times New Roman" w:hAnsi="Times New Roman" w:cs="Times New Roman"/>
                <w:sz w:val="26"/>
                <w:szCs w:val="26"/>
              </w:rPr>
              <w:t>:</w:t>
            </w:r>
          </w:p>
        </w:tc>
      </w:tr>
      <w:tr w:rsidR="002F586F" w:rsidRPr="00634E5E" w:rsidTr="000406B6">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Горбунов Сергей Валерьевич</w:t>
            </w:r>
          </w:p>
        </w:tc>
        <w:tc>
          <w:tcPr>
            <w:tcW w:w="360" w:type="dxa"/>
            <w:tcBorders>
              <w:top w:val="nil"/>
              <w:left w:val="nil"/>
              <w:bottom w:val="nil"/>
              <w:right w:val="nil"/>
            </w:tcBorders>
          </w:tcPr>
          <w:p w:rsidR="002F586F" w:rsidRPr="00634E5E" w:rsidRDefault="002F586F" w:rsidP="000406B6">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глава администрации Ибресинского  района Чувашской Республики. </w:t>
            </w:r>
          </w:p>
        </w:tc>
      </w:tr>
      <w:tr w:rsidR="002F586F" w:rsidRPr="00634E5E" w:rsidTr="000406B6">
        <w:tc>
          <w:tcPr>
            <w:tcW w:w="9967" w:type="dxa"/>
            <w:gridSpan w:val="6"/>
            <w:tcBorders>
              <w:top w:val="nil"/>
              <w:left w:val="nil"/>
              <w:bottom w:val="nil"/>
              <w:right w:val="nil"/>
            </w:tcBorders>
          </w:tcPr>
          <w:p w:rsidR="002F586F" w:rsidRPr="000406B6" w:rsidRDefault="002F586F" w:rsidP="000406B6">
            <w:pPr>
              <w:spacing w:after="0" w:line="240" w:lineRule="auto"/>
              <w:jc w:val="both"/>
              <w:rPr>
                <w:rFonts w:ascii="Times New Roman" w:eastAsia="Times New Roman" w:hAnsi="Times New Roman" w:cs="Times New Roman"/>
                <w:b/>
                <w:sz w:val="26"/>
                <w:szCs w:val="26"/>
              </w:rPr>
            </w:pPr>
            <w:r w:rsidRPr="000406B6">
              <w:rPr>
                <w:rFonts w:ascii="Times New Roman" w:eastAsia="Times New Roman" w:hAnsi="Times New Roman" w:cs="Times New Roman"/>
                <w:b/>
                <w:sz w:val="26"/>
                <w:szCs w:val="26"/>
              </w:rPr>
              <w:t>Заместители председателя антитеррористической комиссии:</w:t>
            </w:r>
          </w:p>
        </w:tc>
      </w:tr>
      <w:tr w:rsidR="002F586F" w:rsidRPr="00634E5E" w:rsidTr="000406B6">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Федорова Наталья Александровна</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и.о</w:t>
            </w:r>
            <w:proofErr w:type="gramStart"/>
            <w:r w:rsidRPr="00634E5E">
              <w:rPr>
                <w:rFonts w:ascii="Times New Roman" w:eastAsia="Times New Roman" w:hAnsi="Times New Roman" w:cs="Times New Roman"/>
                <w:sz w:val="26"/>
                <w:szCs w:val="26"/>
              </w:rPr>
              <w:t>.з</w:t>
            </w:r>
            <w:proofErr w:type="gramEnd"/>
            <w:r w:rsidRPr="00634E5E">
              <w:rPr>
                <w:rFonts w:ascii="Times New Roman" w:eastAsia="Times New Roman" w:hAnsi="Times New Roman" w:cs="Times New Roman"/>
                <w:sz w:val="26"/>
                <w:szCs w:val="26"/>
              </w:rPr>
              <w:t>аместителя главы администрации Ибресинского района Чувашской Республики - начальник отдела образования.</w:t>
            </w:r>
          </w:p>
        </w:tc>
      </w:tr>
      <w:tr w:rsidR="002F586F" w:rsidRPr="00634E5E" w:rsidTr="000406B6">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Эскеров Халил </w:t>
            </w:r>
            <w:proofErr w:type="spellStart"/>
            <w:r w:rsidRPr="00634E5E">
              <w:rPr>
                <w:rFonts w:ascii="Times New Roman" w:eastAsia="Times New Roman" w:hAnsi="Times New Roman" w:cs="Times New Roman"/>
                <w:sz w:val="26"/>
                <w:szCs w:val="26"/>
              </w:rPr>
              <w:t>Курбанович</w:t>
            </w:r>
            <w:proofErr w:type="spellEnd"/>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начальник отдела Министерства внутренних дел Российской Федерации по Ибресинскому району Чувашской Республики (по согласованию);</w:t>
            </w:r>
          </w:p>
        </w:tc>
      </w:tr>
      <w:tr w:rsidR="002F586F" w:rsidRPr="00634E5E" w:rsidTr="000406B6">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Егоров  Дмитрий Владимирович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color w:val="000000"/>
                <w:spacing w:val="-7"/>
                <w:sz w:val="26"/>
                <w:szCs w:val="26"/>
              </w:rPr>
              <w:t xml:space="preserve">начальник отделения УФСБ России по Чувашской Республике в г. Алатырь </w:t>
            </w:r>
            <w:r w:rsidRPr="00634E5E">
              <w:rPr>
                <w:rFonts w:ascii="Times New Roman" w:eastAsia="Times New Roman" w:hAnsi="Times New Roman" w:cs="Times New Roman"/>
                <w:sz w:val="26"/>
                <w:szCs w:val="26"/>
              </w:rPr>
              <w:t xml:space="preserve"> </w:t>
            </w:r>
            <w:r w:rsidRPr="00634E5E">
              <w:rPr>
                <w:rFonts w:ascii="Times New Roman" w:eastAsia="Times New Roman" w:hAnsi="Times New Roman" w:cs="Times New Roman"/>
                <w:color w:val="000000"/>
                <w:spacing w:val="-7"/>
                <w:sz w:val="26"/>
                <w:szCs w:val="26"/>
              </w:rPr>
              <w:t>(по согласованию).</w:t>
            </w:r>
          </w:p>
        </w:tc>
      </w:tr>
      <w:tr w:rsidR="002F586F" w:rsidRPr="00634E5E" w:rsidTr="000406B6">
        <w:tc>
          <w:tcPr>
            <w:tcW w:w="9967" w:type="dxa"/>
            <w:gridSpan w:val="6"/>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0406B6">
              <w:rPr>
                <w:rFonts w:ascii="Times New Roman" w:eastAsia="Times New Roman" w:hAnsi="Times New Roman" w:cs="Times New Roman"/>
                <w:b/>
                <w:sz w:val="26"/>
                <w:szCs w:val="26"/>
              </w:rPr>
              <w:t>Секретарь антитеррористической комиссии:</w:t>
            </w:r>
          </w:p>
        </w:tc>
      </w:tr>
      <w:tr w:rsidR="002F586F" w:rsidRPr="00634E5E" w:rsidTr="000406B6">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Захаров Александр </w:t>
            </w:r>
          </w:p>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Леонидович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заведующий сектором специальных программ администрации Ибресинского района Чувашской Республики. </w:t>
            </w:r>
          </w:p>
        </w:tc>
      </w:tr>
      <w:tr w:rsidR="002F586F" w:rsidRPr="00634E5E" w:rsidTr="000406B6">
        <w:trPr>
          <w:cantSplit/>
          <w:trHeight w:val="439"/>
        </w:trPr>
        <w:tc>
          <w:tcPr>
            <w:tcW w:w="9967" w:type="dxa"/>
            <w:gridSpan w:val="6"/>
            <w:tcBorders>
              <w:top w:val="nil"/>
              <w:left w:val="nil"/>
              <w:bottom w:val="nil"/>
              <w:right w:val="nil"/>
            </w:tcBorders>
          </w:tcPr>
          <w:p w:rsidR="002F586F" w:rsidRPr="000406B6" w:rsidRDefault="002F586F" w:rsidP="002F586F">
            <w:pPr>
              <w:spacing w:after="0" w:line="240" w:lineRule="auto"/>
              <w:jc w:val="both"/>
              <w:rPr>
                <w:rFonts w:ascii="Times New Roman" w:eastAsia="Times New Roman" w:hAnsi="Times New Roman" w:cs="Times New Roman"/>
                <w:b/>
                <w:sz w:val="26"/>
                <w:szCs w:val="26"/>
              </w:rPr>
            </w:pPr>
            <w:r w:rsidRPr="000406B6">
              <w:rPr>
                <w:rFonts w:ascii="Times New Roman" w:eastAsia="Times New Roman" w:hAnsi="Times New Roman" w:cs="Times New Roman"/>
                <w:b/>
                <w:sz w:val="26"/>
                <w:szCs w:val="26"/>
              </w:rPr>
              <w:t>Члены антитеррористической комиссии:</w:t>
            </w:r>
          </w:p>
        </w:tc>
      </w:tr>
      <w:tr w:rsidR="002F586F" w:rsidRPr="00634E5E" w:rsidTr="000406B6">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proofErr w:type="spellStart"/>
            <w:r w:rsidRPr="00634E5E">
              <w:rPr>
                <w:rFonts w:ascii="Times New Roman" w:eastAsia="Times New Roman" w:hAnsi="Times New Roman" w:cs="Times New Roman"/>
                <w:sz w:val="26"/>
                <w:szCs w:val="26"/>
              </w:rPr>
              <w:t>Раймов</w:t>
            </w:r>
            <w:proofErr w:type="spellEnd"/>
            <w:r w:rsidRPr="00634E5E">
              <w:rPr>
                <w:rFonts w:ascii="Times New Roman" w:eastAsia="Times New Roman" w:hAnsi="Times New Roman" w:cs="Times New Roman"/>
                <w:sz w:val="26"/>
                <w:szCs w:val="26"/>
              </w:rPr>
              <w:t xml:space="preserve">  Николай Петрович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p>
        </w:tc>
        <w:tc>
          <w:tcPr>
            <w:tcW w:w="6799" w:type="dxa"/>
            <w:gridSpan w:val="4"/>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 Чувашской Республики</w:t>
            </w:r>
          </w:p>
        </w:tc>
      </w:tr>
      <w:tr w:rsidR="002F586F" w:rsidRPr="00634E5E" w:rsidTr="000406B6">
        <w:trPr>
          <w:cantSplit/>
          <w:trHeight w:val="210"/>
        </w:trPr>
        <w:tc>
          <w:tcPr>
            <w:tcW w:w="2808" w:type="dxa"/>
            <w:tcBorders>
              <w:top w:val="nil"/>
              <w:left w:val="nil"/>
              <w:bottom w:val="nil"/>
              <w:right w:val="nil"/>
            </w:tcBorders>
          </w:tcPr>
          <w:p w:rsidR="002F586F" w:rsidRPr="00634E5E" w:rsidRDefault="002F586F" w:rsidP="002F586F">
            <w:pPr>
              <w:tabs>
                <w:tab w:val="left" w:pos="2520"/>
              </w:tabs>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Венедиктов Владимир Валентинович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военный  комиссар по </w:t>
            </w:r>
            <w:proofErr w:type="spellStart"/>
            <w:r w:rsidRPr="00634E5E">
              <w:rPr>
                <w:rFonts w:ascii="Times New Roman" w:eastAsia="Times New Roman" w:hAnsi="Times New Roman" w:cs="Times New Roman"/>
                <w:sz w:val="26"/>
                <w:szCs w:val="26"/>
              </w:rPr>
              <w:t>Ибресинскому</w:t>
            </w:r>
            <w:proofErr w:type="spellEnd"/>
            <w:r w:rsidRPr="00634E5E">
              <w:rPr>
                <w:rFonts w:ascii="Times New Roman" w:eastAsia="Times New Roman" w:hAnsi="Times New Roman" w:cs="Times New Roman"/>
                <w:sz w:val="26"/>
                <w:szCs w:val="26"/>
              </w:rPr>
              <w:t xml:space="preserve"> и </w:t>
            </w:r>
            <w:proofErr w:type="spellStart"/>
            <w:r w:rsidRPr="00634E5E">
              <w:rPr>
                <w:rFonts w:ascii="Times New Roman" w:eastAsia="Times New Roman" w:hAnsi="Times New Roman" w:cs="Times New Roman"/>
                <w:sz w:val="26"/>
                <w:szCs w:val="26"/>
              </w:rPr>
              <w:t>Вурнарскому</w:t>
            </w:r>
            <w:proofErr w:type="spellEnd"/>
            <w:r w:rsidRPr="00634E5E">
              <w:rPr>
                <w:rFonts w:ascii="Times New Roman" w:eastAsia="Times New Roman" w:hAnsi="Times New Roman" w:cs="Times New Roman"/>
                <w:sz w:val="26"/>
                <w:szCs w:val="26"/>
              </w:rPr>
              <w:t xml:space="preserve"> районам   Чувашской Республики (по согласованию); </w:t>
            </w:r>
          </w:p>
        </w:tc>
      </w:tr>
      <w:tr w:rsidR="002F586F" w:rsidRPr="00634E5E" w:rsidTr="000406B6">
        <w:trPr>
          <w:cantSplit/>
          <w:trHeight w:val="210"/>
        </w:trPr>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proofErr w:type="spellStart"/>
            <w:r w:rsidRPr="00634E5E">
              <w:rPr>
                <w:rFonts w:ascii="Times New Roman" w:eastAsia="Times New Roman" w:hAnsi="Times New Roman" w:cs="Times New Roman"/>
                <w:sz w:val="26"/>
                <w:szCs w:val="26"/>
              </w:rPr>
              <w:t>Купранов</w:t>
            </w:r>
            <w:proofErr w:type="spellEnd"/>
            <w:r w:rsidRPr="00634E5E">
              <w:rPr>
                <w:rFonts w:ascii="Times New Roman" w:eastAsia="Times New Roman" w:hAnsi="Times New Roman" w:cs="Times New Roman"/>
                <w:sz w:val="26"/>
                <w:szCs w:val="26"/>
              </w:rPr>
              <w:t xml:space="preserve"> Павел Алексеевич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начальник отделения надзорной деятельности по Ибресинскому району управления надзорной деятельности  и профилактической работы ГУ МЧС России по Чувашской Республике (по согласованию);</w:t>
            </w:r>
          </w:p>
        </w:tc>
      </w:tr>
      <w:tr w:rsidR="002F586F" w:rsidRPr="00634E5E" w:rsidTr="000406B6">
        <w:trPr>
          <w:trHeight w:val="210"/>
        </w:trPr>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Федоров Лев Витальевич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hd w:val="clear" w:color="auto" w:fill="FFFFFF"/>
              <w:spacing w:after="0" w:line="298" w:lineRule="exact"/>
              <w:ind w:hanging="11"/>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начальник 28</w:t>
            </w:r>
            <w:r w:rsidRPr="00634E5E">
              <w:rPr>
                <w:rFonts w:ascii="Times New Roman" w:eastAsia="Times New Roman" w:hAnsi="Times New Roman" w:cs="Times New Roman"/>
                <w:sz w:val="26"/>
                <w:szCs w:val="26"/>
                <w:vertAlign w:val="superscript"/>
              </w:rPr>
              <w:t>-ой</w:t>
            </w:r>
            <w:r w:rsidRPr="00634E5E">
              <w:rPr>
                <w:rFonts w:ascii="Times New Roman" w:eastAsia="Times New Roman" w:hAnsi="Times New Roman" w:cs="Times New Roman"/>
                <w:sz w:val="26"/>
                <w:szCs w:val="26"/>
              </w:rPr>
              <w:t xml:space="preserve"> </w:t>
            </w:r>
            <w:proofErr w:type="spellStart"/>
            <w:r w:rsidRPr="00634E5E">
              <w:rPr>
                <w:rFonts w:ascii="Times New Roman" w:eastAsia="Times New Roman" w:hAnsi="Times New Roman" w:cs="Times New Roman"/>
                <w:sz w:val="26"/>
                <w:szCs w:val="26"/>
              </w:rPr>
              <w:t>пожарно</w:t>
            </w:r>
            <w:proofErr w:type="spellEnd"/>
            <w:r w:rsidRPr="00634E5E">
              <w:rPr>
                <w:rFonts w:ascii="Times New Roman" w:eastAsia="Times New Roman" w:hAnsi="Times New Roman" w:cs="Times New Roman"/>
                <w:sz w:val="26"/>
                <w:szCs w:val="26"/>
              </w:rPr>
              <w:t xml:space="preserve"> - спасательной части  федерального государственного казенного учреждения «9</w:t>
            </w:r>
            <w:r w:rsidRPr="00634E5E">
              <w:rPr>
                <w:rFonts w:ascii="Times New Roman" w:eastAsia="Times New Roman" w:hAnsi="Times New Roman" w:cs="Times New Roman"/>
                <w:sz w:val="26"/>
                <w:szCs w:val="26"/>
                <w:vertAlign w:val="superscript"/>
              </w:rPr>
              <w:t>ый</w:t>
            </w:r>
            <w:r w:rsidRPr="00634E5E">
              <w:rPr>
                <w:rFonts w:ascii="Times New Roman" w:eastAsia="Times New Roman" w:hAnsi="Times New Roman" w:cs="Times New Roman"/>
                <w:sz w:val="26"/>
                <w:szCs w:val="26"/>
              </w:rPr>
              <w:t xml:space="preserve"> отряд федеральной противопожарной службы по Чувашской Республике» (по согласованию);</w:t>
            </w:r>
          </w:p>
        </w:tc>
      </w:tr>
      <w:tr w:rsidR="002F586F" w:rsidRPr="00634E5E" w:rsidTr="000406B6">
        <w:trPr>
          <w:trHeight w:val="210"/>
        </w:trPr>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proofErr w:type="spellStart"/>
            <w:r w:rsidRPr="00634E5E">
              <w:rPr>
                <w:rFonts w:ascii="Times New Roman" w:eastAsia="Times New Roman" w:hAnsi="Times New Roman" w:cs="Times New Roman"/>
                <w:sz w:val="26"/>
                <w:szCs w:val="26"/>
              </w:rPr>
              <w:t>Мясникова</w:t>
            </w:r>
            <w:proofErr w:type="spellEnd"/>
            <w:r w:rsidRPr="00634E5E">
              <w:rPr>
                <w:rFonts w:ascii="Times New Roman" w:eastAsia="Times New Roman" w:hAnsi="Times New Roman" w:cs="Times New Roman"/>
                <w:sz w:val="26"/>
                <w:szCs w:val="26"/>
              </w:rPr>
              <w:t xml:space="preserve"> Наталия Петровна</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2F586F"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главный врач БУ ЧР «Ибресинская центральная районная больница» Министерства здравоохранения Чувашской Республики (по согласованию);</w:t>
            </w:r>
          </w:p>
        </w:tc>
      </w:tr>
      <w:tr w:rsidR="002F586F" w:rsidRPr="00634E5E" w:rsidTr="000406B6">
        <w:trPr>
          <w:trHeight w:val="210"/>
        </w:trPr>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Андреева  Маргарита Даниловна </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w:t>
            </w:r>
          </w:p>
        </w:tc>
        <w:tc>
          <w:tcPr>
            <w:tcW w:w="6799" w:type="dxa"/>
            <w:gridSpan w:val="4"/>
            <w:tcBorders>
              <w:top w:val="nil"/>
              <w:left w:val="nil"/>
              <w:bottom w:val="nil"/>
              <w:right w:val="nil"/>
            </w:tcBorders>
          </w:tcPr>
          <w:p w:rsidR="000406B6" w:rsidRPr="00634E5E" w:rsidRDefault="002F586F" w:rsidP="000406B6">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начальник отдела строительства и развития общественной инфраструктуры</w:t>
            </w:r>
          </w:p>
        </w:tc>
      </w:tr>
      <w:tr w:rsidR="002F586F" w:rsidRPr="00634E5E" w:rsidTr="000406B6">
        <w:trPr>
          <w:trHeight w:val="210"/>
        </w:trPr>
        <w:tc>
          <w:tcPr>
            <w:tcW w:w="2808" w:type="dxa"/>
            <w:tcBorders>
              <w:top w:val="nil"/>
              <w:left w:val="nil"/>
              <w:bottom w:val="nil"/>
              <w:right w:val="nil"/>
            </w:tcBorders>
          </w:tcPr>
          <w:p w:rsidR="002F586F" w:rsidRPr="00634E5E" w:rsidRDefault="002F586F" w:rsidP="002F586F">
            <w:pPr>
              <w:spacing w:after="0" w:line="240" w:lineRule="auto"/>
              <w:rPr>
                <w:rFonts w:ascii="Times New Roman" w:eastAsia="Times New Roman" w:hAnsi="Times New Roman" w:cs="Times New Roman"/>
                <w:sz w:val="26"/>
                <w:szCs w:val="26"/>
              </w:rPr>
            </w:pPr>
            <w:proofErr w:type="spellStart"/>
            <w:r w:rsidRPr="00634E5E">
              <w:rPr>
                <w:rFonts w:ascii="Times New Roman" w:eastAsia="Times New Roman" w:hAnsi="Times New Roman" w:cs="Times New Roman"/>
                <w:sz w:val="26"/>
                <w:szCs w:val="26"/>
              </w:rPr>
              <w:t>Ерилеев</w:t>
            </w:r>
            <w:proofErr w:type="spellEnd"/>
            <w:r w:rsidRPr="00634E5E">
              <w:rPr>
                <w:rFonts w:ascii="Times New Roman" w:eastAsia="Times New Roman" w:hAnsi="Times New Roman" w:cs="Times New Roman"/>
                <w:sz w:val="26"/>
                <w:szCs w:val="26"/>
              </w:rPr>
              <w:t xml:space="preserve"> Герман Владимирович</w:t>
            </w:r>
          </w:p>
        </w:tc>
        <w:tc>
          <w:tcPr>
            <w:tcW w:w="360" w:type="dxa"/>
            <w:tcBorders>
              <w:top w:val="nil"/>
              <w:left w:val="nil"/>
              <w:bottom w:val="nil"/>
              <w:right w:val="nil"/>
            </w:tcBorders>
          </w:tcPr>
          <w:p w:rsidR="002F586F" w:rsidRPr="00634E5E" w:rsidRDefault="002F586F" w:rsidP="002F586F">
            <w:pPr>
              <w:spacing w:after="0" w:line="240" w:lineRule="auto"/>
              <w:jc w:val="both"/>
              <w:rPr>
                <w:rFonts w:ascii="Times New Roman" w:eastAsia="Times New Roman" w:hAnsi="Times New Roman" w:cs="Times New Roman"/>
                <w:sz w:val="26"/>
                <w:szCs w:val="26"/>
              </w:rPr>
            </w:pPr>
          </w:p>
        </w:tc>
        <w:tc>
          <w:tcPr>
            <w:tcW w:w="6799" w:type="dxa"/>
            <w:gridSpan w:val="4"/>
            <w:tcBorders>
              <w:top w:val="nil"/>
              <w:left w:val="nil"/>
              <w:bottom w:val="nil"/>
              <w:right w:val="nil"/>
            </w:tcBorders>
          </w:tcPr>
          <w:p w:rsidR="002F586F"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глава администрации  Ибресинского городского поселения  Ибресинского района Чувашской Республики</w:t>
            </w:r>
          </w:p>
          <w:p w:rsidR="000406B6" w:rsidRDefault="000406B6" w:rsidP="002F586F">
            <w:pPr>
              <w:spacing w:after="0" w:line="240" w:lineRule="auto"/>
              <w:jc w:val="both"/>
              <w:rPr>
                <w:rFonts w:ascii="Times New Roman" w:eastAsia="Times New Roman" w:hAnsi="Times New Roman" w:cs="Times New Roman"/>
                <w:sz w:val="26"/>
                <w:szCs w:val="26"/>
              </w:rPr>
            </w:pPr>
          </w:p>
          <w:p w:rsidR="000406B6" w:rsidRDefault="000406B6" w:rsidP="002F586F">
            <w:pPr>
              <w:spacing w:after="0" w:line="240" w:lineRule="auto"/>
              <w:jc w:val="both"/>
              <w:rPr>
                <w:rFonts w:ascii="Times New Roman" w:eastAsia="Times New Roman" w:hAnsi="Times New Roman" w:cs="Times New Roman"/>
                <w:sz w:val="26"/>
                <w:szCs w:val="26"/>
              </w:rPr>
            </w:pPr>
          </w:p>
          <w:p w:rsidR="000406B6" w:rsidRPr="00634E5E" w:rsidRDefault="000406B6" w:rsidP="002F586F">
            <w:pPr>
              <w:spacing w:after="0" w:line="240" w:lineRule="auto"/>
              <w:jc w:val="both"/>
              <w:rPr>
                <w:rFonts w:ascii="Times New Roman" w:eastAsia="Times New Roman" w:hAnsi="Times New Roman" w:cs="Times New Roman"/>
                <w:sz w:val="26"/>
                <w:szCs w:val="26"/>
              </w:rPr>
            </w:pPr>
          </w:p>
        </w:tc>
      </w:tr>
      <w:tr w:rsidR="002F586F" w:rsidRPr="00634E5E" w:rsidTr="00040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cantSplit/>
          <w:trHeight w:val="435"/>
        </w:trPr>
        <w:tc>
          <w:tcPr>
            <w:tcW w:w="4195" w:type="dxa"/>
            <w:gridSpan w:val="3"/>
          </w:tcPr>
          <w:p w:rsidR="002F586F" w:rsidRPr="00634E5E" w:rsidRDefault="002F586F" w:rsidP="002F586F">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lastRenderedPageBreak/>
              <w:t>ЧĂВАШ РЕСПУБЛИКИ</w:t>
            </w:r>
          </w:p>
          <w:p w:rsidR="002F586F" w:rsidRPr="00634E5E" w:rsidRDefault="002F586F" w:rsidP="002F586F">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6"/>
              </w:rPr>
            </w:pPr>
          </w:p>
        </w:tc>
        <w:tc>
          <w:tcPr>
            <w:tcW w:w="1173" w:type="dxa"/>
            <w:vMerge w:val="restart"/>
          </w:tcPr>
          <w:p w:rsidR="002F586F" w:rsidRPr="00634E5E" w:rsidRDefault="000406B6" w:rsidP="002F586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73600" behindDoc="0" locked="0" layoutInCell="1" allowOverlap="1">
                  <wp:simplePos x="0" y="0"/>
                  <wp:positionH relativeFrom="column">
                    <wp:posOffset>68580</wp:posOffset>
                  </wp:positionH>
                  <wp:positionV relativeFrom="paragraph">
                    <wp:posOffset>-24765</wp:posOffset>
                  </wp:positionV>
                  <wp:extent cx="720090" cy="723900"/>
                  <wp:effectExtent l="19050" t="0" r="3810" b="0"/>
                  <wp:wrapNone/>
                  <wp:docPr id="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21" w:type="dxa"/>
          </w:tcPr>
          <w:p w:rsidR="002F586F" w:rsidRPr="00634E5E" w:rsidRDefault="002F586F" w:rsidP="000406B6">
            <w:pPr>
              <w:autoSpaceDE w:val="0"/>
              <w:autoSpaceDN w:val="0"/>
              <w:adjustRightInd w:val="0"/>
              <w:spacing w:after="0" w:line="192" w:lineRule="auto"/>
              <w:ind w:left="444"/>
              <w:jc w:val="center"/>
              <w:rPr>
                <w:rFonts w:ascii="Times New Roman" w:eastAsia="Times New Roman" w:hAnsi="Times New Roman" w:cs="Times New Roman"/>
                <w:b/>
                <w:bCs/>
                <w:noProof/>
                <w:sz w:val="26"/>
                <w:szCs w:val="26"/>
              </w:rPr>
            </w:pPr>
            <w:r w:rsidRPr="00634E5E">
              <w:rPr>
                <w:rFonts w:ascii="Times New Roman" w:eastAsia="Times New Roman" w:hAnsi="Times New Roman" w:cs="Times New Roman"/>
                <w:b/>
                <w:bCs/>
                <w:noProof/>
                <w:sz w:val="26"/>
                <w:szCs w:val="26"/>
              </w:rPr>
              <w:t>ЧУВАШСКАЯ РЕСПУБЛИКА</w:t>
            </w:r>
          </w:p>
          <w:p w:rsidR="002F586F" w:rsidRPr="00634E5E" w:rsidRDefault="002F586F" w:rsidP="002F586F">
            <w:pPr>
              <w:autoSpaceDE w:val="0"/>
              <w:autoSpaceDN w:val="0"/>
              <w:adjustRightInd w:val="0"/>
              <w:spacing w:after="0" w:line="192" w:lineRule="auto"/>
              <w:ind w:left="444"/>
              <w:jc w:val="center"/>
              <w:rPr>
                <w:rFonts w:ascii="Courier New" w:eastAsia="Times New Roman" w:hAnsi="Courier New" w:cs="Courier New"/>
                <w:sz w:val="26"/>
                <w:szCs w:val="26"/>
              </w:rPr>
            </w:pPr>
          </w:p>
        </w:tc>
      </w:tr>
      <w:tr w:rsidR="002F586F" w:rsidRPr="00634E5E" w:rsidTr="00040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 w:type="dxa"/>
          <w:cantSplit/>
          <w:trHeight w:val="2325"/>
        </w:trPr>
        <w:tc>
          <w:tcPr>
            <w:tcW w:w="4195" w:type="dxa"/>
            <w:gridSpan w:val="3"/>
          </w:tcPr>
          <w:p w:rsidR="002F586F" w:rsidRPr="00634E5E" w:rsidRDefault="002F586F" w:rsidP="002F586F">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634E5E">
              <w:rPr>
                <w:rFonts w:ascii="Times New Roman" w:eastAsia="Times New Roman" w:hAnsi="Times New Roman" w:cs="Times New Roman"/>
                <w:b/>
                <w:bCs/>
                <w:noProof/>
                <w:sz w:val="26"/>
                <w:szCs w:val="26"/>
              </w:rPr>
              <w:t>ЙĚПРЕÇ РАЙОН</w:t>
            </w:r>
          </w:p>
          <w:p w:rsidR="002F586F" w:rsidRPr="00634E5E" w:rsidRDefault="002F586F" w:rsidP="002F586F">
            <w:pPr>
              <w:tabs>
                <w:tab w:val="left" w:pos="4285"/>
              </w:tabs>
              <w:autoSpaceDE w:val="0"/>
              <w:autoSpaceDN w:val="0"/>
              <w:adjustRightInd w:val="0"/>
              <w:spacing w:before="80" w:after="0" w:line="192" w:lineRule="auto"/>
              <w:ind w:firstLine="567"/>
              <w:jc w:val="center"/>
              <w:rPr>
                <w:rFonts w:ascii="Courier New" w:eastAsia="Times New Roman" w:hAnsi="Courier New" w:cs="Courier New"/>
                <w:sz w:val="26"/>
                <w:szCs w:val="26"/>
              </w:rPr>
            </w:pPr>
            <w:r w:rsidRPr="00634E5E">
              <w:rPr>
                <w:rFonts w:ascii="Times New Roman" w:eastAsia="Times New Roman" w:hAnsi="Times New Roman" w:cs="Times New Roman"/>
                <w:b/>
                <w:bCs/>
                <w:noProof/>
                <w:sz w:val="26"/>
                <w:szCs w:val="26"/>
              </w:rPr>
              <w:t>АДМИНИСТРАЦИЙĚ</w:t>
            </w:r>
          </w:p>
          <w:p w:rsidR="002F586F" w:rsidRPr="00634E5E" w:rsidRDefault="002F586F" w:rsidP="002F586F">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p>
          <w:p w:rsidR="002F586F" w:rsidRPr="00634E5E" w:rsidRDefault="002F586F" w:rsidP="002F586F">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ЙЫШĂНУ</w:t>
            </w:r>
          </w:p>
          <w:p w:rsidR="002F586F" w:rsidRPr="00634E5E" w:rsidRDefault="002F586F" w:rsidP="002F586F">
            <w:pPr>
              <w:spacing w:after="0" w:line="240" w:lineRule="auto"/>
              <w:ind w:left="709" w:firstLine="567"/>
              <w:rPr>
                <w:rFonts w:ascii="Times New Roman" w:eastAsia="Times New Roman" w:hAnsi="Times New Roman" w:cs="Times New Roman"/>
                <w:sz w:val="26"/>
                <w:szCs w:val="26"/>
              </w:rPr>
            </w:pPr>
          </w:p>
          <w:p w:rsidR="002F586F" w:rsidRPr="00634E5E" w:rsidRDefault="002F586F" w:rsidP="002F586F">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noProof/>
                <w:color w:val="000000"/>
                <w:sz w:val="26"/>
                <w:szCs w:val="26"/>
              </w:rPr>
              <w:t xml:space="preserve">15.08.2018 </w:t>
            </w:r>
            <w:r w:rsidRPr="00634E5E">
              <w:rPr>
                <w:rFonts w:ascii="Courier New" w:eastAsia="Times New Roman" w:hAnsi="Courier New" w:cs="Courier New"/>
                <w:noProof/>
                <w:color w:val="000000"/>
                <w:sz w:val="26"/>
                <w:szCs w:val="26"/>
              </w:rPr>
              <w:t>ç</w:t>
            </w:r>
            <w:r w:rsidRPr="00634E5E">
              <w:rPr>
                <w:rFonts w:ascii="Times New Roman" w:eastAsia="Times New Roman" w:hAnsi="Times New Roman" w:cs="Times New Roman"/>
                <w:noProof/>
                <w:color w:val="000000"/>
                <w:sz w:val="26"/>
                <w:szCs w:val="26"/>
              </w:rPr>
              <w:t xml:space="preserve">.  436 № </w:t>
            </w:r>
          </w:p>
          <w:p w:rsidR="002F586F" w:rsidRPr="00634E5E" w:rsidRDefault="002F586F" w:rsidP="002F586F">
            <w:pPr>
              <w:spacing w:after="0" w:line="360" w:lineRule="auto"/>
              <w:ind w:firstLine="567"/>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noProof/>
                <w:color w:val="000000"/>
                <w:sz w:val="26"/>
                <w:szCs w:val="26"/>
              </w:rPr>
              <w:t>Йěпреç поселокě</w:t>
            </w:r>
          </w:p>
        </w:tc>
        <w:tc>
          <w:tcPr>
            <w:tcW w:w="1173" w:type="dxa"/>
            <w:vMerge/>
          </w:tcPr>
          <w:p w:rsidR="002F586F" w:rsidRPr="00634E5E" w:rsidRDefault="002F586F" w:rsidP="002F586F">
            <w:pPr>
              <w:spacing w:after="0" w:line="240" w:lineRule="auto"/>
              <w:jc w:val="center"/>
              <w:rPr>
                <w:rFonts w:ascii="Times New Roman" w:eastAsia="Times New Roman" w:hAnsi="Times New Roman" w:cs="Times New Roman"/>
                <w:sz w:val="26"/>
                <w:szCs w:val="26"/>
              </w:rPr>
            </w:pPr>
          </w:p>
        </w:tc>
        <w:tc>
          <w:tcPr>
            <w:tcW w:w="4521" w:type="dxa"/>
          </w:tcPr>
          <w:p w:rsidR="002F586F" w:rsidRPr="00634E5E" w:rsidRDefault="002F586F" w:rsidP="002F586F">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 xml:space="preserve"> АДМИНИСТРАЦИЯ</w:t>
            </w:r>
          </w:p>
          <w:p w:rsidR="002F586F" w:rsidRPr="00634E5E" w:rsidRDefault="002F586F" w:rsidP="002F586F">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6"/>
              </w:rPr>
            </w:pPr>
            <w:r w:rsidRPr="00634E5E">
              <w:rPr>
                <w:rFonts w:ascii="Times New Roman" w:eastAsia="Times New Roman" w:hAnsi="Times New Roman" w:cs="Times New Roman"/>
                <w:b/>
                <w:bCs/>
                <w:noProof/>
                <w:color w:val="000000"/>
                <w:sz w:val="26"/>
                <w:szCs w:val="26"/>
              </w:rPr>
              <w:t>ИБРЕСИНСКОГО РАЙОНА</w:t>
            </w:r>
            <w:r w:rsidRPr="00634E5E">
              <w:rPr>
                <w:rFonts w:ascii="Times New Roman" w:eastAsia="Times New Roman" w:hAnsi="Times New Roman" w:cs="Times New Roman"/>
                <w:noProof/>
                <w:color w:val="000000"/>
                <w:sz w:val="26"/>
                <w:szCs w:val="26"/>
              </w:rPr>
              <w:t xml:space="preserve"> </w:t>
            </w:r>
          </w:p>
          <w:p w:rsidR="002F586F" w:rsidRPr="00634E5E" w:rsidRDefault="002F586F" w:rsidP="002F586F">
            <w:pPr>
              <w:spacing w:after="0" w:line="240" w:lineRule="auto"/>
              <w:ind w:left="444"/>
              <w:rPr>
                <w:rFonts w:ascii="Times New Roman" w:eastAsia="Times New Roman" w:hAnsi="Times New Roman" w:cs="Times New Roman"/>
                <w:sz w:val="26"/>
                <w:szCs w:val="26"/>
              </w:rPr>
            </w:pPr>
          </w:p>
          <w:p w:rsidR="002F586F" w:rsidRPr="00634E5E" w:rsidRDefault="002F586F" w:rsidP="002F586F">
            <w:pPr>
              <w:autoSpaceDE w:val="0"/>
              <w:autoSpaceDN w:val="0"/>
              <w:adjustRightInd w:val="0"/>
              <w:spacing w:after="0"/>
              <w:ind w:left="444"/>
              <w:jc w:val="center"/>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ПОСТАНОВЛЕНИЕ</w:t>
            </w:r>
          </w:p>
          <w:p w:rsidR="002F586F" w:rsidRPr="00634E5E" w:rsidRDefault="002F586F" w:rsidP="002F586F">
            <w:pPr>
              <w:spacing w:after="0"/>
              <w:ind w:left="444"/>
              <w:rPr>
                <w:rFonts w:ascii="Times New Roman" w:eastAsia="Times New Roman" w:hAnsi="Times New Roman" w:cs="Times New Roman"/>
                <w:sz w:val="26"/>
                <w:szCs w:val="26"/>
              </w:rPr>
            </w:pPr>
          </w:p>
          <w:p w:rsidR="002F586F" w:rsidRPr="00634E5E" w:rsidRDefault="002F586F" w:rsidP="002F586F">
            <w:pPr>
              <w:autoSpaceDE w:val="0"/>
              <w:autoSpaceDN w:val="0"/>
              <w:adjustRightInd w:val="0"/>
              <w:spacing w:after="0"/>
              <w:ind w:left="444"/>
              <w:jc w:val="center"/>
              <w:rPr>
                <w:rFonts w:ascii="Times New Roman" w:eastAsia="Times New Roman" w:hAnsi="Times New Roman" w:cs="Times New Roman"/>
                <w:sz w:val="26"/>
                <w:szCs w:val="26"/>
              </w:rPr>
            </w:pPr>
            <w:r w:rsidRPr="00634E5E">
              <w:rPr>
                <w:rFonts w:ascii="Times New Roman" w:eastAsia="Times New Roman" w:hAnsi="Times New Roman" w:cs="Times New Roman"/>
                <w:noProof/>
                <w:sz w:val="26"/>
                <w:szCs w:val="26"/>
              </w:rPr>
              <w:t xml:space="preserve"> 15.08.2018 г.    №  436</w:t>
            </w:r>
          </w:p>
          <w:p w:rsidR="002F586F" w:rsidRPr="00634E5E" w:rsidRDefault="002F586F" w:rsidP="002F586F">
            <w:pPr>
              <w:spacing w:after="0" w:line="240" w:lineRule="auto"/>
              <w:ind w:left="444"/>
              <w:jc w:val="center"/>
              <w:rPr>
                <w:rFonts w:ascii="Times New Roman" w:eastAsia="Times New Roman" w:hAnsi="Times New Roman" w:cs="Times New Roman"/>
                <w:noProof/>
                <w:sz w:val="26"/>
                <w:szCs w:val="26"/>
              </w:rPr>
            </w:pPr>
            <w:r w:rsidRPr="00634E5E">
              <w:rPr>
                <w:rFonts w:ascii="Times New Roman" w:eastAsia="Times New Roman" w:hAnsi="Times New Roman" w:cs="Times New Roman"/>
                <w:noProof/>
                <w:color w:val="000000"/>
                <w:sz w:val="26"/>
                <w:szCs w:val="26"/>
              </w:rPr>
              <w:t>поселок Ибреси</w:t>
            </w:r>
          </w:p>
        </w:tc>
      </w:tr>
    </w:tbl>
    <w:p w:rsidR="002F586F" w:rsidRPr="00634E5E" w:rsidRDefault="002F586F" w:rsidP="002F586F">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6"/>
          <w:szCs w:val="26"/>
        </w:rPr>
      </w:pPr>
    </w:p>
    <w:p w:rsidR="002F586F" w:rsidRPr="00634E5E" w:rsidRDefault="002F586F" w:rsidP="002F586F">
      <w:pPr>
        <w:tabs>
          <w:tab w:val="left" w:pos="4962"/>
          <w:tab w:val="left" w:pos="5103"/>
          <w:tab w:val="left" w:pos="5670"/>
        </w:tabs>
        <w:spacing w:after="0" w:line="240" w:lineRule="auto"/>
        <w:ind w:left="567" w:right="4461" w:hanging="567"/>
        <w:jc w:val="both"/>
        <w:rPr>
          <w:rFonts w:ascii="Times New Roman" w:eastAsia="Times New Roman" w:hAnsi="Times New Roman" w:cs="Times New Roman"/>
          <w:b/>
          <w:bCs/>
          <w:noProof/>
          <w:color w:val="000000"/>
          <w:sz w:val="26"/>
          <w:szCs w:val="26"/>
        </w:rPr>
      </w:pPr>
      <w:r w:rsidRPr="00634E5E">
        <w:rPr>
          <w:rFonts w:ascii="Times New Roman" w:eastAsia="Times New Roman" w:hAnsi="Times New Roman" w:cs="Times New Roman"/>
          <w:b/>
          <w:bCs/>
          <w:noProof/>
          <w:color w:val="000000"/>
          <w:sz w:val="26"/>
          <w:szCs w:val="26"/>
        </w:rPr>
        <w:t xml:space="preserve">        О внесении изменений в постановление администрации Ибресинского района Чувашской Республики от 24.08.2017 г.  №489 «О Комиссии по повышению устойчивости социально-экономического развития  Ибресинского района Чувашской Республики» </w:t>
      </w:r>
    </w:p>
    <w:p w:rsidR="002F586F" w:rsidRPr="00634E5E" w:rsidRDefault="002F586F" w:rsidP="002F586F">
      <w:pPr>
        <w:spacing w:after="0" w:line="360" w:lineRule="auto"/>
        <w:ind w:left="567" w:hanging="567"/>
        <w:jc w:val="both"/>
        <w:rPr>
          <w:rFonts w:ascii="Times New Roman" w:eastAsia="Times New Roman" w:hAnsi="Times New Roman" w:cs="Times New Roman"/>
          <w:b/>
          <w:bCs/>
          <w:noProof/>
          <w:color w:val="000000"/>
          <w:sz w:val="26"/>
          <w:szCs w:val="26"/>
        </w:rPr>
      </w:pPr>
    </w:p>
    <w:p w:rsidR="002F586F" w:rsidRPr="00634E5E" w:rsidRDefault="002F586F" w:rsidP="002F586F">
      <w:pPr>
        <w:tabs>
          <w:tab w:val="left" w:pos="4962"/>
        </w:tabs>
        <w:spacing w:after="0" w:line="240" w:lineRule="auto"/>
        <w:ind w:left="567" w:firstLine="709"/>
        <w:jc w:val="both"/>
        <w:rPr>
          <w:rFonts w:ascii="Times New Roman" w:eastAsia="Times New Roman" w:hAnsi="Times New Roman" w:cs="Times New Roman"/>
          <w:bCs/>
          <w:noProof/>
          <w:color w:val="000000"/>
          <w:sz w:val="26"/>
          <w:szCs w:val="26"/>
        </w:rPr>
      </w:pPr>
      <w:r w:rsidRPr="00634E5E">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2F586F" w:rsidRPr="00634E5E" w:rsidRDefault="002F586F" w:rsidP="002F586F">
      <w:pPr>
        <w:spacing w:after="0" w:line="240" w:lineRule="auto"/>
        <w:ind w:left="567" w:firstLine="709"/>
        <w:jc w:val="both"/>
        <w:rPr>
          <w:rFonts w:ascii="Times New Roman" w:eastAsia="Times New Roman" w:hAnsi="Times New Roman" w:cs="Times New Roman"/>
          <w:bCs/>
          <w:noProof/>
          <w:color w:val="000000"/>
          <w:sz w:val="26"/>
          <w:szCs w:val="26"/>
        </w:rPr>
      </w:pPr>
      <w:r w:rsidRPr="00634E5E">
        <w:rPr>
          <w:rFonts w:ascii="Times New Roman" w:eastAsia="Times New Roman" w:hAnsi="Times New Roman" w:cs="Times New Roman"/>
          <w:bCs/>
          <w:noProof/>
          <w:color w:val="000000"/>
          <w:sz w:val="26"/>
          <w:szCs w:val="26"/>
        </w:rPr>
        <w:t>1. Внести в постановление администрации Ибресинского района Чувашской Республики от 24.08.2017 г. № 489 «О Комиссии по повышению устойчивости социально-экономического развития Ибресинского района Чувашской Республики» следующие изменения:</w:t>
      </w:r>
    </w:p>
    <w:p w:rsidR="002F586F" w:rsidRPr="00634E5E" w:rsidRDefault="002F586F" w:rsidP="002F586F">
      <w:pPr>
        <w:spacing w:after="0" w:line="240" w:lineRule="auto"/>
        <w:ind w:left="567" w:firstLine="709"/>
        <w:jc w:val="both"/>
        <w:rPr>
          <w:rFonts w:ascii="Times New Roman" w:eastAsia="Times New Roman" w:hAnsi="Times New Roman" w:cs="Times New Roman"/>
          <w:sz w:val="26"/>
          <w:szCs w:val="26"/>
        </w:rPr>
      </w:pPr>
      <w:r w:rsidRPr="00634E5E">
        <w:rPr>
          <w:rFonts w:ascii="Times New Roman" w:eastAsia="Times New Roman" w:hAnsi="Times New Roman" w:cs="Times New Roman"/>
          <w:bCs/>
          <w:noProof/>
          <w:color w:val="000000"/>
          <w:sz w:val="26"/>
          <w:szCs w:val="26"/>
        </w:rPr>
        <w:t>1.1. В составе Комиссии по повышению устойчивости социально-экономического развития Ибресинского района Чувашской Республики</w:t>
      </w:r>
      <w:r w:rsidRPr="00634E5E">
        <w:rPr>
          <w:rFonts w:ascii="Times New Roman" w:eastAsia="Times New Roman" w:hAnsi="Times New Roman" w:cs="Times New Roman"/>
          <w:sz w:val="26"/>
          <w:szCs w:val="26"/>
        </w:rPr>
        <w:t xml:space="preserve"> (Приложение</w:t>
      </w:r>
      <w:r w:rsidR="00A33AEB">
        <w:rPr>
          <w:rFonts w:ascii="Times New Roman" w:eastAsia="Times New Roman" w:hAnsi="Times New Roman" w:cs="Times New Roman"/>
          <w:sz w:val="26"/>
          <w:szCs w:val="26"/>
        </w:rPr>
        <w:t> </w:t>
      </w:r>
      <w:r w:rsidRPr="00634E5E">
        <w:rPr>
          <w:rFonts w:ascii="Times New Roman" w:eastAsia="Times New Roman" w:hAnsi="Times New Roman" w:cs="Times New Roman"/>
          <w:sz w:val="26"/>
          <w:szCs w:val="26"/>
        </w:rPr>
        <w:t>1), утвержденным указанным постановлением:</w:t>
      </w:r>
    </w:p>
    <w:p w:rsidR="00A33AEB" w:rsidRDefault="002F586F" w:rsidP="00A33AEB">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pPr>
      <w:r w:rsidRPr="00634E5E">
        <w:rPr>
          <w:rFonts w:ascii="Times New Roman" w:eastAsia="Times New Roman" w:hAnsi="Times New Roman" w:cs="Times New Roman"/>
          <w:bCs/>
          <w:noProof/>
          <w:color w:val="000000"/>
          <w:sz w:val="26"/>
          <w:szCs w:val="26"/>
        </w:rPr>
        <w:t>вывести Ткаченко Ольгу Николаевну и ввести:</w:t>
      </w:r>
      <w:r w:rsidR="00A33AEB" w:rsidRPr="00A33AEB">
        <w:rPr>
          <w:rFonts w:ascii="Times New Roman" w:eastAsia="Times New Roman" w:hAnsi="Times New Roman" w:cs="Times New Roman"/>
          <w:sz w:val="26"/>
          <w:szCs w:val="26"/>
        </w:rPr>
        <w:t xml:space="preserve"> </w:t>
      </w:r>
    </w:p>
    <w:p w:rsidR="00A33AEB" w:rsidRDefault="00A33AEB" w:rsidP="00A33AEB">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pPr>
    </w:p>
    <w:p w:rsidR="00A33AEB" w:rsidRDefault="00A33AEB" w:rsidP="00A33AEB">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sectPr w:rsidR="00A33AEB" w:rsidSect="002F586F">
          <w:pgSz w:w="11906" w:h="16838"/>
          <w:pgMar w:top="1134" w:right="707" w:bottom="993" w:left="992" w:header="709" w:footer="709" w:gutter="0"/>
          <w:cols w:space="708"/>
          <w:docGrid w:linePitch="360"/>
        </w:sectPr>
      </w:pPr>
    </w:p>
    <w:p w:rsidR="00A33AEB" w:rsidRDefault="00A33AEB" w:rsidP="00A33AEB">
      <w:pPr>
        <w:widowControl w:val="0"/>
        <w:tabs>
          <w:tab w:val="left" w:pos="4395"/>
        </w:tabs>
        <w:autoSpaceDE w:val="0"/>
        <w:autoSpaceDN w:val="0"/>
        <w:adjustRightInd w:val="0"/>
        <w:spacing w:after="0" w:line="240" w:lineRule="auto"/>
        <w:ind w:left="1276" w:right="-2"/>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Комиссарову Светлану Александровну</w:t>
      </w:r>
      <w:r>
        <w:rPr>
          <w:rFonts w:ascii="Times New Roman" w:eastAsia="Times New Roman" w:hAnsi="Times New Roman" w:cs="Times New Roman"/>
          <w:sz w:val="26"/>
          <w:szCs w:val="26"/>
        </w:rPr>
        <w:t xml:space="preserve"> </w:t>
      </w:r>
    </w:p>
    <w:p w:rsidR="00A33AEB" w:rsidRDefault="00A33AEB" w:rsidP="00A33AEB">
      <w:pPr>
        <w:widowControl w:val="0"/>
        <w:tabs>
          <w:tab w:val="left" w:pos="4395"/>
        </w:tabs>
        <w:autoSpaceDE w:val="0"/>
        <w:autoSpaceDN w:val="0"/>
        <w:adjustRightInd w:val="0"/>
        <w:spacing w:after="0" w:line="240" w:lineRule="auto"/>
        <w:ind w:left="1276" w:right="-2"/>
        <w:rPr>
          <w:rFonts w:ascii="Times New Roman" w:eastAsia="Times New Roman" w:hAnsi="Times New Roman" w:cs="Times New Roman"/>
          <w:sz w:val="26"/>
          <w:szCs w:val="26"/>
        </w:rPr>
      </w:pPr>
    </w:p>
    <w:p w:rsidR="00A33AEB" w:rsidRDefault="00A33AEB" w:rsidP="00A33AEB">
      <w:pPr>
        <w:widowControl w:val="0"/>
        <w:tabs>
          <w:tab w:val="left" w:pos="4395"/>
        </w:tabs>
        <w:autoSpaceDE w:val="0"/>
        <w:autoSpaceDN w:val="0"/>
        <w:adjustRightInd w:val="0"/>
        <w:spacing w:after="0" w:line="240" w:lineRule="auto"/>
        <w:ind w:right="-2"/>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заместитель директора КУ ЦЗН Вурнарского района Минтруда Чувашии (по согласованию);</w:t>
      </w:r>
    </w:p>
    <w:p w:rsidR="00A33AEB" w:rsidRDefault="00A33AEB" w:rsidP="00A33AEB">
      <w:pPr>
        <w:widowControl w:val="0"/>
        <w:tabs>
          <w:tab w:val="left" w:pos="4395"/>
        </w:tabs>
        <w:autoSpaceDE w:val="0"/>
        <w:autoSpaceDN w:val="0"/>
        <w:adjustRightInd w:val="0"/>
        <w:spacing w:after="0" w:line="240" w:lineRule="auto"/>
        <w:ind w:left="1276" w:right="-2"/>
        <w:rPr>
          <w:rFonts w:ascii="Times New Roman" w:eastAsia="Times New Roman" w:hAnsi="Times New Roman" w:cs="Times New Roman"/>
          <w:sz w:val="26"/>
          <w:szCs w:val="26"/>
        </w:rPr>
        <w:sectPr w:rsidR="00A33AEB" w:rsidSect="00A33AEB">
          <w:type w:val="continuous"/>
          <w:pgSz w:w="11906" w:h="16838"/>
          <w:pgMar w:top="1134" w:right="707" w:bottom="993" w:left="992" w:header="709" w:footer="709" w:gutter="0"/>
          <w:cols w:num="2" w:space="3"/>
          <w:docGrid w:linePitch="360"/>
        </w:sectPr>
      </w:pPr>
    </w:p>
    <w:p w:rsidR="002F586F" w:rsidRPr="00634E5E" w:rsidRDefault="002F586F" w:rsidP="002F586F">
      <w:pPr>
        <w:spacing w:after="0" w:line="240" w:lineRule="auto"/>
        <w:ind w:left="567" w:firstLine="709"/>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изложить наименование должности Филипповой Татьяны Ивановны в следующей редакции:</w:t>
      </w:r>
    </w:p>
    <w:p w:rsidR="002F586F" w:rsidRPr="00634E5E" w:rsidRDefault="002F586F" w:rsidP="002F586F">
      <w:pPr>
        <w:spacing w:after="0" w:line="240" w:lineRule="auto"/>
        <w:ind w:left="567" w:firstLine="709"/>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w:t>
      </w:r>
    </w:p>
    <w:p w:rsidR="002F586F" w:rsidRPr="00634E5E" w:rsidRDefault="002F586F" w:rsidP="002F586F">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sectPr w:rsidR="002F586F" w:rsidRPr="00634E5E" w:rsidSect="002F586F">
          <w:type w:val="continuous"/>
          <w:pgSz w:w="11906" w:h="16838"/>
          <w:pgMar w:top="1134" w:right="707" w:bottom="993" w:left="992" w:header="709" w:footer="709" w:gutter="0"/>
          <w:cols w:space="708"/>
          <w:docGrid w:linePitch="360"/>
        </w:sectPr>
      </w:pPr>
    </w:p>
    <w:p w:rsidR="002F586F" w:rsidRPr="00634E5E" w:rsidRDefault="002F586F" w:rsidP="002F586F">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 xml:space="preserve">Филиппова Татьяна </w:t>
      </w:r>
    </w:p>
    <w:p w:rsidR="002F586F" w:rsidRPr="00634E5E" w:rsidRDefault="002F586F" w:rsidP="002F586F">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Ивановна</w:t>
      </w:r>
    </w:p>
    <w:p w:rsidR="002F586F" w:rsidRPr="00634E5E" w:rsidRDefault="002F586F" w:rsidP="002F586F">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pPr>
    </w:p>
    <w:p w:rsidR="002F586F" w:rsidRPr="00634E5E" w:rsidRDefault="002F586F" w:rsidP="002F586F">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 xml:space="preserve">                                                              </w:t>
      </w:r>
    </w:p>
    <w:p w:rsidR="002F586F" w:rsidRPr="00634E5E" w:rsidRDefault="002F586F" w:rsidP="002F586F">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lastRenderedPageBreak/>
        <w:t>заместитель начальника отдела экономики и управления имуществом администрации Ибресинского района Чувашской Республики</w:t>
      </w:r>
    </w:p>
    <w:p w:rsidR="00932239" w:rsidRDefault="002F586F" w:rsidP="002F586F">
      <w:pPr>
        <w:spacing w:after="0" w:line="240" w:lineRule="auto"/>
        <w:jc w:val="both"/>
        <w:rPr>
          <w:rFonts w:ascii="Times New Roman" w:eastAsia="Times New Roman" w:hAnsi="Times New Roman" w:cs="Times New Roman"/>
          <w:sz w:val="26"/>
          <w:szCs w:val="26"/>
        </w:rPr>
        <w:sectPr w:rsidR="00932239" w:rsidSect="00A33AEB">
          <w:type w:val="continuous"/>
          <w:pgSz w:w="11906" w:h="16838"/>
          <w:pgMar w:top="1134" w:right="707" w:bottom="993" w:left="992" w:header="709" w:footer="709" w:gutter="0"/>
          <w:cols w:num="2" w:space="3"/>
          <w:docGrid w:linePitch="360"/>
        </w:sectPr>
      </w:pPr>
      <w:r w:rsidRPr="00634E5E">
        <w:rPr>
          <w:rFonts w:ascii="Times New Roman" w:eastAsia="Times New Roman" w:hAnsi="Times New Roman" w:cs="Times New Roman"/>
          <w:sz w:val="26"/>
          <w:szCs w:val="26"/>
        </w:rPr>
        <w:t>(секретарь</w:t>
      </w:r>
      <w:r w:rsidR="00A33AEB">
        <w:rPr>
          <w:rFonts w:ascii="Times New Roman" w:eastAsia="Times New Roman" w:hAnsi="Times New Roman" w:cs="Times New Roman"/>
          <w:sz w:val="26"/>
          <w:szCs w:val="26"/>
        </w:rPr>
        <w:t> </w:t>
      </w:r>
      <w:r w:rsidRPr="00634E5E">
        <w:rPr>
          <w:rFonts w:ascii="Times New Roman" w:eastAsia="Times New Roman" w:hAnsi="Times New Roman" w:cs="Times New Roman"/>
          <w:sz w:val="26"/>
          <w:szCs w:val="26"/>
        </w:rPr>
        <w:t>комиссии)</w:t>
      </w:r>
    </w:p>
    <w:p w:rsidR="00A33AEB" w:rsidRDefault="002F586F" w:rsidP="002F586F">
      <w:pPr>
        <w:spacing w:after="0" w:line="240" w:lineRule="auto"/>
        <w:jc w:val="both"/>
        <w:rPr>
          <w:rFonts w:ascii="Times New Roman" w:eastAsia="Times New Roman" w:hAnsi="Times New Roman" w:cs="Times New Roman"/>
          <w:sz w:val="26"/>
          <w:szCs w:val="26"/>
        </w:rPr>
        <w:sectPr w:rsidR="00A33AEB" w:rsidSect="00A33AEB">
          <w:type w:val="continuous"/>
          <w:pgSz w:w="11906" w:h="16838"/>
          <w:pgMar w:top="1134" w:right="707" w:bottom="993" w:left="992" w:header="709" w:footer="709" w:gutter="0"/>
          <w:cols w:num="2" w:space="3"/>
          <w:docGrid w:linePitch="360"/>
        </w:sectPr>
      </w:pPr>
      <w:r w:rsidRPr="00634E5E">
        <w:rPr>
          <w:rFonts w:ascii="Times New Roman" w:eastAsia="Times New Roman" w:hAnsi="Times New Roman" w:cs="Times New Roman"/>
          <w:sz w:val="26"/>
          <w:szCs w:val="26"/>
        </w:rPr>
        <w:lastRenderedPageBreak/>
        <w:t>.</w:t>
      </w:r>
    </w:p>
    <w:p w:rsidR="002F586F" w:rsidRPr="00634E5E" w:rsidRDefault="002F586F" w:rsidP="002F586F">
      <w:pPr>
        <w:spacing w:after="0" w:line="240" w:lineRule="auto"/>
        <w:jc w:val="both"/>
        <w:rPr>
          <w:rFonts w:ascii="Times New Roman" w:eastAsia="Times New Roman" w:hAnsi="Times New Roman" w:cs="Times New Roman"/>
          <w:sz w:val="26"/>
          <w:szCs w:val="26"/>
        </w:rPr>
      </w:pPr>
    </w:p>
    <w:p w:rsidR="002F586F" w:rsidRPr="00634E5E" w:rsidRDefault="002F586F" w:rsidP="00932239">
      <w:pPr>
        <w:spacing w:after="0" w:line="240" w:lineRule="auto"/>
        <w:contextualSpacing/>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2F586F" w:rsidRPr="00634E5E" w:rsidRDefault="002F586F" w:rsidP="00932239">
      <w:pPr>
        <w:spacing w:after="0" w:line="240" w:lineRule="auto"/>
        <w:jc w:val="both"/>
        <w:rPr>
          <w:rFonts w:ascii="Times New Roman" w:eastAsia="Times New Roman" w:hAnsi="Times New Roman" w:cs="Times New Roman"/>
          <w:sz w:val="26"/>
          <w:szCs w:val="26"/>
        </w:rPr>
      </w:pPr>
    </w:p>
    <w:p w:rsidR="002F586F" w:rsidRPr="00634E5E" w:rsidRDefault="002F586F" w:rsidP="00932239">
      <w:pPr>
        <w:spacing w:after="0" w:line="240" w:lineRule="auto"/>
        <w:jc w:val="both"/>
        <w:rPr>
          <w:rFonts w:ascii="Times New Roman" w:eastAsia="Times New Roman" w:hAnsi="Times New Roman" w:cs="Times New Roman"/>
          <w:bCs/>
          <w:noProof/>
          <w:color w:val="000000"/>
          <w:sz w:val="26"/>
          <w:szCs w:val="26"/>
        </w:rPr>
      </w:pPr>
      <w:r w:rsidRPr="00634E5E">
        <w:rPr>
          <w:rFonts w:ascii="Times New Roman" w:eastAsia="Times New Roman" w:hAnsi="Times New Roman" w:cs="Times New Roman"/>
          <w:bCs/>
          <w:noProof/>
          <w:color w:val="000000"/>
          <w:sz w:val="26"/>
          <w:szCs w:val="26"/>
        </w:rPr>
        <w:t>Глава администрации</w:t>
      </w:r>
    </w:p>
    <w:p w:rsidR="002F586F" w:rsidRPr="00634E5E" w:rsidRDefault="002F586F" w:rsidP="00932239">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Ибресинского района                                                                      С.В. Горбунов</w:t>
      </w:r>
    </w:p>
    <w:p w:rsidR="002F586F" w:rsidRPr="00634E5E" w:rsidRDefault="002F586F" w:rsidP="00932239">
      <w:pPr>
        <w:spacing w:after="0" w:line="240" w:lineRule="auto"/>
        <w:jc w:val="both"/>
        <w:rPr>
          <w:rFonts w:ascii="Times New Roman" w:eastAsia="Times New Roman" w:hAnsi="Times New Roman" w:cs="Times New Roman"/>
          <w:bCs/>
          <w:noProof/>
          <w:color w:val="000000"/>
          <w:sz w:val="26"/>
          <w:szCs w:val="26"/>
        </w:rPr>
      </w:pPr>
    </w:p>
    <w:p w:rsidR="002F586F" w:rsidRPr="00634E5E" w:rsidRDefault="002F586F" w:rsidP="002F586F">
      <w:pPr>
        <w:spacing w:after="0" w:line="240" w:lineRule="auto"/>
        <w:ind w:left="567"/>
        <w:jc w:val="both"/>
        <w:rPr>
          <w:rFonts w:ascii="Times New Roman" w:eastAsia="Times New Roman" w:hAnsi="Times New Roman" w:cs="Times New Roman"/>
          <w:bCs/>
          <w:noProof/>
          <w:color w:val="000000"/>
          <w:sz w:val="26"/>
          <w:szCs w:val="26"/>
        </w:rPr>
      </w:pPr>
    </w:p>
    <w:p w:rsidR="002F586F" w:rsidRPr="00634E5E" w:rsidRDefault="002F586F" w:rsidP="00932239">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bCs/>
          <w:noProof/>
          <w:color w:val="000000"/>
          <w:sz w:val="26"/>
          <w:szCs w:val="26"/>
        </w:rPr>
        <w:t>Филиппова Татьяна Ивановна</w:t>
      </w:r>
    </w:p>
    <w:p w:rsidR="002F586F" w:rsidRPr="00634E5E" w:rsidRDefault="002F586F" w:rsidP="00932239">
      <w:pPr>
        <w:spacing w:after="0" w:line="240" w:lineRule="auto"/>
        <w:jc w:val="both"/>
        <w:rPr>
          <w:rFonts w:ascii="Times New Roman" w:eastAsia="Times New Roman" w:hAnsi="Times New Roman" w:cs="Times New Roman"/>
          <w:sz w:val="26"/>
          <w:szCs w:val="26"/>
        </w:rPr>
      </w:pPr>
      <w:r w:rsidRPr="00634E5E">
        <w:rPr>
          <w:rFonts w:ascii="Times New Roman" w:eastAsia="Times New Roman" w:hAnsi="Times New Roman" w:cs="Times New Roman"/>
          <w:sz w:val="26"/>
          <w:szCs w:val="26"/>
        </w:rPr>
        <w:t>8 (83538) 2-25-71</w:t>
      </w:r>
    </w:p>
    <w:p w:rsidR="002F586F" w:rsidRDefault="002F586F" w:rsidP="002F586F">
      <w:pPr>
        <w:shd w:val="clear" w:color="auto" w:fill="FFFFFF"/>
        <w:spacing w:after="0" w:line="240" w:lineRule="auto"/>
        <w:ind w:firstLine="540"/>
        <w:rPr>
          <w:rFonts w:ascii="Times New Roman" w:eastAsia="Times New Roman" w:hAnsi="Times New Roman" w:cs="Times New Roman"/>
          <w:color w:val="000000"/>
          <w:sz w:val="28"/>
          <w:szCs w:val="28"/>
        </w:rPr>
      </w:pPr>
    </w:p>
    <w:p w:rsidR="003968A2" w:rsidRPr="002F586F" w:rsidRDefault="003968A2" w:rsidP="002F586F">
      <w:pPr>
        <w:shd w:val="clear" w:color="auto" w:fill="FFFFFF"/>
        <w:spacing w:after="0" w:line="240" w:lineRule="auto"/>
        <w:ind w:firstLine="54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1" allowOverlap="1">
            <wp:simplePos x="0" y="0"/>
            <wp:positionH relativeFrom="column">
              <wp:posOffset>2718435</wp:posOffset>
            </wp:positionH>
            <wp:positionV relativeFrom="paragraph">
              <wp:posOffset>163195</wp:posOffset>
            </wp:positionV>
            <wp:extent cx="720090" cy="723900"/>
            <wp:effectExtent l="19050" t="0" r="381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5" cstate="print"/>
                    <a:srcRect/>
                    <a:stretch>
                      <a:fillRect/>
                    </a:stretch>
                  </pic:blipFill>
                  <pic:spPr bwMode="auto">
                    <a:xfrm>
                      <a:off x="0" y="0"/>
                      <a:ext cx="720090" cy="723900"/>
                    </a:xfrm>
                    <a:prstGeom prst="rect">
                      <a:avLst/>
                    </a:prstGeom>
                    <a:noFill/>
                  </pic:spPr>
                </pic:pic>
              </a:graphicData>
            </a:graphic>
          </wp:anchor>
        </w:drawing>
      </w:r>
    </w:p>
    <w:tbl>
      <w:tblPr>
        <w:tblW w:w="10347" w:type="dxa"/>
        <w:jc w:val="center"/>
        <w:tblLook w:val="0000"/>
      </w:tblPr>
      <w:tblGrid>
        <w:gridCol w:w="4248"/>
        <w:gridCol w:w="1338"/>
        <w:gridCol w:w="4761"/>
      </w:tblGrid>
      <w:tr w:rsidR="00BC46CF" w:rsidRPr="00BC46CF" w:rsidTr="00C64627">
        <w:trPr>
          <w:cantSplit/>
          <w:trHeight w:val="420"/>
          <w:jc w:val="center"/>
        </w:trPr>
        <w:tc>
          <w:tcPr>
            <w:tcW w:w="4248" w:type="dxa"/>
          </w:tcPr>
          <w:p w:rsidR="00BC46CF" w:rsidRPr="00BC46CF" w:rsidRDefault="00BC46CF" w:rsidP="00BC46C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ЧĂ</w:t>
            </w:r>
            <w:proofErr w:type="gramStart"/>
            <w:r w:rsidRPr="00BC46CF">
              <w:rPr>
                <w:rFonts w:ascii="Times New Roman" w:eastAsia="Times New Roman" w:hAnsi="Times New Roman" w:cs="Times New Roman"/>
                <w:b/>
                <w:bCs/>
                <w:color w:val="000000"/>
                <w:sz w:val="24"/>
                <w:szCs w:val="20"/>
              </w:rPr>
              <w:t>ВАШ</w:t>
            </w:r>
            <w:proofErr w:type="gramEnd"/>
            <w:r w:rsidRPr="00BC46CF">
              <w:rPr>
                <w:rFonts w:ascii="Times New Roman" w:eastAsia="Times New Roman" w:hAnsi="Times New Roman" w:cs="Times New Roman"/>
                <w:b/>
                <w:bCs/>
                <w:color w:val="000000"/>
                <w:sz w:val="24"/>
                <w:szCs w:val="20"/>
              </w:rPr>
              <w:t xml:space="preserve">  РЕСПУБЛИКИ</w:t>
            </w:r>
          </w:p>
          <w:p w:rsidR="00BC46CF" w:rsidRPr="00BC46CF" w:rsidRDefault="00BC46CF" w:rsidP="00BC46CF">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C46CF" w:rsidRPr="00BC46CF" w:rsidRDefault="00BC46CF" w:rsidP="00BC46CF">
            <w:pPr>
              <w:spacing w:after="0" w:line="240" w:lineRule="auto"/>
              <w:jc w:val="center"/>
              <w:rPr>
                <w:rFonts w:ascii="Times New Roman" w:eastAsia="Times New Roman" w:hAnsi="Times New Roman" w:cs="Times New Roman"/>
                <w:sz w:val="24"/>
                <w:szCs w:val="24"/>
              </w:rPr>
            </w:pPr>
          </w:p>
        </w:tc>
        <w:tc>
          <w:tcPr>
            <w:tcW w:w="4761" w:type="dxa"/>
          </w:tcPr>
          <w:p w:rsidR="00BC46CF" w:rsidRPr="00BC46CF" w:rsidRDefault="00BC46CF" w:rsidP="00BC46CF">
            <w:pPr>
              <w:autoSpaceDE w:val="0"/>
              <w:autoSpaceDN w:val="0"/>
              <w:adjustRightInd w:val="0"/>
              <w:spacing w:after="0" w:line="192" w:lineRule="auto"/>
              <w:jc w:val="center"/>
              <w:rPr>
                <w:rFonts w:ascii="Times New Roman" w:eastAsia="Times New Roman" w:hAnsi="Times New Roman" w:cs="Times New Roman"/>
                <w:b/>
                <w:bCs/>
                <w:sz w:val="24"/>
                <w:szCs w:val="20"/>
              </w:rPr>
            </w:pPr>
            <w:r w:rsidRPr="00BC46CF">
              <w:rPr>
                <w:rFonts w:ascii="Times New Roman" w:eastAsia="Times New Roman" w:hAnsi="Times New Roman" w:cs="Times New Roman"/>
                <w:b/>
                <w:bCs/>
                <w:sz w:val="24"/>
                <w:szCs w:val="20"/>
              </w:rPr>
              <w:t>ЧУВАШСКАЯ РЕСПУБЛИКА</w:t>
            </w:r>
          </w:p>
          <w:p w:rsidR="00BC46CF" w:rsidRPr="00BC46CF" w:rsidRDefault="00BC46CF" w:rsidP="00BC46CF">
            <w:pPr>
              <w:autoSpaceDE w:val="0"/>
              <w:autoSpaceDN w:val="0"/>
              <w:adjustRightInd w:val="0"/>
              <w:spacing w:after="0" w:line="192" w:lineRule="auto"/>
              <w:jc w:val="center"/>
              <w:rPr>
                <w:rFonts w:ascii="Courier New" w:eastAsia="Times New Roman" w:hAnsi="Courier New" w:cs="Courier New"/>
                <w:sz w:val="24"/>
                <w:szCs w:val="20"/>
              </w:rPr>
            </w:pPr>
          </w:p>
        </w:tc>
      </w:tr>
      <w:tr w:rsidR="00BC46CF" w:rsidRPr="00BC46CF" w:rsidTr="00C64627">
        <w:trPr>
          <w:cantSplit/>
          <w:trHeight w:val="2472"/>
          <w:jc w:val="center"/>
        </w:trPr>
        <w:tc>
          <w:tcPr>
            <w:tcW w:w="4248" w:type="dxa"/>
          </w:tcPr>
          <w:p w:rsidR="00BC46CF" w:rsidRPr="00BC46CF" w:rsidRDefault="00BC46CF" w:rsidP="00BC46CF">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BC46CF">
              <w:rPr>
                <w:rFonts w:ascii="Times New Roman" w:eastAsia="Times New Roman" w:hAnsi="Times New Roman" w:cs="Times New Roman"/>
                <w:b/>
                <w:bCs/>
                <w:sz w:val="24"/>
                <w:szCs w:val="20"/>
              </w:rPr>
              <w:t xml:space="preserve">ЙĚПРЕÇ РАЙОН </w:t>
            </w:r>
          </w:p>
          <w:p w:rsidR="00BC46CF" w:rsidRPr="00BC46CF" w:rsidRDefault="00BC46CF" w:rsidP="00BC46CF">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BC46CF">
              <w:rPr>
                <w:rFonts w:ascii="Times New Roman" w:eastAsia="Times New Roman" w:hAnsi="Times New Roman" w:cs="Times New Roman"/>
                <w:b/>
                <w:bCs/>
                <w:sz w:val="24"/>
                <w:szCs w:val="20"/>
              </w:rPr>
              <w:t xml:space="preserve">АДМИНИСТРАЦИЙĚ </w:t>
            </w:r>
          </w:p>
          <w:p w:rsidR="00BC46CF" w:rsidRPr="00BC46CF" w:rsidRDefault="00BC46CF" w:rsidP="00BC46C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BC46CF" w:rsidRPr="00BC46CF" w:rsidRDefault="00BC46CF" w:rsidP="00BC46C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ЙЫШĂНУ</w:t>
            </w:r>
          </w:p>
          <w:p w:rsidR="00BC46CF" w:rsidRPr="00BC46CF" w:rsidRDefault="00BC46CF" w:rsidP="00BC46CF">
            <w:pPr>
              <w:spacing w:after="0" w:line="240" w:lineRule="auto"/>
              <w:rPr>
                <w:rFonts w:ascii="Times New Roman" w:eastAsia="Times New Roman" w:hAnsi="Times New Roman" w:cs="Times New Roman"/>
                <w:sz w:val="24"/>
                <w:szCs w:val="24"/>
              </w:rPr>
            </w:pPr>
          </w:p>
          <w:p w:rsidR="00BC46CF" w:rsidRPr="00BC46CF" w:rsidRDefault="00BC46CF" w:rsidP="00BC46CF">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BC46CF">
              <w:rPr>
                <w:rFonts w:ascii="Times New Roman" w:eastAsia="Times New Roman" w:hAnsi="Times New Roman" w:cs="Times New Roman"/>
                <w:color w:val="000000"/>
                <w:sz w:val="24"/>
                <w:szCs w:val="20"/>
              </w:rPr>
              <w:t xml:space="preserve">15.08.2018      439 № </w:t>
            </w:r>
          </w:p>
          <w:p w:rsidR="00BC46CF" w:rsidRPr="00BC46CF" w:rsidRDefault="00BC46CF" w:rsidP="00BC46CF">
            <w:pPr>
              <w:spacing w:after="0" w:line="240" w:lineRule="auto"/>
              <w:jc w:val="center"/>
              <w:rPr>
                <w:rFonts w:ascii="Times New Roman" w:eastAsia="Times New Roman" w:hAnsi="Times New Roman" w:cs="Times New Roman"/>
                <w:color w:val="000000"/>
                <w:sz w:val="24"/>
                <w:szCs w:val="24"/>
              </w:rPr>
            </w:pPr>
          </w:p>
          <w:p w:rsidR="00BC46CF" w:rsidRPr="00BC46CF" w:rsidRDefault="00BC46CF" w:rsidP="00BC46CF">
            <w:pPr>
              <w:spacing w:after="0" w:line="240" w:lineRule="auto"/>
              <w:jc w:val="center"/>
              <w:rPr>
                <w:rFonts w:ascii="Times New Roman" w:eastAsia="Times New Roman" w:hAnsi="Times New Roman" w:cs="Times New Roman"/>
                <w:color w:val="000000"/>
                <w:sz w:val="24"/>
                <w:szCs w:val="24"/>
              </w:rPr>
            </w:pPr>
            <w:proofErr w:type="spellStart"/>
            <w:r w:rsidRPr="00BC46CF">
              <w:rPr>
                <w:rFonts w:ascii="Times New Roman" w:eastAsia="Times New Roman" w:hAnsi="Times New Roman" w:cs="Times New Roman"/>
                <w:color w:val="000000"/>
                <w:sz w:val="24"/>
                <w:szCs w:val="24"/>
              </w:rPr>
              <w:t>Йěпреç</w:t>
            </w:r>
            <w:proofErr w:type="spellEnd"/>
            <w:r w:rsidRPr="00BC46CF">
              <w:rPr>
                <w:rFonts w:ascii="Times New Roman" w:eastAsia="Times New Roman" w:hAnsi="Times New Roman" w:cs="Times New Roman"/>
                <w:color w:val="000000"/>
                <w:sz w:val="24"/>
                <w:szCs w:val="24"/>
              </w:rPr>
              <w:t xml:space="preserve"> </w:t>
            </w:r>
            <w:proofErr w:type="spellStart"/>
            <w:r w:rsidRPr="00BC46CF">
              <w:rPr>
                <w:rFonts w:ascii="Times New Roman" w:eastAsia="Times New Roman" w:hAnsi="Times New Roman" w:cs="Times New Roman"/>
                <w:color w:val="000000"/>
                <w:sz w:val="24"/>
                <w:szCs w:val="24"/>
              </w:rPr>
              <w:t>поселокě</w:t>
            </w:r>
            <w:proofErr w:type="spellEnd"/>
          </w:p>
        </w:tc>
        <w:tc>
          <w:tcPr>
            <w:tcW w:w="1338" w:type="dxa"/>
            <w:vMerge/>
            <w:vAlign w:val="center"/>
          </w:tcPr>
          <w:p w:rsidR="00BC46CF" w:rsidRPr="00BC46CF" w:rsidRDefault="00BC46CF" w:rsidP="00BC46CF">
            <w:pPr>
              <w:spacing w:after="0" w:line="240" w:lineRule="auto"/>
              <w:rPr>
                <w:rFonts w:ascii="Times New Roman" w:eastAsia="Times New Roman" w:hAnsi="Times New Roman" w:cs="Times New Roman"/>
                <w:sz w:val="24"/>
                <w:szCs w:val="24"/>
              </w:rPr>
            </w:pPr>
          </w:p>
        </w:tc>
        <w:tc>
          <w:tcPr>
            <w:tcW w:w="4761" w:type="dxa"/>
          </w:tcPr>
          <w:p w:rsidR="00BC46CF" w:rsidRPr="00BC46CF" w:rsidRDefault="00BC46CF" w:rsidP="00BC46CF">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 xml:space="preserve"> АДМИНИСТРАЦИЯ</w:t>
            </w:r>
          </w:p>
          <w:p w:rsidR="00BC46CF" w:rsidRPr="00BC46CF" w:rsidRDefault="00BC46CF" w:rsidP="00BC46CF">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C46CF">
              <w:rPr>
                <w:rFonts w:ascii="Times New Roman" w:eastAsia="Times New Roman" w:hAnsi="Times New Roman" w:cs="Times New Roman"/>
                <w:b/>
                <w:bCs/>
                <w:color w:val="000000"/>
                <w:sz w:val="24"/>
                <w:szCs w:val="20"/>
              </w:rPr>
              <w:t>ИБРЕСИНСКОГО РАЙОНА</w:t>
            </w:r>
            <w:r w:rsidRPr="00BC46CF">
              <w:rPr>
                <w:rFonts w:ascii="Times New Roman" w:eastAsia="Times New Roman" w:hAnsi="Times New Roman" w:cs="Times New Roman"/>
                <w:color w:val="000000"/>
                <w:sz w:val="24"/>
                <w:szCs w:val="20"/>
              </w:rPr>
              <w:t xml:space="preserve"> </w:t>
            </w:r>
          </w:p>
          <w:p w:rsidR="00BC46CF" w:rsidRPr="00BC46CF" w:rsidRDefault="00BC46CF" w:rsidP="00BC46CF">
            <w:pPr>
              <w:spacing w:after="0" w:line="240" w:lineRule="auto"/>
              <w:rPr>
                <w:rFonts w:ascii="Times New Roman" w:eastAsia="Times New Roman" w:hAnsi="Times New Roman" w:cs="Times New Roman"/>
                <w:sz w:val="24"/>
                <w:szCs w:val="24"/>
              </w:rPr>
            </w:pPr>
          </w:p>
          <w:p w:rsidR="00BC46CF" w:rsidRPr="00BC46CF" w:rsidRDefault="00BC46CF" w:rsidP="00BC46CF">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ПОСТАНОВЛЕНИЕ</w:t>
            </w:r>
          </w:p>
          <w:p w:rsidR="00BC46CF" w:rsidRPr="00BC46CF" w:rsidRDefault="00BC46CF" w:rsidP="00BC46CF">
            <w:pPr>
              <w:spacing w:after="0" w:line="240" w:lineRule="auto"/>
              <w:rPr>
                <w:rFonts w:ascii="Times New Roman" w:eastAsia="Times New Roman" w:hAnsi="Times New Roman" w:cs="Times New Roman"/>
                <w:sz w:val="24"/>
                <w:szCs w:val="24"/>
              </w:rPr>
            </w:pPr>
          </w:p>
          <w:p w:rsidR="00BC46CF" w:rsidRPr="00BC46CF" w:rsidRDefault="00BC46CF" w:rsidP="00BC46CF">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BC46CF">
              <w:rPr>
                <w:rFonts w:ascii="Times New Roman" w:eastAsia="Times New Roman" w:hAnsi="Times New Roman" w:cs="Times New Roman"/>
                <w:color w:val="000000"/>
                <w:sz w:val="24"/>
                <w:szCs w:val="20"/>
              </w:rPr>
              <w:t>15.08.2018      № 439</w:t>
            </w:r>
          </w:p>
          <w:p w:rsidR="00BC46CF" w:rsidRPr="00BC46CF" w:rsidRDefault="00BC46CF" w:rsidP="00BC46CF">
            <w:pPr>
              <w:spacing w:after="0" w:line="240" w:lineRule="auto"/>
              <w:jc w:val="center"/>
              <w:rPr>
                <w:rFonts w:ascii="Times New Roman" w:eastAsia="Times New Roman" w:hAnsi="Times New Roman" w:cs="Times New Roman"/>
                <w:color w:val="000000"/>
                <w:sz w:val="24"/>
                <w:szCs w:val="24"/>
              </w:rPr>
            </w:pPr>
          </w:p>
          <w:p w:rsidR="00BC46CF" w:rsidRPr="00BC46CF" w:rsidRDefault="00BC46CF" w:rsidP="00BC46CF">
            <w:pPr>
              <w:spacing w:after="0" w:line="240" w:lineRule="auto"/>
              <w:ind w:left="148"/>
              <w:jc w:val="center"/>
              <w:rPr>
                <w:rFonts w:ascii="Times New Roman" w:eastAsia="Times New Roman" w:hAnsi="Times New Roman" w:cs="Times New Roman"/>
                <w:sz w:val="24"/>
                <w:szCs w:val="24"/>
              </w:rPr>
            </w:pPr>
            <w:r w:rsidRPr="00BC46CF">
              <w:rPr>
                <w:rFonts w:ascii="Times New Roman" w:eastAsia="Times New Roman" w:hAnsi="Times New Roman" w:cs="Times New Roman"/>
                <w:color w:val="000000"/>
                <w:sz w:val="24"/>
                <w:szCs w:val="24"/>
              </w:rPr>
              <w:t>поселок Ибреси</w:t>
            </w:r>
          </w:p>
        </w:tc>
      </w:tr>
    </w:tbl>
    <w:p w:rsidR="00BC46CF" w:rsidRPr="00BC46CF" w:rsidRDefault="00BC46CF" w:rsidP="00BC46CF">
      <w:pPr>
        <w:tabs>
          <w:tab w:val="left" w:pos="3828"/>
        </w:tabs>
        <w:spacing w:after="0" w:line="240" w:lineRule="auto"/>
        <w:ind w:right="5102"/>
        <w:jc w:val="both"/>
        <w:rPr>
          <w:rFonts w:ascii="Times New Roman" w:eastAsia="Times New Roman" w:hAnsi="Times New Roman" w:cs="Times New Roman"/>
          <w:b/>
          <w:sz w:val="26"/>
          <w:szCs w:val="26"/>
        </w:rPr>
      </w:pPr>
      <w:r w:rsidRPr="00BC46CF">
        <w:rPr>
          <w:rFonts w:ascii="Times New Roman" w:eastAsia="Times New Roman" w:hAnsi="Times New Roman" w:cs="Times New Roman"/>
          <w:b/>
          <w:bCs/>
          <w:sz w:val="26"/>
          <w:szCs w:val="26"/>
        </w:rPr>
        <w:t>Об открытии маршрута школьного автобуса «</w:t>
      </w:r>
      <w:proofErr w:type="spellStart"/>
      <w:r w:rsidRPr="00BC46CF">
        <w:rPr>
          <w:rFonts w:ascii="Times New Roman" w:eastAsia="Times New Roman" w:hAnsi="Times New Roman" w:cs="Times New Roman"/>
          <w:b/>
          <w:bCs/>
          <w:sz w:val="26"/>
          <w:szCs w:val="26"/>
        </w:rPr>
        <w:t>Чуваштимяшская</w:t>
      </w:r>
      <w:proofErr w:type="spellEnd"/>
      <w:r w:rsidRPr="00BC46CF">
        <w:rPr>
          <w:rFonts w:ascii="Times New Roman" w:eastAsia="Times New Roman" w:hAnsi="Times New Roman" w:cs="Times New Roman"/>
          <w:b/>
          <w:bCs/>
          <w:sz w:val="26"/>
          <w:szCs w:val="26"/>
        </w:rPr>
        <w:t xml:space="preserve"> СОШ – д</w:t>
      </w:r>
      <w:proofErr w:type="gramStart"/>
      <w:r w:rsidRPr="00BC46CF">
        <w:rPr>
          <w:rFonts w:ascii="Times New Roman" w:eastAsia="Times New Roman" w:hAnsi="Times New Roman" w:cs="Times New Roman"/>
          <w:b/>
          <w:bCs/>
          <w:sz w:val="26"/>
          <w:szCs w:val="26"/>
        </w:rPr>
        <w:t>.Н</w:t>
      </w:r>
      <w:proofErr w:type="gramEnd"/>
      <w:r w:rsidRPr="00BC46CF">
        <w:rPr>
          <w:rFonts w:ascii="Times New Roman" w:eastAsia="Times New Roman" w:hAnsi="Times New Roman" w:cs="Times New Roman"/>
          <w:b/>
          <w:bCs/>
          <w:sz w:val="26"/>
          <w:szCs w:val="26"/>
        </w:rPr>
        <w:t xml:space="preserve">ижнее </w:t>
      </w:r>
      <w:proofErr w:type="spellStart"/>
      <w:r w:rsidRPr="00BC46CF">
        <w:rPr>
          <w:rFonts w:ascii="Times New Roman" w:eastAsia="Times New Roman" w:hAnsi="Times New Roman" w:cs="Times New Roman"/>
          <w:b/>
          <w:bCs/>
          <w:sz w:val="26"/>
          <w:szCs w:val="26"/>
        </w:rPr>
        <w:t>Кляшево</w:t>
      </w:r>
      <w:proofErr w:type="spellEnd"/>
      <w:r w:rsidRPr="00BC46CF">
        <w:rPr>
          <w:rFonts w:ascii="Times New Roman" w:eastAsia="Times New Roman" w:hAnsi="Times New Roman" w:cs="Times New Roman"/>
          <w:b/>
          <w:bCs/>
          <w:sz w:val="26"/>
          <w:szCs w:val="26"/>
        </w:rPr>
        <w:t>»</w:t>
      </w:r>
    </w:p>
    <w:p w:rsidR="00BC46CF" w:rsidRPr="00BC46CF" w:rsidRDefault="00BC46CF" w:rsidP="00BC46CF">
      <w:pPr>
        <w:spacing w:after="0" w:line="240" w:lineRule="auto"/>
        <w:rPr>
          <w:rFonts w:ascii="Times New Roman" w:eastAsia="Times New Roman" w:hAnsi="Times New Roman" w:cs="Times New Roman"/>
          <w:sz w:val="26"/>
          <w:szCs w:val="26"/>
        </w:rPr>
      </w:pPr>
    </w:p>
    <w:p w:rsidR="00BC46CF" w:rsidRPr="00932239" w:rsidRDefault="00BC46CF" w:rsidP="003968A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В соответствии со ст.ст.9 и 40 Федерального </w:t>
      </w:r>
      <w:hyperlink r:id="rId16" w:history="1">
        <w:r w:rsidRPr="00932239">
          <w:rPr>
            <w:rFonts w:ascii="Times New Roman" w:eastAsia="Times New Roman" w:hAnsi="Times New Roman" w:cs="Times New Roman"/>
            <w:sz w:val="26"/>
            <w:szCs w:val="26"/>
          </w:rPr>
          <w:t>закона</w:t>
        </w:r>
      </w:hyperlink>
      <w:r w:rsidRPr="00932239">
        <w:rPr>
          <w:rFonts w:ascii="Times New Roman" w:eastAsia="Times New Roman" w:hAnsi="Times New Roman" w:cs="Times New Roman"/>
          <w:sz w:val="26"/>
          <w:szCs w:val="26"/>
        </w:rPr>
        <w:t xml:space="preserve"> от 29.12.2012г. №273-ФЗ «Об образовании в Российской Федерации», </w:t>
      </w:r>
      <w:hyperlink r:id="rId17" w:history="1">
        <w:r w:rsidRPr="00932239">
          <w:rPr>
            <w:rFonts w:ascii="Times New Roman" w:eastAsia="Times New Roman" w:hAnsi="Times New Roman" w:cs="Times New Roman"/>
            <w:sz w:val="26"/>
            <w:szCs w:val="26"/>
          </w:rPr>
          <w:t>Уставом</w:t>
        </w:r>
      </w:hyperlink>
      <w:r w:rsidRPr="00932239">
        <w:rPr>
          <w:rFonts w:ascii="Times New Roman" w:eastAsia="Times New Roman" w:hAnsi="Times New Roman" w:cs="Times New Roman"/>
          <w:sz w:val="26"/>
          <w:szCs w:val="26"/>
        </w:rPr>
        <w:t xml:space="preserve"> Ибресинского района Чувашской Республики, администрация Ибресинского района </w:t>
      </w:r>
      <w:proofErr w:type="spellStart"/>
      <w:proofErr w:type="gramStart"/>
      <w:r w:rsidRPr="00932239">
        <w:rPr>
          <w:rFonts w:ascii="Times New Roman" w:eastAsia="Times New Roman" w:hAnsi="Times New Roman" w:cs="Times New Roman"/>
          <w:b/>
          <w:sz w:val="26"/>
          <w:szCs w:val="26"/>
        </w:rPr>
        <w:t>п</w:t>
      </w:r>
      <w:proofErr w:type="spellEnd"/>
      <w:proofErr w:type="gramEnd"/>
      <w:r w:rsidRPr="00932239">
        <w:rPr>
          <w:rFonts w:ascii="Times New Roman" w:eastAsia="Times New Roman" w:hAnsi="Times New Roman" w:cs="Times New Roman"/>
          <w:b/>
          <w:sz w:val="26"/>
          <w:szCs w:val="26"/>
        </w:rPr>
        <w:t xml:space="preserve"> о с т а </w:t>
      </w:r>
      <w:proofErr w:type="spellStart"/>
      <w:r w:rsidRPr="00932239">
        <w:rPr>
          <w:rFonts w:ascii="Times New Roman" w:eastAsia="Times New Roman" w:hAnsi="Times New Roman" w:cs="Times New Roman"/>
          <w:b/>
          <w:sz w:val="26"/>
          <w:szCs w:val="26"/>
        </w:rPr>
        <w:t>н</w:t>
      </w:r>
      <w:proofErr w:type="spellEnd"/>
      <w:r w:rsidRPr="00932239">
        <w:rPr>
          <w:rFonts w:ascii="Times New Roman" w:eastAsia="Times New Roman" w:hAnsi="Times New Roman" w:cs="Times New Roman"/>
          <w:b/>
          <w:sz w:val="26"/>
          <w:szCs w:val="26"/>
        </w:rPr>
        <w:t xml:space="preserve"> о в л е т:</w:t>
      </w:r>
    </w:p>
    <w:p w:rsidR="00BC46CF" w:rsidRPr="00932239" w:rsidRDefault="00BC46CF" w:rsidP="003968A2">
      <w:pPr>
        <w:widowControl w:val="0"/>
        <w:numPr>
          <w:ilvl w:val="0"/>
          <w:numId w:val="10"/>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26"/>
          <w:sz w:val="26"/>
          <w:szCs w:val="26"/>
        </w:rPr>
      </w:pPr>
      <w:r w:rsidRPr="00932239">
        <w:rPr>
          <w:rFonts w:ascii="Times New Roman" w:eastAsia="Times New Roman" w:hAnsi="Times New Roman" w:cs="Times New Roman"/>
          <w:sz w:val="26"/>
          <w:szCs w:val="26"/>
        </w:rPr>
        <w:t xml:space="preserve">Открыть маршрут движения школьного автобуса </w:t>
      </w:r>
      <w:r w:rsidRPr="00932239">
        <w:rPr>
          <w:rFonts w:ascii="Times New Roman" w:eastAsia="Times New Roman" w:hAnsi="Times New Roman" w:cs="Times New Roman"/>
          <w:bCs/>
          <w:sz w:val="26"/>
          <w:szCs w:val="26"/>
        </w:rPr>
        <w:t>«</w:t>
      </w:r>
      <w:proofErr w:type="spellStart"/>
      <w:r w:rsidRPr="00932239">
        <w:rPr>
          <w:rFonts w:ascii="Times New Roman" w:eastAsia="Times New Roman" w:hAnsi="Times New Roman" w:cs="Times New Roman"/>
          <w:bCs/>
          <w:sz w:val="26"/>
          <w:szCs w:val="26"/>
        </w:rPr>
        <w:t>Чуваштимяшская</w:t>
      </w:r>
      <w:proofErr w:type="spellEnd"/>
      <w:r w:rsidRPr="00932239">
        <w:rPr>
          <w:rFonts w:ascii="Times New Roman" w:eastAsia="Times New Roman" w:hAnsi="Times New Roman" w:cs="Times New Roman"/>
          <w:bCs/>
          <w:sz w:val="26"/>
          <w:szCs w:val="26"/>
        </w:rPr>
        <w:t xml:space="preserve"> СОШ – д</w:t>
      </w:r>
      <w:proofErr w:type="gramStart"/>
      <w:r w:rsidRPr="00932239">
        <w:rPr>
          <w:rFonts w:ascii="Times New Roman" w:eastAsia="Times New Roman" w:hAnsi="Times New Roman" w:cs="Times New Roman"/>
          <w:bCs/>
          <w:sz w:val="26"/>
          <w:szCs w:val="26"/>
        </w:rPr>
        <w:t>.Н</w:t>
      </w:r>
      <w:proofErr w:type="gramEnd"/>
      <w:r w:rsidRPr="00932239">
        <w:rPr>
          <w:rFonts w:ascii="Times New Roman" w:eastAsia="Times New Roman" w:hAnsi="Times New Roman" w:cs="Times New Roman"/>
          <w:bCs/>
          <w:sz w:val="26"/>
          <w:szCs w:val="26"/>
        </w:rPr>
        <w:t xml:space="preserve">ижнее </w:t>
      </w:r>
      <w:proofErr w:type="spellStart"/>
      <w:r w:rsidRPr="00932239">
        <w:rPr>
          <w:rFonts w:ascii="Times New Roman" w:eastAsia="Times New Roman" w:hAnsi="Times New Roman" w:cs="Times New Roman"/>
          <w:bCs/>
          <w:sz w:val="26"/>
          <w:szCs w:val="26"/>
        </w:rPr>
        <w:t>Кляшево</w:t>
      </w:r>
      <w:proofErr w:type="spellEnd"/>
      <w:r w:rsidRPr="00932239">
        <w:rPr>
          <w:rFonts w:ascii="Times New Roman" w:eastAsia="Times New Roman" w:hAnsi="Times New Roman" w:cs="Times New Roman"/>
          <w:bCs/>
          <w:sz w:val="26"/>
          <w:szCs w:val="26"/>
        </w:rPr>
        <w:t xml:space="preserve">» </w:t>
      </w:r>
      <w:r w:rsidRPr="00932239">
        <w:rPr>
          <w:rFonts w:ascii="Times New Roman" w:eastAsia="Times New Roman" w:hAnsi="Times New Roman" w:cs="Times New Roman"/>
          <w:sz w:val="26"/>
          <w:szCs w:val="26"/>
        </w:rPr>
        <w:t xml:space="preserve">для перевозки детей из д.Нижнее </w:t>
      </w:r>
      <w:proofErr w:type="spellStart"/>
      <w:r w:rsidRPr="00932239">
        <w:rPr>
          <w:rFonts w:ascii="Times New Roman" w:eastAsia="Times New Roman" w:hAnsi="Times New Roman" w:cs="Times New Roman"/>
          <w:sz w:val="26"/>
          <w:szCs w:val="26"/>
        </w:rPr>
        <w:t>Кляшево</w:t>
      </w:r>
      <w:proofErr w:type="spellEnd"/>
      <w:r w:rsidRPr="00932239">
        <w:rPr>
          <w:rFonts w:ascii="Times New Roman" w:eastAsia="Times New Roman" w:hAnsi="Times New Roman" w:cs="Times New Roman"/>
          <w:sz w:val="26"/>
          <w:szCs w:val="26"/>
        </w:rPr>
        <w:t xml:space="preserve"> в МБОУ «</w:t>
      </w:r>
      <w:proofErr w:type="spellStart"/>
      <w:r w:rsidRPr="00932239">
        <w:rPr>
          <w:rFonts w:ascii="Times New Roman" w:eastAsia="Times New Roman" w:hAnsi="Times New Roman" w:cs="Times New Roman"/>
          <w:sz w:val="26"/>
          <w:szCs w:val="26"/>
        </w:rPr>
        <w:t>Чуваштимяшская</w:t>
      </w:r>
      <w:proofErr w:type="spellEnd"/>
      <w:r w:rsidRPr="00932239">
        <w:rPr>
          <w:rFonts w:ascii="Times New Roman" w:eastAsia="Times New Roman" w:hAnsi="Times New Roman" w:cs="Times New Roman"/>
          <w:sz w:val="26"/>
          <w:szCs w:val="26"/>
        </w:rPr>
        <w:t xml:space="preserve"> СОШ» с 17 августа 2018 года.</w:t>
      </w:r>
    </w:p>
    <w:p w:rsidR="00BC46CF" w:rsidRPr="00932239" w:rsidRDefault="00BC46CF" w:rsidP="003968A2">
      <w:pPr>
        <w:widowControl w:val="0"/>
        <w:numPr>
          <w:ilvl w:val="0"/>
          <w:numId w:val="10"/>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5"/>
          <w:sz w:val="26"/>
          <w:szCs w:val="26"/>
        </w:rPr>
      </w:pPr>
      <w:r w:rsidRPr="00932239">
        <w:rPr>
          <w:rFonts w:ascii="Times New Roman" w:eastAsia="Times New Roman" w:hAnsi="Times New Roman" w:cs="Times New Roman"/>
          <w:sz w:val="26"/>
          <w:szCs w:val="26"/>
        </w:rPr>
        <w:t>Директору МБОУ «</w:t>
      </w:r>
      <w:proofErr w:type="spellStart"/>
      <w:r w:rsidRPr="00932239">
        <w:rPr>
          <w:rFonts w:ascii="Times New Roman" w:eastAsia="Times New Roman" w:hAnsi="Times New Roman" w:cs="Times New Roman"/>
          <w:sz w:val="26"/>
          <w:szCs w:val="26"/>
        </w:rPr>
        <w:t>Чуваштимяшская</w:t>
      </w:r>
      <w:proofErr w:type="spellEnd"/>
      <w:r w:rsidRPr="00932239">
        <w:rPr>
          <w:rFonts w:ascii="Times New Roman" w:eastAsia="Times New Roman" w:hAnsi="Times New Roman" w:cs="Times New Roman"/>
          <w:sz w:val="26"/>
          <w:szCs w:val="26"/>
        </w:rPr>
        <w:t xml:space="preserve"> СОШ» </w:t>
      </w:r>
      <w:proofErr w:type="spellStart"/>
      <w:r w:rsidRPr="00932239">
        <w:rPr>
          <w:rFonts w:ascii="Times New Roman" w:eastAsia="Times New Roman" w:hAnsi="Times New Roman" w:cs="Times New Roman"/>
          <w:sz w:val="26"/>
          <w:szCs w:val="26"/>
        </w:rPr>
        <w:t>Хуснетдиновой</w:t>
      </w:r>
      <w:proofErr w:type="spellEnd"/>
      <w:r w:rsidRPr="00932239">
        <w:rPr>
          <w:rFonts w:ascii="Times New Roman" w:eastAsia="Times New Roman" w:hAnsi="Times New Roman" w:cs="Times New Roman"/>
          <w:sz w:val="26"/>
          <w:szCs w:val="26"/>
        </w:rPr>
        <w:t xml:space="preserve"> Л.Г.:</w:t>
      </w:r>
    </w:p>
    <w:p w:rsidR="00BC46CF" w:rsidRPr="00932239" w:rsidRDefault="00BC46CF" w:rsidP="003968A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5"/>
          <w:sz w:val="26"/>
          <w:szCs w:val="26"/>
        </w:rPr>
      </w:pPr>
      <w:r w:rsidRPr="00932239">
        <w:rPr>
          <w:rFonts w:ascii="Times New Roman" w:eastAsia="Times New Roman" w:hAnsi="Times New Roman" w:cs="Times New Roman"/>
          <w:sz w:val="26"/>
          <w:szCs w:val="26"/>
        </w:rPr>
        <w:t>- привести маршрут в соответствие с Правилами дорожного движения и Правилами организованной перевозки группы детей автобусами до 17.08.2018г.;</w:t>
      </w:r>
    </w:p>
    <w:p w:rsidR="00BC46CF" w:rsidRPr="00932239" w:rsidRDefault="00BC46CF" w:rsidP="003968A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sz w:val="26"/>
          <w:szCs w:val="26"/>
        </w:rPr>
      </w:pPr>
      <w:r w:rsidRPr="00932239">
        <w:rPr>
          <w:rFonts w:ascii="Times New Roman" w:eastAsia="Times New Roman" w:hAnsi="Times New Roman" w:cs="Times New Roman"/>
          <w:sz w:val="26"/>
          <w:szCs w:val="26"/>
        </w:rPr>
        <w:t xml:space="preserve">- разработать расписание и схему движения школьного автобуса по маршруту </w:t>
      </w:r>
      <w:r w:rsidRPr="00932239">
        <w:rPr>
          <w:rFonts w:ascii="Times New Roman" w:eastAsia="Times New Roman" w:hAnsi="Times New Roman" w:cs="Times New Roman"/>
          <w:bCs/>
          <w:sz w:val="26"/>
          <w:szCs w:val="26"/>
        </w:rPr>
        <w:t>«</w:t>
      </w:r>
      <w:proofErr w:type="spellStart"/>
      <w:r w:rsidRPr="00932239">
        <w:rPr>
          <w:rFonts w:ascii="Times New Roman" w:eastAsia="Times New Roman" w:hAnsi="Times New Roman" w:cs="Times New Roman"/>
          <w:bCs/>
          <w:sz w:val="26"/>
          <w:szCs w:val="26"/>
        </w:rPr>
        <w:t>Чуваштимяшская</w:t>
      </w:r>
      <w:proofErr w:type="spellEnd"/>
      <w:r w:rsidRPr="00932239">
        <w:rPr>
          <w:rFonts w:ascii="Times New Roman" w:eastAsia="Times New Roman" w:hAnsi="Times New Roman" w:cs="Times New Roman"/>
          <w:bCs/>
          <w:sz w:val="26"/>
          <w:szCs w:val="26"/>
        </w:rPr>
        <w:t xml:space="preserve"> СОШ – д</w:t>
      </w:r>
      <w:proofErr w:type="gramStart"/>
      <w:r w:rsidRPr="00932239">
        <w:rPr>
          <w:rFonts w:ascii="Times New Roman" w:eastAsia="Times New Roman" w:hAnsi="Times New Roman" w:cs="Times New Roman"/>
          <w:bCs/>
          <w:sz w:val="26"/>
          <w:szCs w:val="26"/>
        </w:rPr>
        <w:t>.Н</w:t>
      </w:r>
      <w:proofErr w:type="gramEnd"/>
      <w:r w:rsidRPr="00932239">
        <w:rPr>
          <w:rFonts w:ascii="Times New Roman" w:eastAsia="Times New Roman" w:hAnsi="Times New Roman" w:cs="Times New Roman"/>
          <w:bCs/>
          <w:sz w:val="26"/>
          <w:szCs w:val="26"/>
        </w:rPr>
        <w:t xml:space="preserve">ижнее </w:t>
      </w:r>
      <w:proofErr w:type="spellStart"/>
      <w:r w:rsidRPr="00932239">
        <w:rPr>
          <w:rFonts w:ascii="Times New Roman" w:eastAsia="Times New Roman" w:hAnsi="Times New Roman" w:cs="Times New Roman"/>
          <w:bCs/>
          <w:sz w:val="26"/>
          <w:szCs w:val="26"/>
        </w:rPr>
        <w:t>Кляшево</w:t>
      </w:r>
      <w:proofErr w:type="spellEnd"/>
      <w:r w:rsidRPr="00932239">
        <w:rPr>
          <w:rFonts w:ascii="Times New Roman" w:eastAsia="Times New Roman" w:hAnsi="Times New Roman" w:cs="Times New Roman"/>
          <w:bCs/>
          <w:sz w:val="26"/>
          <w:szCs w:val="26"/>
        </w:rPr>
        <w:t>»;</w:t>
      </w:r>
    </w:p>
    <w:p w:rsidR="00BC46CF" w:rsidRPr="00932239" w:rsidRDefault="00BC46CF" w:rsidP="003968A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sz w:val="26"/>
          <w:szCs w:val="26"/>
        </w:rPr>
      </w:pPr>
      <w:r w:rsidRPr="00932239">
        <w:rPr>
          <w:rFonts w:ascii="Times New Roman" w:eastAsia="Times New Roman" w:hAnsi="Times New Roman" w:cs="Times New Roman"/>
          <w:bCs/>
          <w:sz w:val="26"/>
          <w:szCs w:val="26"/>
        </w:rPr>
        <w:t>- обеспечить сопровождение маршрута ответственным лицом;</w:t>
      </w:r>
    </w:p>
    <w:p w:rsidR="00BC46CF" w:rsidRPr="00932239" w:rsidRDefault="00BC46CF" w:rsidP="003968A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5"/>
          <w:sz w:val="26"/>
          <w:szCs w:val="26"/>
        </w:rPr>
      </w:pPr>
      <w:r w:rsidRPr="00932239">
        <w:rPr>
          <w:rFonts w:ascii="Times New Roman" w:eastAsia="Times New Roman" w:hAnsi="Times New Roman" w:cs="Times New Roman"/>
          <w:bCs/>
          <w:sz w:val="26"/>
          <w:szCs w:val="26"/>
        </w:rPr>
        <w:t>- обеспечить финансирование маршрута за счет бюджетных средств.</w:t>
      </w:r>
    </w:p>
    <w:p w:rsidR="00BC46CF" w:rsidRPr="00932239" w:rsidRDefault="00BC46CF" w:rsidP="003968A2">
      <w:pPr>
        <w:widowControl w:val="0"/>
        <w:numPr>
          <w:ilvl w:val="0"/>
          <w:numId w:val="11"/>
        </w:numPr>
        <w:shd w:val="clear" w:color="auto" w:fill="FFFFFF"/>
        <w:tabs>
          <w:tab w:val="left" w:pos="567"/>
          <w:tab w:val="left" w:pos="845"/>
        </w:tabs>
        <w:autoSpaceDE w:val="0"/>
        <w:autoSpaceDN w:val="0"/>
        <w:adjustRightInd w:val="0"/>
        <w:spacing w:after="0" w:line="240" w:lineRule="auto"/>
        <w:jc w:val="both"/>
        <w:rPr>
          <w:rFonts w:ascii="Times New Roman" w:eastAsia="Times New Roman" w:hAnsi="Times New Roman" w:cs="Times New Roman"/>
          <w:spacing w:val="-14"/>
          <w:sz w:val="26"/>
          <w:szCs w:val="26"/>
        </w:rPr>
      </w:pPr>
      <w:r w:rsidRPr="00932239">
        <w:rPr>
          <w:rFonts w:ascii="Times New Roman" w:eastAsia="Times New Roman" w:hAnsi="Times New Roman" w:cs="Times New Roman"/>
          <w:sz w:val="26"/>
          <w:szCs w:val="26"/>
        </w:rPr>
        <w:t>Отделу образования организовать проведение обследования нового маршрута муниципальной межведомственной комиссией.</w:t>
      </w:r>
    </w:p>
    <w:p w:rsidR="00BC46CF" w:rsidRPr="00932239" w:rsidRDefault="00BC46CF" w:rsidP="003968A2">
      <w:pPr>
        <w:widowControl w:val="0"/>
        <w:numPr>
          <w:ilvl w:val="0"/>
          <w:numId w:val="11"/>
        </w:numPr>
        <w:shd w:val="clear" w:color="auto" w:fill="FFFFFF"/>
        <w:tabs>
          <w:tab w:val="left" w:pos="567"/>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pacing w:val="-14"/>
          <w:sz w:val="26"/>
          <w:szCs w:val="26"/>
        </w:rPr>
        <w:t xml:space="preserve">Признать утратившим </w:t>
      </w:r>
      <w:r w:rsidRPr="00932239">
        <w:rPr>
          <w:rFonts w:ascii="Times New Roman" w:eastAsia="Times New Roman" w:hAnsi="Times New Roman" w:cs="Times New Roman"/>
          <w:bCs/>
          <w:sz w:val="26"/>
          <w:szCs w:val="26"/>
        </w:rPr>
        <w:t xml:space="preserve">силу постановление администрации Ибресинского района Чувашской Республики от </w:t>
      </w:r>
      <w:r w:rsidRPr="00932239">
        <w:rPr>
          <w:rFonts w:ascii="Times New Roman" w:eastAsia="Times New Roman" w:hAnsi="Times New Roman" w:cs="Times New Roman"/>
          <w:sz w:val="26"/>
          <w:szCs w:val="26"/>
        </w:rPr>
        <w:t xml:space="preserve">16.02.2018. №68 «Об открытии маршрута школьного автобуса </w:t>
      </w:r>
      <w:r w:rsidRPr="00932239">
        <w:rPr>
          <w:rFonts w:ascii="Times New Roman" w:eastAsia="Times New Roman" w:hAnsi="Times New Roman" w:cs="Times New Roman"/>
          <w:bCs/>
          <w:sz w:val="26"/>
          <w:szCs w:val="26"/>
        </w:rPr>
        <w:t>«</w:t>
      </w:r>
      <w:proofErr w:type="spellStart"/>
      <w:r w:rsidRPr="00932239">
        <w:rPr>
          <w:rFonts w:ascii="Times New Roman" w:eastAsia="Times New Roman" w:hAnsi="Times New Roman" w:cs="Times New Roman"/>
          <w:bCs/>
          <w:sz w:val="26"/>
          <w:szCs w:val="26"/>
        </w:rPr>
        <w:t>Чуваштимяшская</w:t>
      </w:r>
      <w:proofErr w:type="spellEnd"/>
      <w:r w:rsidRPr="00932239">
        <w:rPr>
          <w:rFonts w:ascii="Times New Roman" w:eastAsia="Times New Roman" w:hAnsi="Times New Roman" w:cs="Times New Roman"/>
          <w:bCs/>
          <w:sz w:val="26"/>
          <w:szCs w:val="26"/>
        </w:rPr>
        <w:t xml:space="preserve"> СОШ – д</w:t>
      </w:r>
      <w:proofErr w:type="gramStart"/>
      <w:r w:rsidRPr="00932239">
        <w:rPr>
          <w:rFonts w:ascii="Times New Roman" w:eastAsia="Times New Roman" w:hAnsi="Times New Roman" w:cs="Times New Roman"/>
          <w:bCs/>
          <w:sz w:val="26"/>
          <w:szCs w:val="26"/>
        </w:rPr>
        <w:t>.Н</w:t>
      </w:r>
      <w:proofErr w:type="gramEnd"/>
      <w:r w:rsidRPr="00932239">
        <w:rPr>
          <w:rFonts w:ascii="Times New Roman" w:eastAsia="Times New Roman" w:hAnsi="Times New Roman" w:cs="Times New Roman"/>
          <w:bCs/>
          <w:sz w:val="26"/>
          <w:szCs w:val="26"/>
        </w:rPr>
        <w:t xml:space="preserve">ижнее </w:t>
      </w:r>
      <w:proofErr w:type="spellStart"/>
      <w:r w:rsidRPr="00932239">
        <w:rPr>
          <w:rFonts w:ascii="Times New Roman" w:eastAsia="Times New Roman" w:hAnsi="Times New Roman" w:cs="Times New Roman"/>
          <w:bCs/>
          <w:sz w:val="26"/>
          <w:szCs w:val="26"/>
        </w:rPr>
        <w:t>Кляшево</w:t>
      </w:r>
      <w:proofErr w:type="spellEnd"/>
      <w:r w:rsidRPr="00932239">
        <w:rPr>
          <w:rFonts w:ascii="Times New Roman" w:eastAsia="Times New Roman" w:hAnsi="Times New Roman" w:cs="Times New Roman"/>
          <w:bCs/>
          <w:sz w:val="26"/>
          <w:szCs w:val="26"/>
        </w:rPr>
        <w:t>».</w:t>
      </w:r>
    </w:p>
    <w:p w:rsidR="00BC46CF" w:rsidRPr="00932239" w:rsidRDefault="00BC46CF" w:rsidP="003968A2">
      <w:pPr>
        <w:widowControl w:val="0"/>
        <w:numPr>
          <w:ilvl w:val="0"/>
          <w:numId w:val="11"/>
        </w:numPr>
        <w:shd w:val="clear" w:color="auto" w:fill="FFFFFF"/>
        <w:tabs>
          <w:tab w:val="left" w:pos="567"/>
          <w:tab w:val="left" w:pos="845"/>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932239">
        <w:rPr>
          <w:rFonts w:ascii="Times New Roman" w:eastAsia="Times New Roman" w:hAnsi="Times New Roman" w:cs="Times New Roman"/>
          <w:sz w:val="26"/>
          <w:szCs w:val="26"/>
        </w:rPr>
        <w:t>Контроль за</w:t>
      </w:r>
      <w:proofErr w:type="gramEnd"/>
      <w:r w:rsidRPr="00932239">
        <w:rPr>
          <w:rFonts w:ascii="Times New Roman" w:eastAsia="Times New Roman" w:hAnsi="Times New Roman" w:cs="Times New Roman"/>
          <w:sz w:val="26"/>
          <w:szCs w:val="26"/>
        </w:rPr>
        <w:t xml:space="preserve"> исполнением настоящего постановления возложить на и.о. заместителя главы администрации района - начальника отдела образования Федорову Н.А.</w:t>
      </w:r>
    </w:p>
    <w:p w:rsidR="00BC46CF" w:rsidRPr="00932239" w:rsidRDefault="00BC46CF" w:rsidP="003968A2">
      <w:pPr>
        <w:tabs>
          <w:tab w:val="left" w:pos="567"/>
          <w:tab w:val="left" w:pos="1742"/>
        </w:tabs>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6. Настоящее постановление вступает в силу после его официального опубликования.</w:t>
      </w:r>
    </w:p>
    <w:p w:rsidR="00BC46CF" w:rsidRPr="003968A2" w:rsidRDefault="00BC46CF" w:rsidP="003968A2">
      <w:pPr>
        <w:spacing w:after="0" w:line="240" w:lineRule="auto"/>
        <w:jc w:val="both"/>
        <w:rPr>
          <w:rFonts w:ascii="Times New Roman" w:eastAsia="Times New Roman" w:hAnsi="Times New Roman" w:cs="Times New Roman"/>
          <w:sz w:val="18"/>
          <w:szCs w:val="18"/>
        </w:rPr>
      </w:pPr>
    </w:p>
    <w:p w:rsidR="00BC46CF" w:rsidRPr="00932239" w:rsidRDefault="00BC46CF" w:rsidP="003968A2">
      <w:pPr>
        <w:tabs>
          <w:tab w:val="left" w:pos="142"/>
        </w:tabs>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Глава администрации  </w:t>
      </w:r>
    </w:p>
    <w:p w:rsidR="00BC46CF" w:rsidRPr="00932239" w:rsidRDefault="00BC46CF" w:rsidP="003968A2">
      <w:pPr>
        <w:tabs>
          <w:tab w:val="left" w:pos="142"/>
        </w:tabs>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Ибресинского района                                                                       С.В.Горбунов</w:t>
      </w:r>
    </w:p>
    <w:p w:rsidR="003968A2" w:rsidRPr="003968A2" w:rsidRDefault="003968A2" w:rsidP="00BC46CF">
      <w:pPr>
        <w:spacing w:after="0" w:line="240" w:lineRule="auto"/>
        <w:rPr>
          <w:rFonts w:ascii="Times New Roman" w:eastAsia="Times New Roman" w:hAnsi="Times New Roman" w:cs="Times New Roman"/>
          <w:sz w:val="18"/>
          <w:szCs w:val="18"/>
        </w:rPr>
      </w:pPr>
    </w:p>
    <w:p w:rsidR="003968A2" w:rsidRDefault="00BC46CF" w:rsidP="00BC46CF">
      <w:pPr>
        <w:spacing w:after="0" w:line="240" w:lineRule="auto"/>
        <w:rPr>
          <w:rFonts w:ascii="Times New Roman" w:eastAsia="Times New Roman" w:hAnsi="Times New Roman" w:cs="Times New Roman"/>
          <w:sz w:val="18"/>
          <w:szCs w:val="18"/>
        </w:rPr>
      </w:pPr>
      <w:r w:rsidRPr="003968A2">
        <w:rPr>
          <w:rFonts w:ascii="Times New Roman" w:eastAsia="Times New Roman" w:hAnsi="Times New Roman" w:cs="Times New Roman"/>
          <w:sz w:val="18"/>
          <w:szCs w:val="18"/>
        </w:rPr>
        <w:t>Исп. Никифорова Ф.В.</w:t>
      </w:r>
    </w:p>
    <w:p w:rsidR="00BC46CF" w:rsidRPr="003968A2" w:rsidRDefault="00BC46CF" w:rsidP="00BC46CF">
      <w:pPr>
        <w:spacing w:after="0" w:line="240" w:lineRule="auto"/>
        <w:rPr>
          <w:rFonts w:ascii="Times New Roman" w:eastAsia="Times New Roman" w:hAnsi="Times New Roman" w:cs="Times New Roman"/>
          <w:sz w:val="18"/>
          <w:szCs w:val="18"/>
        </w:rPr>
      </w:pPr>
      <w:r w:rsidRPr="003968A2">
        <w:rPr>
          <w:rFonts w:ascii="Times New Roman" w:eastAsia="Times New Roman" w:hAnsi="Times New Roman" w:cs="Times New Roman"/>
          <w:sz w:val="18"/>
          <w:szCs w:val="18"/>
        </w:rPr>
        <w:t>2-19-99</w:t>
      </w:r>
    </w:p>
    <w:tbl>
      <w:tblPr>
        <w:tblW w:w="9806" w:type="dxa"/>
        <w:tblLook w:val="04A0"/>
      </w:tblPr>
      <w:tblGrid>
        <w:gridCol w:w="4248"/>
        <w:gridCol w:w="1338"/>
        <w:gridCol w:w="4220"/>
      </w:tblGrid>
      <w:tr w:rsidR="00BC46CF" w:rsidRPr="00BC46CF" w:rsidTr="00BC46CF">
        <w:trPr>
          <w:cantSplit/>
          <w:trHeight w:val="420"/>
        </w:trPr>
        <w:tc>
          <w:tcPr>
            <w:tcW w:w="4248" w:type="dxa"/>
          </w:tcPr>
          <w:p w:rsidR="00BC46CF" w:rsidRPr="00BC46CF" w:rsidRDefault="00932239" w:rsidP="00BC46C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noProof/>
                <w:color w:val="000000"/>
                <w:sz w:val="24"/>
                <w:szCs w:val="20"/>
              </w:rPr>
              <w:lastRenderedPageBreak/>
              <w:drawing>
                <wp:anchor distT="0" distB="0" distL="114300" distR="114300" simplePos="0" relativeHeight="251667456" behindDoc="0" locked="0" layoutInCell="1" allowOverlap="1">
                  <wp:simplePos x="0" y="0"/>
                  <wp:positionH relativeFrom="column">
                    <wp:posOffset>2600960</wp:posOffset>
                  </wp:positionH>
                  <wp:positionV relativeFrom="paragraph">
                    <wp:posOffset>-2540</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BC46CF" w:rsidRPr="00BC46CF">
              <w:rPr>
                <w:rFonts w:ascii="Times New Roman" w:eastAsia="Times New Roman" w:hAnsi="Times New Roman" w:cs="Times New Roman"/>
                <w:b/>
                <w:bCs/>
                <w:color w:val="000000"/>
                <w:sz w:val="24"/>
                <w:szCs w:val="20"/>
              </w:rPr>
              <w:t>ЧĂ</w:t>
            </w:r>
            <w:proofErr w:type="gramStart"/>
            <w:r w:rsidR="00BC46CF" w:rsidRPr="00BC46CF">
              <w:rPr>
                <w:rFonts w:ascii="Times New Roman" w:eastAsia="Times New Roman" w:hAnsi="Times New Roman" w:cs="Times New Roman"/>
                <w:b/>
                <w:bCs/>
                <w:color w:val="000000"/>
                <w:sz w:val="24"/>
                <w:szCs w:val="20"/>
              </w:rPr>
              <w:t>ВАШ</w:t>
            </w:r>
            <w:proofErr w:type="gramEnd"/>
            <w:r w:rsidR="00BC46CF" w:rsidRPr="00BC46CF">
              <w:rPr>
                <w:rFonts w:ascii="Times New Roman" w:eastAsia="Times New Roman" w:hAnsi="Times New Roman" w:cs="Times New Roman"/>
                <w:b/>
                <w:bCs/>
                <w:color w:val="000000"/>
                <w:sz w:val="24"/>
                <w:szCs w:val="20"/>
              </w:rPr>
              <w:t xml:space="preserve"> РЕСПУБЛИКИ</w:t>
            </w:r>
          </w:p>
          <w:p w:rsidR="00BC46CF" w:rsidRPr="00BC46CF" w:rsidRDefault="00BC46CF" w:rsidP="00BC46CF">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C46CF" w:rsidRPr="00BC46CF" w:rsidRDefault="00BC46CF" w:rsidP="00BC46CF">
            <w:pPr>
              <w:spacing w:after="0" w:line="240" w:lineRule="auto"/>
              <w:jc w:val="center"/>
              <w:rPr>
                <w:rFonts w:ascii="Times New Roman" w:eastAsia="Times New Roman" w:hAnsi="Times New Roman" w:cs="Times New Roman"/>
                <w:sz w:val="24"/>
                <w:szCs w:val="24"/>
              </w:rPr>
            </w:pPr>
          </w:p>
        </w:tc>
        <w:tc>
          <w:tcPr>
            <w:tcW w:w="4220" w:type="dxa"/>
          </w:tcPr>
          <w:p w:rsidR="00BC46CF" w:rsidRPr="00BC46CF" w:rsidRDefault="00BC46CF" w:rsidP="00BC46CF">
            <w:pPr>
              <w:autoSpaceDE w:val="0"/>
              <w:autoSpaceDN w:val="0"/>
              <w:adjustRightInd w:val="0"/>
              <w:spacing w:after="0" w:line="192" w:lineRule="auto"/>
              <w:jc w:val="center"/>
              <w:rPr>
                <w:rFonts w:ascii="Times New Roman" w:eastAsia="Times New Roman" w:hAnsi="Times New Roman" w:cs="Times New Roman"/>
                <w:b/>
                <w:bCs/>
                <w:sz w:val="24"/>
                <w:szCs w:val="20"/>
              </w:rPr>
            </w:pPr>
            <w:r w:rsidRPr="00BC46CF">
              <w:rPr>
                <w:rFonts w:ascii="Times New Roman" w:eastAsia="Times New Roman" w:hAnsi="Times New Roman" w:cs="Times New Roman"/>
                <w:b/>
                <w:bCs/>
                <w:sz w:val="24"/>
                <w:szCs w:val="20"/>
              </w:rPr>
              <w:t>ЧУВАШСКАЯ РЕСПУБЛИКА</w:t>
            </w:r>
          </w:p>
          <w:p w:rsidR="00BC46CF" w:rsidRPr="00BC46CF" w:rsidRDefault="00BC46CF" w:rsidP="00BC46CF">
            <w:pPr>
              <w:autoSpaceDE w:val="0"/>
              <w:autoSpaceDN w:val="0"/>
              <w:adjustRightInd w:val="0"/>
              <w:spacing w:after="0" w:line="192" w:lineRule="auto"/>
              <w:jc w:val="center"/>
              <w:rPr>
                <w:rFonts w:ascii="Courier New" w:eastAsia="Times New Roman" w:hAnsi="Courier New" w:cs="Courier New"/>
                <w:sz w:val="24"/>
                <w:szCs w:val="20"/>
              </w:rPr>
            </w:pPr>
          </w:p>
        </w:tc>
      </w:tr>
      <w:tr w:rsidR="00BC46CF" w:rsidRPr="00BC46CF" w:rsidTr="00BC46CF">
        <w:trPr>
          <w:cantSplit/>
          <w:trHeight w:val="2472"/>
        </w:trPr>
        <w:tc>
          <w:tcPr>
            <w:tcW w:w="4248" w:type="dxa"/>
          </w:tcPr>
          <w:p w:rsidR="00BC46CF" w:rsidRPr="00BC46CF" w:rsidRDefault="00BC46CF" w:rsidP="00BC46C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C46CF">
              <w:rPr>
                <w:rFonts w:ascii="Times New Roman" w:eastAsia="Times New Roman" w:hAnsi="Times New Roman" w:cs="Times New Roman"/>
                <w:b/>
                <w:bCs/>
                <w:sz w:val="24"/>
                <w:szCs w:val="20"/>
              </w:rPr>
              <w:t xml:space="preserve">ЙĚПРЕÇ РАЙОН </w:t>
            </w:r>
          </w:p>
          <w:p w:rsidR="00BC46CF" w:rsidRPr="00BC46CF" w:rsidRDefault="00BC46CF" w:rsidP="00BC46CF">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C46CF">
              <w:rPr>
                <w:rFonts w:ascii="Times New Roman" w:eastAsia="Times New Roman" w:hAnsi="Times New Roman" w:cs="Times New Roman"/>
                <w:b/>
                <w:bCs/>
                <w:sz w:val="24"/>
                <w:szCs w:val="20"/>
              </w:rPr>
              <w:t xml:space="preserve">АДМИНИСТРАЦИЙĚ </w:t>
            </w:r>
          </w:p>
          <w:p w:rsidR="00BC46CF" w:rsidRPr="00BC46CF" w:rsidRDefault="00BC46CF" w:rsidP="00BC46C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C46CF" w:rsidRPr="00BC46CF" w:rsidRDefault="00BC46CF" w:rsidP="00BC46C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ЙЫШĂНУ</w:t>
            </w:r>
          </w:p>
          <w:p w:rsidR="00BC46CF" w:rsidRPr="00BC46CF" w:rsidRDefault="00BC46CF" w:rsidP="00BC46CF">
            <w:pPr>
              <w:spacing w:after="0" w:line="240" w:lineRule="auto"/>
              <w:rPr>
                <w:rFonts w:ascii="Times New Roman" w:eastAsia="Times New Roman" w:hAnsi="Times New Roman" w:cs="Times New Roman"/>
                <w:sz w:val="24"/>
                <w:szCs w:val="24"/>
              </w:rPr>
            </w:pPr>
          </w:p>
          <w:p w:rsidR="00BC46CF" w:rsidRPr="00BC46CF" w:rsidRDefault="00BC46CF" w:rsidP="00932239">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BC46CF">
              <w:rPr>
                <w:rFonts w:ascii="Times New Roman" w:eastAsia="Times New Roman" w:hAnsi="Times New Roman" w:cs="Times New Roman"/>
                <w:color w:val="000000"/>
                <w:sz w:val="24"/>
                <w:szCs w:val="20"/>
              </w:rPr>
              <w:t>15.08. 2018г.          №440</w:t>
            </w:r>
          </w:p>
          <w:p w:rsidR="00BC46CF" w:rsidRPr="00BC46CF" w:rsidRDefault="00BC46CF" w:rsidP="00BC46CF">
            <w:pPr>
              <w:spacing w:after="0" w:line="240" w:lineRule="auto"/>
              <w:jc w:val="center"/>
              <w:rPr>
                <w:rFonts w:ascii="Times New Roman" w:eastAsia="Times New Roman" w:hAnsi="Times New Roman" w:cs="Times New Roman"/>
                <w:color w:val="000000"/>
                <w:sz w:val="24"/>
                <w:szCs w:val="24"/>
              </w:rPr>
            </w:pPr>
          </w:p>
          <w:p w:rsidR="00BC46CF" w:rsidRPr="00BC46CF" w:rsidRDefault="00BC46CF" w:rsidP="00BC46CF">
            <w:pPr>
              <w:spacing w:after="0" w:line="240" w:lineRule="auto"/>
              <w:jc w:val="center"/>
              <w:rPr>
                <w:rFonts w:ascii="Times New Roman" w:eastAsia="Times New Roman" w:hAnsi="Times New Roman" w:cs="Times New Roman"/>
                <w:color w:val="000000"/>
                <w:sz w:val="24"/>
                <w:szCs w:val="24"/>
              </w:rPr>
            </w:pPr>
            <w:proofErr w:type="spellStart"/>
            <w:r w:rsidRPr="00BC46CF">
              <w:rPr>
                <w:rFonts w:ascii="Times New Roman" w:eastAsia="Times New Roman" w:hAnsi="Times New Roman" w:cs="Times New Roman"/>
                <w:color w:val="000000"/>
                <w:sz w:val="24"/>
                <w:szCs w:val="24"/>
              </w:rPr>
              <w:t>Йěпреç</w:t>
            </w:r>
            <w:proofErr w:type="spellEnd"/>
            <w:r w:rsidRPr="00BC46CF">
              <w:rPr>
                <w:rFonts w:ascii="Times New Roman" w:eastAsia="Times New Roman" w:hAnsi="Times New Roman" w:cs="Times New Roman"/>
                <w:color w:val="000000"/>
                <w:sz w:val="24"/>
                <w:szCs w:val="24"/>
              </w:rPr>
              <w:t xml:space="preserve"> </w:t>
            </w:r>
            <w:proofErr w:type="spellStart"/>
            <w:r w:rsidRPr="00BC46CF">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BC46CF" w:rsidRPr="00BC46CF" w:rsidRDefault="00BC46CF" w:rsidP="00BC46CF">
            <w:pPr>
              <w:spacing w:after="0" w:line="240" w:lineRule="auto"/>
              <w:rPr>
                <w:rFonts w:ascii="Times New Roman" w:eastAsia="Times New Roman" w:hAnsi="Times New Roman" w:cs="Times New Roman"/>
                <w:sz w:val="24"/>
                <w:szCs w:val="24"/>
              </w:rPr>
            </w:pPr>
          </w:p>
        </w:tc>
        <w:tc>
          <w:tcPr>
            <w:tcW w:w="4220" w:type="dxa"/>
          </w:tcPr>
          <w:p w:rsidR="00BC46CF" w:rsidRPr="00BC46CF" w:rsidRDefault="00BC46CF" w:rsidP="00BC46C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 xml:space="preserve"> АДМИНИСТРАЦИЯ</w:t>
            </w:r>
          </w:p>
          <w:p w:rsidR="00BC46CF" w:rsidRPr="00BC46CF" w:rsidRDefault="00BC46CF" w:rsidP="00BC46CF">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C46CF">
              <w:rPr>
                <w:rFonts w:ascii="Times New Roman" w:eastAsia="Times New Roman" w:hAnsi="Times New Roman" w:cs="Times New Roman"/>
                <w:b/>
                <w:bCs/>
                <w:color w:val="000000"/>
                <w:sz w:val="24"/>
                <w:szCs w:val="20"/>
              </w:rPr>
              <w:t>ИБРЕСИНСКОГО РАЙОНА</w:t>
            </w:r>
            <w:r w:rsidRPr="00BC46CF">
              <w:rPr>
                <w:rFonts w:ascii="Times New Roman" w:eastAsia="Times New Roman" w:hAnsi="Times New Roman" w:cs="Times New Roman"/>
                <w:color w:val="000000"/>
                <w:sz w:val="24"/>
                <w:szCs w:val="20"/>
              </w:rPr>
              <w:t xml:space="preserve"> </w:t>
            </w:r>
          </w:p>
          <w:p w:rsidR="00BC46CF" w:rsidRPr="00BC46CF" w:rsidRDefault="00BC46CF" w:rsidP="00BC46CF">
            <w:pPr>
              <w:spacing w:after="0" w:line="240" w:lineRule="auto"/>
              <w:rPr>
                <w:rFonts w:ascii="Times New Roman" w:eastAsia="Times New Roman" w:hAnsi="Times New Roman" w:cs="Times New Roman"/>
                <w:sz w:val="24"/>
                <w:szCs w:val="24"/>
              </w:rPr>
            </w:pPr>
          </w:p>
          <w:p w:rsidR="00BC46CF" w:rsidRPr="00BC46CF" w:rsidRDefault="00BC46CF" w:rsidP="00BC46CF">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46CF">
              <w:rPr>
                <w:rFonts w:ascii="Times New Roman" w:eastAsia="Times New Roman" w:hAnsi="Times New Roman" w:cs="Times New Roman"/>
                <w:b/>
                <w:bCs/>
                <w:color w:val="000000"/>
                <w:sz w:val="24"/>
                <w:szCs w:val="20"/>
              </w:rPr>
              <w:t>ПОСТАНОВЛЕНИЕ</w:t>
            </w:r>
          </w:p>
          <w:p w:rsidR="00BC46CF" w:rsidRPr="00BC46CF" w:rsidRDefault="00BC46CF" w:rsidP="00BC46CF">
            <w:pPr>
              <w:spacing w:after="0" w:line="240" w:lineRule="auto"/>
              <w:rPr>
                <w:rFonts w:ascii="Times New Roman" w:eastAsia="Times New Roman" w:hAnsi="Times New Roman" w:cs="Times New Roman"/>
                <w:sz w:val="24"/>
                <w:szCs w:val="24"/>
              </w:rPr>
            </w:pPr>
          </w:p>
          <w:p w:rsidR="00BC46CF" w:rsidRPr="00BC46CF" w:rsidRDefault="00BC46CF" w:rsidP="00BC46CF">
            <w:pPr>
              <w:spacing w:after="0" w:line="240" w:lineRule="auto"/>
              <w:jc w:val="center"/>
              <w:rPr>
                <w:rFonts w:ascii="Times New Roman" w:eastAsia="Times New Roman" w:hAnsi="Times New Roman" w:cs="Times New Roman"/>
                <w:sz w:val="24"/>
                <w:szCs w:val="24"/>
              </w:rPr>
            </w:pPr>
            <w:r w:rsidRPr="00BC46CF">
              <w:rPr>
                <w:rFonts w:ascii="Times New Roman" w:eastAsia="Times New Roman" w:hAnsi="Times New Roman" w:cs="Times New Roman"/>
                <w:sz w:val="24"/>
                <w:szCs w:val="24"/>
              </w:rPr>
              <w:t>15.08.2018г.             № 440</w:t>
            </w:r>
          </w:p>
          <w:p w:rsidR="00BC46CF" w:rsidRPr="00BC46CF" w:rsidRDefault="00BC46CF" w:rsidP="00BC46CF">
            <w:pPr>
              <w:spacing w:after="0" w:line="240" w:lineRule="auto"/>
              <w:ind w:left="148"/>
              <w:jc w:val="center"/>
              <w:rPr>
                <w:rFonts w:ascii="Times New Roman" w:eastAsia="Times New Roman" w:hAnsi="Times New Roman" w:cs="Times New Roman"/>
                <w:color w:val="000000"/>
                <w:sz w:val="24"/>
                <w:szCs w:val="24"/>
              </w:rPr>
            </w:pPr>
          </w:p>
          <w:p w:rsidR="00BC46CF" w:rsidRPr="00BC46CF" w:rsidRDefault="00BC46CF" w:rsidP="00BC46CF">
            <w:pPr>
              <w:spacing w:after="0" w:line="240" w:lineRule="auto"/>
              <w:ind w:left="148"/>
              <w:jc w:val="center"/>
              <w:rPr>
                <w:rFonts w:ascii="Times New Roman" w:eastAsia="Times New Roman" w:hAnsi="Times New Roman" w:cs="Times New Roman"/>
                <w:sz w:val="24"/>
                <w:szCs w:val="24"/>
              </w:rPr>
            </w:pPr>
            <w:r w:rsidRPr="00BC46CF">
              <w:rPr>
                <w:rFonts w:ascii="Times New Roman" w:eastAsia="Times New Roman" w:hAnsi="Times New Roman" w:cs="Times New Roman"/>
                <w:color w:val="000000"/>
                <w:sz w:val="24"/>
                <w:szCs w:val="24"/>
              </w:rPr>
              <w:t>поселок Ибреси</w:t>
            </w:r>
          </w:p>
        </w:tc>
      </w:tr>
    </w:tbl>
    <w:p w:rsidR="00BC46CF" w:rsidRPr="00BC46CF" w:rsidRDefault="00BC46CF" w:rsidP="00BC46CF">
      <w:pPr>
        <w:spacing w:after="0" w:line="240" w:lineRule="auto"/>
        <w:rPr>
          <w:rFonts w:ascii="Times New Roman" w:eastAsia="Times New Roman" w:hAnsi="Times New Roman" w:cs="Times New Roman"/>
          <w:sz w:val="24"/>
          <w:szCs w:val="20"/>
        </w:rPr>
      </w:pPr>
    </w:p>
    <w:p w:rsidR="00BC46CF" w:rsidRPr="00C64627" w:rsidRDefault="00BC46CF" w:rsidP="00BC46CF">
      <w:pPr>
        <w:spacing w:after="0" w:line="240" w:lineRule="auto"/>
        <w:ind w:right="4393"/>
        <w:jc w:val="both"/>
        <w:rPr>
          <w:rFonts w:ascii="Times New Roman" w:eastAsia="Times New Roman" w:hAnsi="Times New Roman" w:cs="Times New Roman"/>
          <w:b/>
          <w:bCs/>
          <w:sz w:val="26"/>
          <w:szCs w:val="26"/>
        </w:rPr>
      </w:pPr>
      <w:r w:rsidRPr="00C64627">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16.01.2014 г. № 25 «</w:t>
      </w:r>
      <w:r w:rsidRPr="00C64627">
        <w:rPr>
          <w:rFonts w:ascii="Times New Roman" w:eastAsia="Times New Roman" w:hAnsi="Times New Roman" w:cs="Times New Roman"/>
          <w:b/>
          <w:bCs/>
          <w:sz w:val="26"/>
          <w:szCs w:val="26"/>
        </w:rPr>
        <w:t xml:space="preserve">Об утверждении Положения </w:t>
      </w:r>
      <w:proofErr w:type="spellStart"/>
      <w:r w:rsidRPr="00C64627">
        <w:rPr>
          <w:rFonts w:ascii="Times New Roman" w:eastAsia="Times New Roman" w:hAnsi="Times New Roman" w:cs="Times New Roman"/>
          <w:b/>
          <w:bCs/>
          <w:sz w:val="26"/>
          <w:szCs w:val="26"/>
        </w:rPr>
        <w:t>антинаркотической</w:t>
      </w:r>
      <w:proofErr w:type="spellEnd"/>
      <w:r w:rsidRPr="00C64627">
        <w:rPr>
          <w:rFonts w:ascii="Times New Roman" w:eastAsia="Times New Roman" w:hAnsi="Times New Roman" w:cs="Times New Roman"/>
          <w:b/>
          <w:bCs/>
          <w:sz w:val="26"/>
          <w:szCs w:val="26"/>
        </w:rPr>
        <w:t xml:space="preserve"> комиссии Ибресинского района»</w:t>
      </w:r>
    </w:p>
    <w:p w:rsidR="00BC46CF" w:rsidRPr="00C64627" w:rsidRDefault="00BC46CF" w:rsidP="00BC46CF">
      <w:pPr>
        <w:spacing w:after="0" w:line="240" w:lineRule="auto"/>
        <w:jc w:val="both"/>
        <w:rPr>
          <w:rFonts w:ascii="Times New Roman" w:eastAsia="Times New Roman" w:hAnsi="Times New Roman" w:cs="Times New Roman"/>
          <w:b/>
          <w:bCs/>
          <w:sz w:val="26"/>
          <w:szCs w:val="26"/>
        </w:rPr>
      </w:pPr>
    </w:p>
    <w:p w:rsidR="00BC46CF" w:rsidRPr="00C64627" w:rsidRDefault="00BC46CF" w:rsidP="00932239">
      <w:pPr>
        <w:spacing w:after="0" w:line="240" w:lineRule="auto"/>
        <w:jc w:val="both"/>
        <w:rPr>
          <w:rFonts w:ascii="Times New Roman" w:eastAsia="Times New Roman" w:hAnsi="Times New Roman" w:cs="Times New Roman"/>
          <w:color w:val="000000"/>
          <w:sz w:val="26"/>
          <w:szCs w:val="26"/>
        </w:rPr>
      </w:pPr>
      <w:r w:rsidRPr="00C64627">
        <w:rPr>
          <w:rFonts w:ascii="Times New Roman" w:eastAsia="Times New Roman" w:hAnsi="Times New Roman" w:cs="Times New Roman"/>
          <w:color w:val="000000"/>
          <w:sz w:val="26"/>
          <w:szCs w:val="26"/>
        </w:rPr>
        <w:t xml:space="preserve">В целях противодействия незаконному обороту наркотических средств, психотропных веществ и их </w:t>
      </w:r>
      <w:proofErr w:type="spellStart"/>
      <w:r w:rsidRPr="00C64627">
        <w:rPr>
          <w:rFonts w:ascii="Times New Roman" w:eastAsia="Times New Roman" w:hAnsi="Times New Roman" w:cs="Times New Roman"/>
          <w:color w:val="000000"/>
          <w:sz w:val="26"/>
          <w:szCs w:val="26"/>
        </w:rPr>
        <w:t>прекурсоров</w:t>
      </w:r>
      <w:proofErr w:type="spellEnd"/>
      <w:r w:rsidRPr="00C64627">
        <w:rPr>
          <w:rFonts w:ascii="Times New Roman" w:eastAsia="Times New Roman" w:hAnsi="Times New Roman" w:cs="Times New Roman"/>
          <w:color w:val="000000"/>
          <w:sz w:val="26"/>
          <w:szCs w:val="26"/>
        </w:rPr>
        <w:t xml:space="preserve"> в </w:t>
      </w:r>
      <w:proofErr w:type="spellStart"/>
      <w:r w:rsidRPr="00C64627">
        <w:rPr>
          <w:rFonts w:ascii="Times New Roman" w:eastAsia="Times New Roman" w:hAnsi="Times New Roman" w:cs="Times New Roman"/>
          <w:color w:val="000000"/>
          <w:sz w:val="26"/>
          <w:szCs w:val="26"/>
        </w:rPr>
        <w:t>Ибресинском</w:t>
      </w:r>
      <w:proofErr w:type="spellEnd"/>
      <w:r w:rsidRPr="00C64627">
        <w:rPr>
          <w:rFonts w:ascii="Times New Roman" w:eastAsia="Times New Roman" w:hAnsi="Times New Roman" w:cs="Times New Roman"/>
          <w:color w:val="000000"/>
          <w:sz w:val="26"/>
          <w:szCs w:val="26"/>
        </w:rPr>
        <w:t xml:space="preserve"> районе Чувашской Республики,  а также с произошедшими кадровыми изменениями, администрация Ибресинского района </w:t>
      </w:r>
      <w:proofErr w:type="spellStart"/>
      <w:proofErr w:type="gramStart"/>
      <w:r w:rsidRPr="00C64627">
        <w:rPr>
          <w:rFonts w:ascii="Times New Roman" w:eastAsia="Times New Roman" w:hAnsi="Times New Roman" w:cs="Times New Roman"/>
          <w:b/>
          <w:color w:val="000000"/>
          <w:sz w:val="26"/>
          <w:szCs w:val="26"/>
        </w:rPr>
        <w:t>п</w:t>
      </w:r>
      <w:proofErr w:type="spellEnd"/>
      <w:proofErr w:type="gramEnd"/>
      <w:r w:rsidRPr="00C64627">
        <w:rPr>
          <w:rFonts w:ascii="Times New Roman" w:eastAsia="Times New Roman" w:hAnsi="Times New Roman" w:cs="Times New Roman"/>
          <w:b/>
          <w:color w:val="000000"/>
          <w:sz w:val="26"/>
          <w:szCs w:val="26"/>
        </w:rPr>
        <w:t xml:space="preserve"> о с т а </w:t>
      </w:r>
      <w:proofErr w:type="spellStart"/>
      <w:r w:rsidRPr="00C64627">
        <w:rPr>
          <w:rFonts w:ascii="Times New Roman" w:eastAsia="Times New Roman" w:hAnsi="Times New Roman" w:cs="Times New Roman"/>
          <w:b/>
          <w:color w:val="000000"/>
          <w:sz w:val="26"/>
          <w:szCs w:val="26"/>
        </w:rPr>
        <w:t>н</w:t>
      </w:r>
      <w:proofErr w:type="spellEnd"/>
      <w:r w:rsidRPr="00C64627">
        <w:rPr>
          <w:rFonts w:ascii="Times New Roman" w:eastAsia="Times New Roman" w:hAnsi="Times New Roman" w:cs="Times New Roman"/>
          <w:b/>
          <w:color w:val="000000"/>
          <w:sz w:val="26"/>
          <w:szCs w:val="26"/>
        </w:rPr>
        <w:t xml:space="preserve"> о в л я е т:</w:t>
      </w:r>
    </w:p>
    <w:p w:rsidR="00BC46CF" w:rsidRPr="00C64627" w:rsidRDefault="00BC46CF" w:rsidP="00932239">
      <w:pPr>
        <w:numPr>
          <w:ilvl w:val="0"/>
          <w:numId w:val="12"/>
        </w:numPr>
        <w:spacing w:after="0" w:line="240" w:lineRule="auto"/>
        <w:ind w:left="0" w:firstLine="0"/>
        <w:jc w:val="both"/>
        <w:rPr>
          <w:rFonts w:ascii="Times New Roman" w:eastAsia="Times New Roman" w:hAnsi="Times New Roman" w:cs="Times New Roman"/>
          <w:bCs/>
          <w:sz w:val="26"/>
          <w:szCs w:val="26"/>
        </w:rPr>
      </w:pPr>
      <w:r w:rsidRPr="00C64627">
        <w:rPr>
          <w:rFonts w:ascii="Times New Roman" w:eastAsia="Times New Roman" w:hAnsi="Times New Roman" w:cs="Times New Roman"/>
          <w:color w:val="000000"/>
          <w:sz w:val="26"/>
          <w:szCs w:val="26"/>
        </w:rPr>
        <w:t xml:space="preserve">Внести в постановление администрации Ибресинского района от 16.01.2014г. №25 </w:t>
      </w:r>
      <w:r w:rsidRPr="00C64627">
        <w:rPr>
          <w:rFonts w:ascii="Times New Roman" w:eastAsia="Times New Roman" w:hAnsi="Times New Roman" w:cs="Times New Roman"/>
          <w:b/>
          <w:bCs/>
          <w:noProof/>
          <w:color w:val="000000"/>
          <w:sz w:val="26"/>
          <w:szCs w:val="26"/>
        </w:rPr>
        <w:t>«</w:t>
      </w:r>
      <w:r w:rsidRPr="00C64627">
        <w:rPr>
          <w:rFonts w:ascii="Times New Roman" w:eastAsia="Times New Roman" w:hAnsi="Times New Roman" w:cs="Times New Roman"/>
          <w:bCs/>
          <w:sz w:val="26"/>
          <w:szCs w:val="26"/>
        </w:rPr>
        <w:t xml:space="preserve">Об утверждении положения </w:t>
      </w:r>
      <w:proofErr w:type="spellStart"/>
      <w:r w:rsidRPr="00C64627">
        <w:rPr>
          <w:rFonts w:ascii="Times New Roman" w:eastAsia="Times New Roman" w:hAnsi="Times New Roman" w:cs="Times New Roman"/>
          <w:bCs/>
          <w:sz w:val="26"/>
          <w:szCs w:val="26"/>
        </w:rPr>
        <w:t>антинаркотической</w:t>
      </w:r>
      <w:proofErr w:type="spellEnd"/>
      <w:r w:rsidRPr="00C64627">
        <w:rPr>
          <w:rFonts w:ascii="Times New Roman" w:eastAsia="Times New Roman" w:hAnsi="Times New Roman" w:cs="Times New Roman"/>
          <w:bCs/>
          <w:sz w:val="26"/>
          <w:szCs w:val="26"/>
        </w:rPr>
        <w:t xml:space="preserve"> комиссии Ибресинского района» следующие изменения:</w:t>
      </w:r>
    </w:p>
    <w:p w:rsidR="00BC46CF" w:rsidRPr="00C64627" w:rsidRDefault="00BC46CF" w:rsidP="00932239">
      <w:pPr>
        <w:numPr>
          <w:ilvl w:val="1"/>
          <w:numId w:val="12"/>
        </w:numPr>
        <w:spacing w:after="0" w:line="240" w:lineRule="auto"/>
        <w:ind w:left="0" w:firstLine="0"/>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Приложение №2 к постановлению изложить в новой редакции согласно приложению к настоящему постановлению.</w:t>
      </w:r>
    </w:p>
    <w:p w:rsidR="00BC46CF" w:rsidRPr="00C64627" w:rsidRDefault="00BC46CF" w:rsidP="00932239">
      <w:pPr>
        <w:numPr>
          <w:ilvl w:val="0"/>
          <w:numId w:val="12"/>
        </w:numPr>
        <w:spacing w:after="0" w:line="240" w:lineRule="auto"/>
        <w:ind w:left="0" w:firstLine="0"/>
        <w:jc w:val="both"/>
        <w:rPr>
          <w:rFonts w:ascii="Times New Roman" w:eastAsia="Times New Roman" w:hAnsi="Times New Roman" w:cs="Times New Roman"/>
          <w:bCs/>
          <w:sz w:val="26"/>
          <w:szCs w:val="26"/>
        </w:rPr>
      </w:pPr>
      <w:proofErr w:type="gramStart"/>
      <w:r w:rsidRPr="00C64627">
        <w:rPr>
          <w:rFonts w:ascii="Times New Roman" w:eastAsia="Times New Roman" w:hAnsi="Times New Roman" w:cs="Times New Roman"/>
          <w:bCs/>
          <w:sz w:val="26"/>
          <w:szCs w:val="26"/>
        </w:rPr>
        <w:t>Контроль за</w:t>
      </w:r>
      <w:proofErr w:type="gramEnd"/>
      <w:r w:rsidRPr="00C64627">
        <w:rPr>
          <w:rFonts w:ascii="Times New Roman" w:eastAsia="Times New Roman" w:hAnsi="Times New Roman" w:cs="Times New Roman"/>
          <w:bCs/>
          <w:sz w:val="26"/>
          <w:szCs w:val="26"/>
        </w:rPr>
        <w:t xml:space="preserve"> выполнением настоящего постановления оставляю за собой.</w:t>
      </w:r>
    </w:p>
    <w:p w:rsidR="00BC46CF" w:rsidRPr="00C64627" w:rsidRDefault="00BC46CF" w:rsidP="00932239">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sz w:val="26"/>
          <w:szCs w:val="26"/>
        </w:rPr>
        <w:t xml:space="preserve">3. </w:t>
      </w:r>
      <w:r w:rsidRPr="00C64627">
        <w:rPr>
          <w:rFonts w:ascii="Times New Roman" w:eastAsia="Times New Roman" w:hAnsi="Times New Roman" w:cs="Times New Roman"/>
          <w:bCs/>
          <w:sz w:val="26"/>
          <w:szCs w:val="26"/>
        </w:rPr>
        <w:t>Настоящее постановление вступает в силу после его официального опубликования.</w:t>
      </w:r>
    </w:p>
    <w:p w:rsidR="00BC46CF" w:rsidRPr="00C64627" w:rsidRDefault="00BC46CF" w:rsidP="00932239">
      <w:pPr>
        <w:tabs>
          <w:tab w:val="left" w:pos="709"/>
        </w:tabs>
        <w:spacing w:after="0" w:line="240" w:lineRule="auto"/>
        <w:jc w:val="both"/>
        <w:rPr>
          <w:rFonts w:ascii="Times New Roman" w:eastAsia="Times New Roman" w:hAnsi="Times New Roman" w:cs="Times New Roman"/>
          <w:b/>
          <w:bCs/>
          <w:sz w:val="26"/>
          <w:szCs w:val="26"/>
        </w:rPr>
      </w:pPr>
    </w:p>
    <w:p w:rsidR="00BC46CF" w:rsidRPr="00C64627" w:rsidRDefault="00BC46CF" w:rsidP="00932239">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Глава администрации</w:t>
      </w:r>
    </w:p>
    <w:p w:rsidR="00BC46CF" w:rsidRPr="00C64627" w:rsidRDefault="00BC46CF" w:rsidP="00932239">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Ибресинского района                                                          С.В.Горбунов</w:t>
      </w:r>
    </w:p>
    <w:p w:rsidR="00932239" w:rsidRDefault="00932239" w:rsidP="00BC46CF">
      <w:pPr>
        <w:autoSpaceDE w:val="0"/>
        <w:autoSpaceDN w:val="0"/>
        <w:adjustRightInd w:val="0"/>
        <w:spacing w:after="0" w:line="240" w:lineRule="auto"/>
        <w:jc w:val="both"/>
        <w:rPr>
          <w:rFonts w:ascii="Times New Roman" w:eastAsia="TimesNewRomanPSMT" w:hAnsi="Times New Roman" w:cs="Times New Roman"/>
          <w:sz w:val="18"/>
          <w:szCs w:val="18"/>
        </w:rPr>
      </w:pPr>
    </w:p>
    <w:p w:rsidR="00BC46CF" w:rsidRDefault="00BC46CF" w:rsidP="00BC46CF">
      <w:pPr>
        <w:autoSpaceDE w:val="0"/>
        <w:autoSpaceDN w:val="0"/>
        <w:adjustRightInd w:val="0"/>
        <w:spacing w:after="0" w:line="240" w:lineRule="auto"/>
        <w:jc w:val="both"/>
        <w:rPr>
          <w:rFonts w:ascii="Times New Roman" w:eastAsia="TimesNewRomanPSMT" w:hAnsi="Times New Roman" w:cs="Times New Roman"/>
          <w:sz w:val="18"/>
          <w:szCs w:val="18"/>
        </w:rPr>
      </w:pPr>
      <w:r w:rsidRPr="00BC46CF">
        <w:rPr>
          <w:rFonts w:ascii="Times New Roman" w:eastAsia="TimesNewRomanPSMT" w:hAnsi="Times New Roman" w:cs="Times New Roman"/>
          <w:sz w:val="18"/>
          <w:szCs w:val="18"/>
        </w:rPr>
        <w:t xml:space="preserve">Исп. Андреева М.Ю. (2-12-29)         </w:t>
      </w:r>
    </w:p>
    <w:p w:rsidR="003968A2" w:rsidRDefault="003968A2" w:rsidP="00BC46CF">
      <w:pPr>
        <w:autoSpaceDE w:val="0"/>
        <w:autoSpaceDN w:val="0"/>
        <w:adjustRightInd w:val="0"/>
        <w:spacing w:after="0" w:line="240" w:lineRule="auto"/>
        <w:jc w:val="both"/>
        <w:rPr>
          <w:rFonts w:ascii="Times New Roman" w:eastAsia="TimesNewRomanPSMT" w:hAnsi="Times New Roman" w:cs="Times New Roman"/>
          <w:sz w:val="18"/>
          <w:szCs w:val="18"/>
        </w:rPr>
      </w:pPr>
    </w:p>
    <w:p w:rsidR="00BC46CF" w:rsidRPr="00BC46CF" w:rsidRDefault="00BC46CF" w:rsidP="00932239">
      <w:pPr>
        <w:autoSpaceDE w:val="0"/>
        <w:autoSpaceDN w:val="0"/>
        <w:adjustRightInd w:val="0"/>
        <w:spacing w:after="0" w:line="240" w:lineRule="auto"/>
        <w:jc w:val="right"/>
        <w:rPr>
          <w:rFonts w:ascii="Times New Roman" w:eastAsia="TimesNewRomanPSMT" w:hAnsi="Times New Roman" w:cs="Times New Roman"/>
          <w:sz w:val="18"/>
          <w:szCs w:val="18"/>
        </w:rPr>
      </w:pPr>
      <w:r w:rsidRPr="00BC46CF">
        <w:rPr>
          <w:rFonts w:ascii="Times New Roman" w:eastAsia="TimesNewRomanPSMT" w:hAnsi="Times New Roman" w:cs="Times New Roman"/>
          <w:sz w:val="18"/>
          <w:szCs w:val="18"/>
        </w:rPr>
        <w:t xml:space="preserve">                                                                                                                               Приложение  </w:t>
      </w:r>
    </w:p>
    <w:p w:rsidR="00BC46CF" w:rsidRPr="00BC46CF" w:rsidRDefault="00BC46CF" w:rsidP="00932239">
      <w:pPr>
        <w:autoSpaceDE w:val="0"/>
        <w:autoSpaceDN w:val="0"/>
        <w:adjustRightInd w:val="0"/>
        <w:spacing w:after="0" w:line="240" w:lineRule="auto"/>
        <w:jc w:val="right"/>
        <w:rPr>
          <w:rFonts w:ascii="Times New Roman" w:eastAsia="TimesNewRomanPSMT" w:hAnsi="Times New Roman" w:cs="Times New Roman"/>
          <w:sz w:val="18"/>
          <w:szCs w:val="18"/>
        </w:rPr>
      </w:pPr>
      <w:r w:rsidRPr="00BC46CF">
        <w:rPr>
          <w:rFonts w:ascii="Times New Roman" w:eastAsia="TimesNewRomanPSMT" w:hAnsi="Times New Roman" w:cs="Times New Roman"/>
          <w:sz w:val="18"/>
          <w:szCs w:val="18"/>
        </w:rPr>
        <w:t xml:space="preserve">                                                                                                                               к постановлению № </w:t>
      </w:r>
      <w:r w:rsidR="00932239">
        <w:rPr>
          <w:rFonts w:ascii="Times New Roman" w:eastAsia="TimesNewRomanPSMT" w:hAnsi="Times New Roman" w:cs="Times New Roman"/>
          <w:sz w:val="18"/>
          <w:szCs w:val="18"/>
        </w:rPr>
        <w:t>440</w:t>
      </w:r>
      <w:r w:rsidRPr="00BC46CF">
        <w:rPr>
          <w:rFonts w:ascii="Times New Roman" w:eastAsia="TimesNewRomanPSMT" w:hAnsi="Times New Roman" w:cs="Times New Roman"/>
          <w:sz w:val="18"/>
          <w:szCs w:val="18"/>
        </w:rPr>
        <w:t xml:space="preserve"> от 1</w:t>
      </w:r>
      <w:r w:rsidR="00932239">
        <w:rPr>
          <w:rFonts w:ascii="Times New Roman" w:eastAsia="TimesNewRomanPSMT" w:hAnsi="Times New Roman" w:cs="Times New Roman"/>
          <w:sz w:val="18"/>
          <w:szCs w:val="18"/>
        </w:rPr>
        <w:t>5</w:t>
      </w:r>
      <w:r w:rsidRPr="00BC46CF">
        <w:rPr>
          <w:rFonts w:ascii="Times New Roman" w:eastAsia="TimesNewRomanPSMT" w:hAnsi="Times New Roman" w:cs="Times New Roman"/>
          <w:sz w:val="18"/>
          <w:szCs w:val="18"/>
        </w:rPr>
        <w:t>.0</w:t>
      </w:r>
      <w:r w:rsidR="00932239">
        <w:rPr>
          <w:rFonts w:ascii="Times New Roman" w:eastAsia="TimesNewRomanPSMT" w:hAnsi="Times New Roman" w:cs="Times New Roman"/>
          <w:sz w:val="18"/>
          <w:szCs w:val="18"/>
        </w:rPr>
        <w:t>8</w:t>
      </w:r>
      <w:r w:rsidRPr="00BC46CF">
        <w:rPr>
          <w:rFonts w:ascii="Times New Roman" w:eastAsia="TimesNewRomanPSMT" w:hAnsi="Times New Roman" w:cs="Times New Roman"/>
          <w:sz w:val="18"/>
          <w:szCs w:val="18"/>
        </w:rPr>
        <w:t>.201</w:t>
      </w:r>
      <w:r w:rsidR="00932239">
        <w:rPr>
          <w:rFonts w:ascii="Times New Roman" w:eastAsia="TimesNewRomanPSMT" w:hAnsi="Times New Roman" w:cs="Times New Roman"/>
          <w:sz w:val="18"/>
          <w:szCs w:val="18"/>
        </w:rPr>
        <w:t>8</w:t>
      </w:r>
      <w:r w:rsidRPr="00BC46CF">
        <w:rPr>
          <w:rFonts w:ascii="Times New Roman" w:eastAsia="TimesNewRomanPSMT" w:hAnsi="Times New Roman" w:cs="Times New Roman"/>
          <w:sz w:val="18"/>
          <w:szCs w:val="18"/>
        </w:rPr>
        <w:t>г.</w:t>
      </w:r>
    </w:p>
    <w:p w:rsidR="00BC46CF" w:rsidRPr="00BC46CF" w:rsidRDefault="00BC46CF" w:rsidP="00BC46CF">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468" w:type="dxa"/>
        <w:tblLayout w:type="fixed"/>
        <w:tblLook w:val="0000"/>
      </w:tblPr>
      <w:tblGrid>
        <w:gridCol w:w="2628"/>
        <w:gridCol w:w="360"/>
        <w:gridCol w:w="6480"/>
      </w:tblGrid>
      <w:tr w:rsidR="00BC46CF" w:rsidRPr="00932239" w:rsidTr="00BC46CF">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color w:val="000000"/>
                <w:sz w:val="26"/>
                <w:szCs w:val="26"/>
              </w:rPr>
              <w:t>Горбунов С.В.</w:t>
            </w:r>
          </w:p>
          <w:p w:rsidR="00BC46CF" w:rsidRPr="00932239" w:rsidRDefault="00BC46CF" w:rsidP="00BC46CF">
            <w:pPr>
              <w:spacing w:after="0" w:line="240" w:lineRule="auto"/>
              <w:jc w:val="both"/>
              <w:rPr>
                <w:rFonts w:ascii="Times New Roman" w:eastAsia="Times New Roman" w:hAnsi="Times New Roman" w:cs="Times New Roman"/>
                <w:sz w:val="26"/>
                <w:szCs w:val="26"/>
              </w:rPr>
            </w:pPr>
          </w:p>
        </w:tc>
        <w:tc>
          <w:tcPr>
            <w:tcW w:w="360" w:type="dxa"/>
          </w:tcPr>
          <w:p w:rsidR="00BC46CF" w:rsidRPr="00932239" w:rsidRDefault="00BC46CF" w:rsidP="00932239">
            <w:pPr>
              <w:spacing w:after="0" w:line="240" w:lineRule="auto"/>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 глава администрации  Ибресинского района, председатель  комиссии;</w:t>
            </w:r>
          </w:p>
        </w:tc>
      </w:tr>
      <w:tr w:rsidR="00BC46CF" w:rsidRPr="00932239" w:rsidTr="00BC46CF">
        <w:tc>
          <w:tcPr>
            <w:tcW w:w="2628" w:type="dxa"/>
          </w:tcPr>
          <w:p w:rsidR="00BC46CF" w:rsidRPr="00932239" w:rsidRDefault="00BC46CF" w:rsidP="00BC46CF">
            <w:pPr>
              <w:spacing w:after="0" w:line="240" w:lineRule="auto"/>
              <w:jc w:val="both"/>
              <w:rPr>
                <w:rFonts w:ascii="Times New Roman" w:eastAsia="Times New Roman" w:hAnsi="Times New Roman" w:cs="Times New Roman"/>
                <w:color w:val="000000"/>
                <w:sz w:val="26"/>
                <w:szCs w:val="26"/>
              </w:rPr>
            </w:pPr>
          </w:p>
        </w:tc>
        <w:tc>
          <w:tcPr>
            <w:tcW w:w="360" w:type="dxa"/>
          </w:tcPr>
          <w:p w:rsidR="00BC46CF" w:rsidRPr="00932239" w:rsidRDefault="00BC46CF" w:rsidP="00BC46CF">
            <w:pPr>
              <w:spacing w:after="0" w:line="240" w:lineRule="auto"/>
              <w:rPr>
                <w:rFonts w:ascii="Times New Roman" w:eastAsia="Times New Roman" w:hAnsi="Times New Roman" w:cs="Times New Roman"/>
                <w:sz w:val="26"/>
                <w:szCs w:val="26"/>
              </w:rPr>
            </w:pP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p>
        </w:tc>
      </w:tr>
      <w:tr w:rsidR="00BC46CF" w:rsidRPr="00932239" w:rsidTr="00BC46CF">
        <w:tc>
          <w:tcPr>
            <w:tcW w:w="2628" w:type="dxa"/>
          </w:tcPr>
          <w:p w:rsidR="00BC46CF" w:rsidRPr="00932239" w:rsidRDefault="00BC46CF" w:rsidP="00BC46CF">
            <w:pPr>
              <w:spacing w:after="0" w:line="240" w:lineRule="auto"/>
              <w:jc w:val="both"/>
              <w:rPr>
                <w:rFonts w:ascii="Times New Roman" w:eastAsia="Times New Roman" w:hAnsi="Times New Roman" w:cs="Times New Roman"/>
                <w:color w:val="000000"/>
                <w:sz w:val="26"/>
                <w:szCs w:val="26"/>
              </w:rPr>
            </w:pPr>
            <w:r w:rsidRPr="00932239">
              <w:rPr>
                <w:rFonts w:ascii="Times New Roman" w:eastAsia="Times New Roman" w:hAnsi="Times New Roman" w:cs="Times New Roman"/>
                <w:sz w:val="26"/>
                <w:szCs w:val="26"/>
              </w:rPr>
              <w:t xml:space="preserve"> Эскеров Х.К.</w:t>
            </w:r>
          </w:p>
        </w:tc>
        <w:tc>
          <w:tcPr>
            <w:tcW w:w="360" w:type="dxa"/>
          </w:tcPr>
          <w:p w:rsidR="00BC46CF" w:rsidRPr="00932239" w:rsidRDefault="00BC46CF" w:rsidP="00BC46CF">
            <w:pPr>
              <w:spacing w:after="0" w:line="240" w:lineRule="auto"/>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начальник ОМВД России по Ибресинскому району, заместитель председателя  комиссии;</w:t>
            </w:r>
          </w:p>
        </w:tc>
      </w:tr>
      <w:tr w:rsidR="00BC46CF" w:rsidRPr="00932239" w:rsidTr="00BC46CF">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 Алексеева И.В.</w:t>
            </w:r>
          </w:p>
        </w:tc>
        <w:tc>
          <w:tcPr>
            <w:tcW w:w="360" w:type="dxa"/>
          </w:tcPr>
          <w:p w:rsidR="00BC46CF" w:rsidRPr="00932239" w:rsidRDefault="00BC46CF" w:rsidP="00BC46CF">
            <w:pPr>
              <w:spacing w:after="0" w:line="240" w:lineRule="auto"/>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3968A2">
            <w:pPr>
              <w:spacing w:after="0" w:line="240" w:lineRule="auto"/>
              <w:ind w:left="72"/>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педагог-психолог, куратор Ибресинского района КОУ «</w:t>
            </w:r>
            <w:proofErr w:type="spellStart"/>
            <w:r w:rsidRPr="00932239">
              <w:rPr>
                <w:rFonts w:ascii="Times New Roman" w:eastAsia="Times New Roman" w:hAnsi="Times New Roman" w:cs="Times New Roman"/>
                <w:sz w:val="26"/>
                <w:szCs w:val="26"/>
              </w:rPr>
              <w:t>Порецкий</w:t>
            </w:r>
            <w:proofErr w:type="spellEnd"/>
            <w:r w:rsidRPr="00932239">
              <w:rPr>
                <w:rFonts w:ascii="Times New Roman" w:eastAsia="Times New Roman" w:hAnsi="Times New Roman" w:cs="Times New Roman"/>
                <w:sz w:val="26"/>
                <w:szCs w:val="26"/>
              </w:rPr>
              <w:t xml:space="preserve"> детский дом им. И.Н. Ульянова» Минобразования Чувашии – секретарь комиссии.</w:t>
            </w:r>
          </w:p>
        </w:tc>
      </w:tr>
      <w:tr w:rsidR="00BC46CF" w:rsidRPr="00932239" w:rsidTr="00BC46CF">
        <w:trPr>
          <w:cantSplit/>
          <w:trHeight w:val="439"/>
        </w:trPr>
        <w:tc>
          <w:tcPr>
            <w:tcW w:w="2628" w:type="dxa"/>
          </w:tcPr>
          <w:p w:rsidR="00BC46CF" w:rsidRPr="00932239" w:rsidRDefault="00BC46CF" w:rsidP="00BC46CF">
            <w:pPr>
              <w:spacing w:after="0" w:line="240" w:lineRule="auto"/>
              <w:jc w:val="both"/>
              <w:rPr>
                <w:rFonts w:ascii="Times New Roman" w:eastAsia="Times New Roman" w:hAnsi="Times New Roman" w:cs="Times New Roman"/>
                <w:b/>
                <w:bCs/>
                <w:sz w:val="26"/>
                <w:szCs w:val="26"/>
              </w:rPr>
            </w:pPr>
            <w:r w:rsidRPr="00932239">
              <w:rPr>
                <w:rFonts w:ascii="Times New Roman" w:eastAsia="Times New Roman" w:hAnsi="Times New Roman" w:cs="Times New Roman"/>
                <w:b/>
                <w:bCs/>
                <w:sz w:val="26"/>
                <w:szCs w:val="26"/>
              </w:rPr>
              <w:t>Члены:</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p>
        </w:tc>
      </w:tr>
      <w:tr w:rsidR="00BC46CF" w:rsidRPr="00932239" w:rsidTr="00BC46CF">
        <w:trPr>
          <w:cantSplit/>
          <w:trHeight w:val="439"/>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Венедиктов В.В.</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начальник отдела военного комиссариата  Ибресинского и Вурнарского районов Чувашской Республики (по согласованию);</w:t>
            </w:r>
          </w:p>
        </w:tc>
      </w:tr>
      <w:tr w:rsidR="00BC46CF" w:rsidRPr="00932239" w:rsidTr="00BC46CF">
        <w:trPr>
          <w:cantSplit/>
          <w:trHeight w:val="439"/>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Агеева И.С.</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 </w:t>
            </w:r>
          </w:p>
        </w:tc>
        <w:tc>
          <w:tcPr>
            <w:tcW w:w="6480" w:type="dxa"/>
          </w:tcPr>
          <w:p w:rsidR="00BC46CF" w:rsidRPr="00932239" w:rsidRDefault="00BC46CF" w:rsidP="00BC46CF">
            <w:pPr>
              <w:spacing w:after="0" w:line="240" w:lineRule="auto"/>
              <w:ind w:hanging="11"/>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начальник миграционного пункта ОМВД России  по Ибресинскому району (по согласованию);</w:t>
            </w:r>
          </w:p>
        </w:tc>
      </w:tr>
      <w:tr w:rsidR="00BC46CF" w:rsidRPr="00932239" w:rsidTr="00BC46CF">
        <w:trPr>
          <w:cantSplit/>
          <w:trHeight w:val="439"/>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proofErr w:type="spellStart"/>
            <w:r w:rsidRPr="00932239">
              <w:rPr>
                <w:rFonts w:ascii="Times New Roman" w:eastAsia="Times New Roman" w:hAnsi="Times New Roman" w:cs="Times New Roman"/>
                <w:sz w:val="26"/>
                <w:szCs w:val="26"/>
              </w:rPr>
              <w:t>Мясникова</w:t>
            </w:r>
            <w:proofErr w:type="spellEnd"/>
            <w:r w:rsidRPr="00932239">
              <w:rPr>
                <w:rFonts w:ascii="Times New Roman" w:eastAsia="Times New Roman" w:hAnsi="Times New Roman" w:cs="Times New Roman"/>
                <w:sz w:val="26"/>
                <w:szCs w:val="26"/>
              </w:rPr>
              <w:t xml:space="preserve"> Н.П.</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ind w:hanging="11"/>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BC46CF" w:rsidRPr="00932239" w:rsidTr="00BC46CF">
        <w:trPr>
          <w:cantSplit/>
          <w:trHeight w:val="439"/>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lastRenderedPageBreak/>
              <w:t>Комиссарова С.А.</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ind w:hanging="11"/>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заместитель директора КУ «Центр занятости  населения Вурнарского района»  Минтруда Чувашии (по согласованию);</w:t>
            </w:r>
          </w:p>
        </w:tc>
      </w:tr>
      <w:tr w:rsidR="00BC46CF" w:rsidRPr="00932239" w:rsidTr="00BC46CF">
        <w:trPr>
          <w:cantSplit/>
          <w:trHeight w:val="439"/>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Захаров А.Л.</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BC46CF" w:rsidRPr="00932239" w:rsidTr="00BC46CF">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Федорова Н.А.</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 и.о. заместителя главы администрации Ибресинского района – и.о. начальника отдела образования администрации Ибресинского района;</w:t>
            </w:r>
          </w:p>
        </w:tc>
      </w:tr>
      <w:tr w:rsidR="00BC46CF" w:rsidRPr="00932239" w:rsidTr="00BC46CF">
        <w:trPr>
          <w:cantSplit/>
          <w:trHeight w:val="210"/>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Михайлов А.В.</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 xml:space="preserve">-  </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начальник отдела уголовного розыска ОМВД России по Ибресинскому району;</w:t>
            </w:r>
          </w:p>
        </w:tc>
      </w:tr>
      <w:tr w:rsidR="00BC46CF" w:rsidRPr="00932239" w:rsidTr="00BC46CF">
        <w:trPr>
          <w:cantSplit/>
          <w:trHeight w:val="405"/>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proofErr w:type="spellStart"/>
            <w:r w:rsidRPr="00932239">
              <w:rPr>
                <w:rFonts w:ascii="Times New Roman" w:eastAsia="Times New Roman" w:hAnsi="Times New Roman" w:cs="Times New Roman"/>
                <w:sz w:val="26"/>
                <w:szCs w:val="26"/>
              </w:rPr>
              <w:t>Глухова</w:t>
            </w:r>
            <w:proofErr w:type="spellEnd"/>
            <w:r w:rsidRPr="00932239">
              <w:rPr>
                <w:rFonts w:ascii="Times New Roman" w:eastAsia="Times New Roman" w:hAnsi="Times New Roman" w:cs="Times New Roman"/>
                <w:sz w:val="26"/>
                <w:szCs w:val="26"/>
              </w:rPr>
              <w:t xml:space="preserve"> Е.Ф.</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tabs>
                <w:tab w:val="num" w:pos="0"/>
              </w:tabs>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заведующий детской библиотекой ЦБС Ибресинского района;</w:t>
            </w:r>
          </w:p>
        </w:tc>
      </w:tr>
      <w:tr w:rsidR="00BC46CF" w:rsidRPr="00932239" w:rsidTr="00BC46CF">
        <w:trPr>
          <w:cantSplit/>
          <w:trHeight w:val="360"/>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Игнатьева С.В.</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врач-нарколог БУ «Ибресинская ЦРБ» Минздрава Чувашии;</w:t>
            </w:r>
          </w:p>
        </w:tc>
      </w:tr>
      <w:tr w:rsidR="00BC46CF" w:rsidRPr="00932239" w:rsidTr="00BC46CF">
        <w:trPr>
          <w:cantSplit/>
          <w:trHeight w:val="360"/>
        </w:trPr>
        <w:tc>
          <w:tcPr>
            <w:tcW w:w="2628"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Трофимова С.Г.</w:t>
            </w:r>
          </w:p>
        </w:tc>
        <w:tc>
          <w:tcPr>
            <w:tcW w:w="36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w:t>
            </w:r>
          </w:p>
        </w:tc>
        <w:tc>
          <w:tcPr>
            <w:tcW w:w="6480" w:type="dxa"/>
          </w:tcPr>
          <w:p w:rsidR="00BC46CF" w:rsidRPr="00932239" w:rsidRDefault="00BC46CF" w:rsidP="00BC46CF">
            <w:pPr>
              <w:spacing w:after="0" w:line="240" w:lineRule="auto"/>
              <w:jc w:val="both"/>
              <w:rPr>
                <w:rFonts w:ascii="Times New Roman" w:eastAsia="Times New Roman" w:hAnsi="Times New Roman" w:cs="Times New Roman"/>
                <w:sz w:val="26"/>
                <w:szCs w:val="26"/>
              </w:rPr>
            </w:pPr>
            <w:r w:rsidRPr="00932239">
              <w:rPr>
                <w:rFonts w:ascii="Times New Roman" w:eastAsia="Times New Roman" w:hAnsi="Times New Roman" w:cs="Times New Roman"/>
                <w:sz w:val="26"/>
                <w:szCs w:val="26"/>
              </w:rPr>
              <w:t>руководитель - методист Центра методического и психолого-педагогического сопровождения отдела образования администрации Ибресинского района</w:t>
            </w:r>
          </w:p>
        </w:tc>
      </w:tr>
    </w:tbl>
    <w:p w:rsidR="00BC46CF" w:rsidRDefault="00BC46CF" w:rsidP="00BC46CF">
      <w:pPr>
        <w:spacing w:after="0" w:line="240" w:lineRule="auto"/>
        <w:ind w:left="720"/>
        <w:jc w:val="both"/>
        <w:rPr>
          <w:rFonts w:ascii="Times New Roman" w:eastAsia="Times New Roman" w:hAnsi="Times New Roman" w:cs="Times New Roman"/>
          <w:sz w:val="26"/>
          <w:szCs w:val="26"/>
        </w:rPr>
      </w:pPr>
    </w:p>
    <w:p w:rsidR="009E2A9F" w:rsidRPr="00932239" w:rsidRDefault="009E2A9F" w:rsidP="00BC46CF">
      <w:pPr>
        <w:spacing w:after="0" w:line="240" w:lineRule="auto"/>
        <w:ind w:left="720"/>
        <w:jc w:val="both"/>
        <w:rPr>
          <w:rFonts w:ascii="Times New Roman" w:eastAsia="Times New Roman" w:hAnsi="Times New Roman" w:cs="Times New Roman"/>
          <w:sz w:val="26"/>
          <w:szCs w:val="26"/>
        </w:rPr>
      </w:pPr>
    </w:p>
    <w:tbl>
      <w:tblPr>
        <w:tblW w:w="9806" w:type="dxa"/>
        <w:jc w:val="center"/>
        <w:tblLook w:val="04A0"/>
      </w:tblPr>
      <w:tblGrid>
        <w:gridCol w:w="4248"/>
        <w:gridCol w:w="1338"/>
        <w:gridCol w:w="4220"/>
      </w:tblGrid>
      <w:tr w:rsidR="00BC46CF" w:rsidRPr="00C64627" w:rsidTr="00C64627">
        <w:trPr>
          <w:cantSplit/>
          <w:trHeight w:val="420"/>
          <w:jc w:val="center"/>
        </w:trPr>
        <w:tc>
          <w:tcPr>
            <w:tcW w:w="4248" w:type="dxa"/>
          </w:tcPr>
          <w:p w:rsidR="00BC46CF" w:rsidRPr="00C64627" w:rsidRDefault="00BC46CF" w:rsidP="00C64627">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ЧĂ</w:t>
            </w:r>
            <w:proofErr w:type="gramStart"/>
            <w:r w:rsidRPr="00C64627">
              <w:rPr>
                <w:rFonts w:ascii="Times New Roman" w:eastAsia="Times New Roman" w:hAnsi="Times New Roman" w:cs="Times New Roman"/>
                <w:b/>
                <w:bCs/>
                <w:sz w:val="26"/>
                <w:szCs w:val="26"/>
              </w:rPr>
              <w:t>ВАШ</w:t>
            </w:r>
            <w:proofErr w:type="gramEnd"/>
            <w:r w:rsidRPr="00C64627">
              <w:rPr>
                <w:rFonts w:ascii="Times New Roman" w:eastAsia="Times New Roman" w:hAnsi="Times New Roman" w:cs="Times New Roman"/>
                <w:b/>
                <w:bCs/>
                <w:sz w:val="26"/>
                <w:szCs w:val="26"/>
              </w:rPr>
              <w:t xml:space="preserve"> РЕСПУБЛИКИ</w:t>
            </w:r>
          </w:p>
          <w:p w:rsidR="00BC46CF" w:rsidRPr="00C64627" w:rsidRDefault="00BC46CF" w:rsidP="00C64627">
            <w:pPr>
              <w:spacing w:after="0" w:line="240" w:lineRule="auto"/>
              <w:jc w:val="center"/>
              <w:rPr>
                <w:rFonts w:ascii="Times New Roman" w:eastAsia="Times New Roman" w:hAnsi="Times New Roman" w:cs="Times New Roman"/>
                <w:sz w:val="26"/>
                <w:szCs w:val="26"/>
              </w:rPr>
            </w:pPr>
          </w:p>
        </w:tc>
        <w:tc>
          <w:tcPr>
            <w:tcW w:w="1338" w:type="dxa"/>
            <w:vMerge w:val="restart"/>
          </w:tcPr>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-60960</wp:posOffset>
                  </wp:positionH>
                  <wp:positionV relativeFrom="paragraph">
                    <wp:posOffset>120015</wp:posOffset>
                  </wp:positionV>
                  <wp:extent cx="720090" cy="72390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BC46CF" w:rsidRPr="00C64627" w:rsidRDefault="00BC46CF" w:rsidP="00C64627">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ЧУВАШСКАЯ РЕСПУБЛИКА</w:t>
            </w:r>
          </w:p>
          <w:p w:rsidR="00BC46CF" w:rsidRPr="00C64627" w:rsidRDefault="00BC46CF" w:rsidP="00C64627">
            <w:pPr>
              <w:spacing w:after="0" w:line="240" w:lineRule="auto"/>
              <w:jc w:val="center"/>
              <w:rPr>
                <w:rFonts w:ascii="Times New Roman" w:eastAsia="Times New Roman" w:hAnsi="Times New Roman" w:cs="Times New Roman"/>
                <w:sz w:val="26"/>
                <w:szCs w:val="26"/>
              </w:rPr>
            </w:pPr>
          </w:p>
        </w:tc>
      </w:tr>
      <w:tr w:rsidR="00BC46CF" w:rsidRPr="00C64627" w:rsidTr="00C64627">
        <w:trPr>
          <w:cantSplit/>
          <w:trHeight w:val="2472"/>
          <w:jc w:val="center"/>
        </w:trPr>
        <w:tc>
          <w:tcPr>
            <w:tcW w:w="4248" w:type="dxa"/>
          </w:tcPr>
          <w:p w:rsidR="00BC46CF" w:rsidRPr="00C64627" w:rsidRDefault="00BC46CF" w:rsidP="00C64627">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ЙĚПРЕÇ РАЙОН</w:t>
            </w:r>
          </w:p>
          <w:p w:rsidR="00BC46CF" w:rsidRPr="00C64627" w:rsidRDefault="00BC46CF" w:rsidP="00C64627">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АДМИНИСТРАЦИЙĚ</w:t>
            </w:r>
          </w:p>
          <w:p w:rsidR="00BC46CF" w:rsidRPr="00C64627" w:rsidRDefault="00BC46CF" w:rsidP="00C64627">
            <w:pPr>
              <w:spacing w:after="0" w:line="240" w:lineRule="auto"/>
              <w:jc w:val="center"/>
              <w:rPr>
                <w:rFonts w:ascii="Times New Roman" w:eastAsia="Times New Roman" w:hAnsi="Times New Roman" w:cs="Times New Roman"/>
                <w:b/>
                <w:bCs/>
                <w:sz w:val="26"/>
                <w:szCs w:val="26"/>
              </w:rPr>
            </w:pPr>
          </w:p>
          <w:p w:rsidR="00BC46CF" w:rsidRPr="00C64627" w:rsidRDefault="00BC46CF" w:rsidP="00C64627">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ЙЫШĂНУ</w:t>
            </w:r>
          </w:p>
          <w:p w:rsidR="00BC46CF" w:rsidRPr="00C64627" w:rsidRDefault="00BC46CF" w:rsidP="00C64627">
            <w:pPr>
              <w:spacing w:after="0" w:line="240" w:lineRule="auto"/>
              <w:jc w:val="center"/>
              <w:rPr>
                <w:rFonts w:ascii="Times New Roman" w:eastAsia="Times New Roman" w:hAnsi="Times New Roman" w:cs="Times New Roman"/>
                <w:sz w:val="26"/>
                <w:szCs w:val="26"/>
              </w:rPr>
            </w:pPr>
          </w:p>
          <w:p w:rsidR="00BC46CF" w:rsidRPr="00C64627" w:rsidRDefault="00BC46CF" w:rsidP="00C64627">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16.  08.2018г.            №442</w:t>
            </w:r>
          </w:p>
          <w:p w:rsidR="00BC46CF" w:rsidRPr="00C64627" w:rsidRDefault="00BC46CF" w:rsidP="00C64627">
            <w:pPr>
              <w:spacing w:after="0" w:line="240" w:lineRule="auto"/>
              <w:jc w:val="center"/>
              <w:rPr>
                <w:rFonts w:ascii="Times New Roman" w:eastAsia="Times New Roman" w:hAnsi="Times New Roman" w:cs="Times New Roman"/>
                <w:sz w:val="26"/>
                <w:szCs w:val="26"/>
              </w:rPr>
            </w:pPr>
            <w:proofErr w:type="spellStart"/>
            <w:r w:rsidRPr="00C64627">
              <w:rPr>
                <w:rFonts w:ascii="Times New Roman" w:eastAsia="Times New Roman" w:hAnsi="Times New Roman" w:cs="Times New Roman"/>
                <w:sz w:val="26"/>
                <w:szCs w:val="26"/>
              </w:rPr>
              <w:t>Йěпреç</w:t>
            </w:r>
            <w:proofErr w:type="spellEnd"/>
            <w:r w:rsidRPr="00C64627">
              <w:rPr>
                <w:rFonts w:ascii="Times New Roman" w:eastAsia="Times New Roman" w:hAnsi="Times New Roman" w:cs="Times New Roman"/>
                <w:sz w:val="26"/>
                <w:szCs w:val="26"/>
              </w:rPr>
              <w:t xml:space="preserve"> </w:t>
            </w:r>
            <w:proofErr w:type="spellStart"/>
            <w:r w:rsidRPr="00C64627">
              <w:rPr>
                <w:rFonts w:ascii="Times New Roman" w:eastAsia="Times New Roman" w:hAnsi="Times New Roman" w:cs="Times New Roman"/>
                <w:sz w:val="26"/>
                <w:szCs w:val="26"/>
              </w:rPr>
              <w:t>поселокě</w:t>
            </w:r>
            <w:proofErr w:type="spellEnd"/>
          </w:p>
        </w:tc>
        <w:tc>
          <w:tcPr>
            <w:tcW w:w="0" w:type="auto"/>
            <w:vMerge/>
            <w:vAlign w:val="center"/>
            <w:hideMark/>
          </w:tcPr>
          <w:p w:rsidR="00BC46CF" w:rsidRPr="00C64627" w:rsidRDefault="00BC46CF" w:rsidP="00BC46CF">
            <w:pPr>
              <w:spacing w:after="0" w:line="240" w:lineRule="auto"/>
              <w:jc w:val="both"/>
              <w:rPr>
                <w:rFonts w:ascii="Times New Roman" w:eastAsia="Times New Roman" w:hAnsi="Times New Roman" w:cs="Times New Roman"/>
                <w:sz w:val="26"/>
                <w:szCs w:val="26"/>
              </w:rPr>
            </w:pPr>
          </w:p>
        </w:tc>
        <w:tc>
          <w:tcPr>
            <w:tcW w:w="4220" w:type="dxa"/>
          </w:tcPr>
          <w:p w:rsidR="00BC46CF" w:rsidRPr="00C64627" w:rsidRDefault="00BC46CF" w:rsidP="00C64627">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АДМИНИСТРАЦИЯ</w:t>
            </w:r>
          </w:p>
          <w:p w:rsidR="00BC46CF" w:rsidRPr="00C64627" w:rsidRDefault="00BC46CF" w:rsidP="00C64627">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ИБРЕСИНСКОГО РАЙОНА</w:t>
            </w:r>
          </w:p>
          <w:p w:rsidR="00BC46CF" w:rsidRPr="00C64627" w:rsidRDefault="00BC46CF" w:rsidP="00C64627">
            <w:pPr>
              <w:spacing w:after="0" w:line="240" w:lineRule="auto"/>
              <w:jc w:val="center"/>
              <w:rPr>
                <w:rFonts w:ascii="Times New Roman" w:eastAsia="Times New Roman" w:hAnsi="Times New Roman" w:cs="Times New Roman"/>
                <w:sz w:val="26"/>
                <w:szCs w:val="26"/>
              </w:rPr>
            </w:pPr>
          </w:p>
          <w:p w:rsidR="00BC46CF" w:rsidRPr="00C64627" w:rsidRDefault="00BC46CF" w:rsidP="00C64627">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ПОСТАНОВЛЕНИЕ</w:t>
            </w:r>
          </w:p>
          <w:p w:rsidR="00BC46CF" w:rsidRPr="00C64627" w:rsidRDefault="00BC46CF" w:rsidP="00C64627">
            <w:pPr>
              <w:spacing w:after="0" w:line="240" w:lineRule="auto"/>
              <w:jc w:val="center"/>
              <w:rPr>
                <w:rFonts w:ascii="Times New Roman" w:eastAsia="Times New Roman" w:hAnsi="Times New Roman" w:cs="Times New Roman"/>
                <w:sz w:val="26"/>
                <w:szCs w:val="26"/>
              </w:rPr>
            </w:pPr>
          </w:p>
          <w:p w:rsidR="00BC46CF" w:rsidRPr="00C64627" w:rsidRDefault="00F2412E" w:rsidP="00C64627">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16.</w:t>
            </w:r>
            <w:r w:rsidR="00BC46CF" w:rsidRPr="00C64627">
              <w:rPr>
                <w:rFonts w:ascii="Times New Roman" w:eastAsia="Times New Roman" w:hAnsi="Times New Roman" w:cs="Times New Roman"/>
                <w:sz w:val="26"/>
                <w:szCs w:val="26"/>
              </w:rPr>
              <w:t>08.2018г.                 №442</w:t>
            </w:r>
          </w:p>
          <w:p w:rsidR="00BC46CF" w:rsidRPr="00C64627" w:rsidRDefault="00BC46CF" w:rsidP="00C64627">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поселок Ибреси</w:t>
            </w:r>
          </w:p>
        </w:tc>
      </w:tr>
    </w:tbl>
    <w:p w:rsidR="00BC46CF" w:rsidRPr="00C64627" w:rsidRDefault="00BC46CF" w:rsidP="00BC46CF">
      <w:pPr>
        <w:spacing w:after="0" w:line="240" w:lineRule="auto"/>
        <w:jc w:val="both"/>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О создании межведомственной комиссии</w:t>
      </w:r>
    </w:p>
    <w:p w:rsidR="00BC46CF" w:rsidRPr="00C64627" w:rsidRDefault="00BC46CF" w:rsidP="00BC46CF">
      <w:pPr>
        <w:spacing w:after="0" w:line="240" w:lineRule="auto"/>
        <w:jc w:val="both"/>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по содействию в социальной адаптации лиц,</w:t>
      </w:r>
    </w:p>
    <w:p w:rsidR="00BC46CF" w:rsidRPr="00C64627" w:rsidRDefault="00BC46CF" w:rsidP="00BC46CF">
      <w:pPr>
        <w:spacing w:after="0" w:line="240" w:lineRule="auto"/>
        <w:jc w:val="both"/>
        <w:rPr>
          <w:rFonts w:ascii="Times New Roman" w:eastAsia="Times New Roman" w:hAnsi="Times New Roman" w:cs="Times New Roman"/>
          <w:b/>
          <w:bCs/>
          <w:sz w:val="26"/>
          <w:szCs w:val="26"/>
        </w:rPr>
      </w:pPr>
      <w:proofErr w:type="gramStart"/>
      <w:r w:rsidRPr="00C64627">
        <w:rPr>
          <w:rFonts w:ascii="Times New Roman" w:eastAsia="Times New Roman" w:hAnsi="Times New Roman" w:cs="Times New Roman"/>
          <w:b/>
          <w:bCs/>
          <w:sz w:val="26"/>
          <w:szCs w:val="26"/>
        </w:rPr>
        <w:t xml:space="preserve">освободившихся из мест лишения свободы, </w:t>
      </w:r>
      <w:proofErr w:type="gramEnd"/>
    </w:p>
    <w:p w:rsidR="00BC46CF" w:rsidRPr="00C64627" w:rsidRDefault="00BC46CF" w:rsidP="00BC46CF">
      <w:pPr>
        <w:spacing w:after="0" w:line="240" w:lineRule="auto"/>
        <w:jc w:val="both"/>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при администрации Ибресинского района</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В соответствии со ст.182 Уголовно-исполнительного кодекса Российской Федерации администрация Ибресинского района постановляет:</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1.Создать  межведомственную комиссию при администрации Ибресинского района по содействию в социальной адаптации лиц, освободившихся из мест лишения свободы в следующем составе согласно приложению №1 к  настоящему постановлению.</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2.Утвердить Положение о межведомственной комиссии по содействию в социальной адаптации лиц, освободившихся из мест лишения свободы при администрации Ибресинского района согласно приложению №2 к настоящему постановлению.</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3. Постановление №449 от 18.08.2016 «О создании межведомственной комиссии по содействию в социальной адаптации лиц, освободившихся из мест лишения свободы при администрации Ибресинского района»  признать утратившим силу.</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4.</w:t>
      </w:r>
      <w:proofErr w:type="gramStart"/>
      <w:r w:rsidRPr="00C64627">
        <w:rPr>
          <w:rFonts w:ascii="Times New Roman" w:eastAsia="Times New Roman" w:hAnsi="Times New Roman" w:cs="Times New Roman"/>
          <w:bCs/>
          <w:sz w:val="26"/>
          <w:szCs w:val="26"/>
        </w:rPr>
        <w:t>Контроль за</w:t>
      </w:r>
      <w:proofErr w:type="gramEnd"/>
      <w:r w:rsidRPr="00C64627">
        <w:rPr>
          <w:rFonts w:ascii="Times New Roman" w:eastAsia="Times New Roman" w:hAnsi="Times New Roman" w:cs="Times New Roman"/>
          <w:bCs/>
          <w:sz w:val="26"/>
          <w:szCs w:val="26"/>
        </w:rPr>
        <w:t xml:space="preserve"> исполнением настоящего постановления  оставляю за собой.</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5.Настоящее постановление вступает в силу  после его официального опубликования.</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Глава администрации Ибресинского района                    С.В.Горбунов</w:t>
      </w:r>
    </w:p>
    <w:p w:rsidR="00BC46CF" w:rsidRPr="003968A2" w:rsidRDefault="00BC46CF" w:rsidP="00BC46CF">
      <w:pPr>
        <w:spacing w:after="0" w:line="240" w:lineRule="auto"/>
        <w:jc w:val="both"/>
        <w:rPr>
          <w:rFonts w:ascii="Times New Roman" w:eastAsia="Times New Roman" w:hAnsi="Times New Roman" w:cs="Times New Roman"/>
          <w:bCs/>
          <w:sz w:val="18"/>
          <w:szCs w:val="18"/>
        </w:rPr>
      </w:pPr>
    </w:p>
    <w:p w:rsidR="00BC46CF" w:rsidRPr="003968A2" w:rsidRDefault="00BC46CF" w:rsidP="00BC46CF">
      <w:pPr>
        <w:spacing w:after="0" w:line="240" w:lineRule="auto"/>
        <w:jc w:val="both"/>
        <w:rPr>
          <w:rFonts w:ascii="Times New Roman" w:eastAsia="Times New Roman" w:hAnsi="Times New Roman" w:cs="Times New Roman"/>
          <w:bCs/>
          <w:sz w:val="18"/>
          <w:szCs w:val="18"/>
        </w:rPr>
      </w:pPr>
      <w:r w:rsidRPr="003968A2">
        <w:rPr>
          <w:rFonts w:ascii="Times New Roman" w:eastAsia="Times New Roman" w:hAnsi="Times New Roman" w:cs="Times New Roman"/>
          <w:bCs/>
          <w:sz w:val="18"/>
          <w:szCs w:val="18"/>
        </w:rPr>
        <w:t>Исп</w:t>
      </w:r>
      <w:proofErr w:type="gramStart"/>
      <w:r w:rsidRPr="003968A2">
        <w:rPr>
          <w:rFonts w:ascii="Times New Roman" w:eastAsia="Times New Roman" w:hAnsi="Times New Roman" w:cs="Times New Roman"/>
          <w:bCs/>
          <w:sz w:val="18"/>
          <w:szCs w:val="18"/>
        </w:rPr>
        <w:t>.Б</w:t>
      </w:r>
      <w:proofErr w:type="gramEnd"/>
      <w:r w:rsidRPr="003968A2">
        <w:rPr>
          <w:rFonts w:ascii="Times New Roman" w:eastAsia="Times New Roman" w:hAnsi="Times New Roman" w:cs="Times New Roman"/>
          <w:bCs/>
          <w:sz w:val="18"/>
          <w:szCs w:val="18"/>
        </w:rPr>
        <w:t>огомолова И.К.</w:t>
      </w:r>
    </w:p>
    <w:p w:rsidR="00BC46CF" w:rsidRPr="003968A2" w:rsidRDefault="00BC46CF" w:rsidP="00BC46CF">
      <w:pPr>
        <w:spacing w:after="0" w:line="240" w:lineRule="auto"/>
        <w:jc w:val="both"/>
        <w:rPr>
          <w:rFonts w:ascii="Times New Roman" w:eastAsia="Times New Roman" w:hAnsi="Times New Roman" w:cs="Times New Roman"/>
          <w:bCs/>
          <w:sz w:val="18"/>
          <w:szCs w:val="18"/>
        </w:rPr>
      </w:pPr>
      <w:r w:rsidRPr="003968A2">
        <w:rPr>
          <w:rFonts w:ascii="Times New Roman" w:eastAsia="Times New Roman" w:hAnsi="Times New Roman" w:cs="Times New Roman"/>
          <w:bCs/>
          <w:sz w:val="18"/>
          <w:szCs w:val="18"/>
        </w:rPr>
        <w:t>2-12-29</w:t>
      </w:r>
    </w:p>
    <w:p w:rsidR="00BC46CF" w:rsidRPr="00C64627" w:rsidRDefault="00BC46CF" w:rsidP="00C64627">
      <w:pPr>
        <w:spacing w:after="0" w:line="240" w:lineRule="auto"/>
        <w:jc w:val="right"/>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lastRenderedPageBreak/>
        <w:t>Приложение №1</w:t>
      </w:r>
    </w:p>
    <w:p w:rsidR="00BC46CF" w:rsidRPr="00C64627" w:rsidRDefault="00BC46CF" w:rsidP="009E2A9F">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Утверждено</w:t>
      </w:r>
    </w:p>
    <w:p w:rsidR="00BC46CF" w:rsidRPr="00C64627" w:rsidRDefault="00BC46CF" w:rsidP="00C64627">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постановлением администрации</w:t>
      </w:r>
    </w:p>
    <w:p w:rsidR="00BC46CF" w:rsidRPr="00C64627" w:rsidRDefault="00BC46CF" w:rsidP="00C64627">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Ибресинского района</w:t>
      </w:r>
    </w:p>
    <w:p w:rsidR="00BC46CF" w:rsidRPr="00C64627" w:rsidRDefault="00BC46CF" w:rsidP="009E2A9F">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от </w:t>
      </w:r>
      <w:r w:rsidR="009E2A9F">
        <w:rPr>
          <w:rFonts w:ascii="Times New Roman" w:eastAsia="Times New Roman" w:hAnsi="Times New Roman" w:cs="Times New Roman"/>
          <w:sz w:val="26"/>
          <w:szCs w:val="26"/>
        </w:rPr>
        <w:t>16.08.</w:t>
      </w:r>
      <w:r w:rsidRPr="00C64627">
        <w:rPr>
          <w:rFonts w:ascii="Times New Roman" w:eastAsia="Times New Roman" w:hAnsi="Times New Roman" w:cs="Times New Roman"/>
          <w:sz w:val="26"/>
          <w:szCs w:val="26"/>
        </w:rPr>
        <w:t xml:space="preserve">2018г N </w:t>
      </w:r>
      <w:r w:rsidR="009E2A9F">
        <w:rPr>
          <w:rFonts w:ascii="Times New Roman" w:eastAsia="Times New Roman" w:hAnsi="Times New Roman" w:cs="Times New Roman"/>
          <w:sz w:val="26"/>
          <w:szCs w:val="26"/>
        </w:rPr>
        <w:t>442</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p>
    <w:p w:rsidR="00BC46CF" w:rsidRPr="00C64627" w:rsidRDefault="00BC46CF" w:rsidP="009E2A9F">
      <w:pPr>
        <w:spacing w:after="0" w:line="240" w:lineRule="auto"/>
        <w:jc w:val="center"/>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СОСТАВ</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межведомственной комиссии по содействию в социальной адаптации лиц, освободившихся из мест лишения свободы при администрации Ибресинского района</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Гаврилов В.Ф.                                -      заместитель главы администрации </w:t>
      </w:r>
      <w:proofErr w:type="spellStart"/>
      <w:r w:rsidRPr="00C64627">
        <w:rPr>
          <w:rFonts w:ascii="Times New Roman" w:eastAsia="Times New Roman" w:hAnsi="Times New Roman" w:cs="Times New Roman"/>
          <w:bCs/>
          <w:sz w:val="26"/>
          <w:szCs w:val="26"/>
        </w:rPr>
        <w:t>Иб</w:t>
      </w:r>
      <w:proofErr w:type="spellEnd"/>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w:t>
      </w:r>
      <w:proofErr w:type="spellStart"/>
      <w:r w:rsidRPr="00C64627">
        <w:rPr>
          <w:rFonts w:ascii="Times New Roman" w:eastAsia="Times New Roman" w:hAnsi="Times New Roman" w:cs="Times New Roman"/>
          <w:bCs/>
          <w:sz w:val="26"/>
          <w:szCs w:val="26"/>
        </w:rPr>
        <w:t>ресинского</w:t>
      </w:r>
      <w:proofErr w:type="spellEnd"/>
      <w:r w:rsidRPr="00C64627">
        <w:rPr>
          <w:rFonts w:ascii="Times New Roman" w:eastAsia="Times New Roman" w:hAnsi="Times New Roman" w:cs="Times New Roman"/>
          <w:bCs/>
          <w:sz w:val="26"/>
          <w:szCs w:val="26"/>
        </w:rPr>
        <w:t xml:space="preserve"> района -  начальник отдела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сельского хозяйства, председатель </w:t>
      </w:r>
      <w:proofErr w:type="gramStart"/>
      <w:r w:rsidRPr="00C64627">
        <w:rPr>
          <w:rFonts w:ascii="Times New Roman" w:eastAsia="Times New Roman" w:hAnsi="Times New Roman" w:cs="Times New Roman"/>
          <w:bCs/>
          <w:sz w:val="26"/>
          <w:szCs w:val="26"/>
        </w:rPr>
        <w:t>ко</w:t>
      </w:r>
      <w:proofErr w:type="gramEnd"/>
      <w:r w:rsidRPr="00C64627">
        <w:rPr>
          <w:rFonts w:ascii="Times New Roman" w:eastAsia="Times New Roman" w:hAnsi="Times New Roman" w:cs="Times New Roman"/>
          <w:bCs/>
          <w:sz w:val="26"/>
          <w:szCs w:val="26"/>
        </w:rPr>
        <w:t>-</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миссии;</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Комиссарова  С.А.                         -      заместитель директора КУ «Центр   </w:t>
      </w:r>
      <w:proofErr w:type="gramStart"/>
      <w:r w:rsidRPr="00C64627">
        <w:rPr>
          <w:rFonts w:ascii="Times New Roman" w:eastAsia="Times New Roman" w:hAnsi="Times New Roman" w:cs="Times New Roman"/>
          <w:bCs/>
          <w:sz w:val="26"/>
          <w:szCs w:val="26"/>
        </w:rPr>
        <w:t>за</w:t>
      </w:r>
      <w:proofErr w:type="gramEnd"/>
      <w:r w:rsidRPr="00C64627">
        <w:rPr>
          <w:rFonts w:ascii="Times New Roman" w:eastAsia="Times New Roman" w:hAnsi="Times New Roman" w:cs="Times New Roman"/>
          <w:bCs/>
          <w:sz w:val="26"/>
          <w:szCs w:val="26"/>
        </w:rPr>
        <w:t>-</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w:t>
      </w:r>
      <w:proofErr w:type="spellStart"/>
      <w:r w:rsidRPr="00C64627">
        <w:rPr>
          <w:rFonts w:ascii="Times New Roman" w:eastAsia="Times New Roman" w:hAnsi="Times New Roman" w:cs="Times New Roman"/>
          <w:bCs/>
          <w:sz w:val="26"/>
          <w:szCs w:val="26"/>
        </w:rPr>
        <w:t>нятости</w:t>
      </w:r>
      <w:proofErr w:type="spellEnd"/>
      <w:r w:rsidRPr="00C64627">
        <w:rPr>
          <w:rFonts w:ascii="Times New Roman" w:eastAsia="Times New Roman" w:hAnsi="Times New Roman" w:cs="Times New Roman"/>
          <w:bCs/>
          <w:sz w:val="26"/>
          <w:szCs w:val="26"/>
        </w:rPr>
        <w:t xml:space="preserve"> населения </w:t>
      </w:r>
      <w:proofErr w:type="spellStart"/>
      <w:r w:rsidRPr="00C64627">
        <w:rPr>
          <w:rFonts w:ascii="Times New Roman" w:eastAsia="Times New Roman" w:hAnsi="Times New Roman" w:cs="Times New Roman"/>
          <w:bCs/>
          <w:sz w:val="26"/>
          <w:szCs w:val="26"/>
        </w:rPr>
        <w:t>Вурнарского</w:t>
      </w:r>
      <w:proofErr w:type="spellEnd"/>
      <w:r w:rsidRPr="00C64627">
        <w:rPr>
          <w:rFonts w:ascii="Times New Roman" w:eastAsia="Times New Roman" w:hAnsi="Times New Roman" w:cs="Times New Roman"/>
          <w:bCs/>
          <w:sz w:val="26"/>
          <w:szCs w:val="26"/>
        </w:rPr>
        <w:t xml:space="preserve"> </w:t>
      </w:r>
      <w:proofErr w:type="spellStart"/>
      <w:r w:rsidRPr="00C64627">
        <w:rPr>
          <w:rFonts w:ascii="Times New Roman" w:eastAsia="Times New Roman" w:hAnsi="Times New Roman" w:cs="Times New Roman"/>
          <w:bCs/>
          <w:sz w:val="26"/>
          <w:szCs w:val="26"/>
        </w:rPr>
        <w:t>райо</w:t>
      </w:r>
      <w:proofErr w:type="spellEnd"/>
      <w:r w:rsidRPr="00C64627">
        <w:rPr>
          <w:rFonts w:ascii="Times New Roman" w:eastAsia="Times New Roman" w:hAnsi="Times New Roman" w:cs="Times New Roman"/>
          <w:bCs/>
          <w:sz w:val="26"/>
          <w:szCs w:val="26"/>
        </w:rPr>
        <w:t>-</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w:t>
      </w:r>
      <w:proofErr w:type="gramStart"/>
      <w:r w:rsidRPr="00C64627">
        <w:rPr>
          <w:rFonts w:ascii="Times New Roman" w:eastAsia="Times New Roman" w:hAnsi="Times New Roman" w:cs="Times New Roman"/>
          <w:bCs/>
          <w:sz w:val="26"/>
          <w:szCs w:val="26"/>
        </w:rPr>
        <w:t>на</w:t>
      </w:r>
      <w:proofErr w:type="gramEnd"/>
      <w:r w:rsidRPr="00C64627">
        <w:rPr>
          <w:rFonts w:ascii="Times New Roman" w:eastAsia="Times New Roman" w:hAnsi="Times New Roman" w:cs="Times New Roman"/>
          <w:bCs/>
          <w:sz w:val="26"/>
          <w:szCs w:val="26"/>
        </w:rPr>
        <w:t xml:space="preserve">», </w:t>
      </w:r>
      <w:proofErr w:type="gramStart"/>
      <w:r w:rsidRPr="00C64627">
        <w:rPr>
          <w:rFonts w:ascii="Times New Roman" w:eastAsia="Times New Roman" w:hAnsi="Times New Roman" w:cs="Times New Roman"/>
          <w:bCs/>
          <w:sz w:val="26"/>
          <w:szCs w:val="26"/>
        </w:rPr>
        <w:t>заместитель</w:t>
      </w:r>
      <w:proofErr w:type="gramEnd"/>
      <w:r w:rsidRPr="00C64627">
        <w:rPr>
          <w:rFonts w:ascii="Times New Roman" w:eastAsia="Times New Roman" w:hAnsi="Times New Roman" w:cs="Times New Roman"/>
          <w:bCs/>
          <w:sz w:val="26"/>
          <w:szCs w:val="26"/>
        </w:rPr>
        <w:t xml:space="preserve"> председателя </w:t>
      </w:r>
      <w:proofErr w:type="spellStart"/>
      <w:r w:rsidRPr="00C64627">
        <w:rPr>
          <w:rFonts w:ascii="Times New Roman" w:eastAsia="Times New Roman" w:hAnsi="Times New Roman" w:cs="Times New Roman"/>
          <w:bCs/>
          <w:sz w:val="26"/>
          <w:szCs w:val="26"/>
        </w:rPr>
        <w:t>комис</w:t>
      </w:r>
      <w:proofErr w:type="spellEnd"/>
      <w:r w:rsidRPr="00C64627">
        <w:rPr>
          <w:rFonts w:ascii="Times New Roman" w:eastAsia="Times New Roman" w:hAnsi="Times New Roman" w:cs="Times New Roman"/>
          <w:bCs/>
          <w:sz w:val="26"/>
          <w:szCs w:val="26"/>
        </w:rPr>
        <w:t>-</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сии;</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Алексеева И.В.                               -      педагог-психолог, куратор </w:t>
      </w:r>
      <w:proofErr w:type="spellStart"/>
      <w:r w:rsidRPr="00C64627">
        <w:rPr>
          <w:rFonts w:ascii="Times New Roman" w:eastAsia="Times New Roman" w:hAnsi="Times New Roman" w:cs="Times New Roman"/>
          <w:bCs/>
          <w:sz w:val="26"/>
          <w:szCs w:val="26"/>
        </w:rPr>
        <w:t>Ибресинско</w:t>
      </w:r>
      <w:proofErr w:type="spellEnd"/>
      <w:r w:rsidRPr="00C64627">
        <w:rPr>
          <w:rFonts w:ascii="Times New Roman" w:eastAsia="Times New Roman" w:hAnsi="Times New Roman" w:cs="Times New Roman"/>
          <w:bCs/>
          <w:sz w:val="26"/>
          <w:szCs w:val="26"/>
        </w:rPr>
        <w:t>-</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го района КОУ «</w:t>
      </w:r>
      <w:proofErr w:type="spellStart"/>
      <w:r w:rsidRPr="00C64627">
        <w:rPr>
          <w:rFonts w:ascii="Times New Roman" w:eastAsia="Times New Roman" w:hAnsi="Times New Roman" w:cs="Times New Roman"/>
          <w:bCs/>
          <w:sz w:val="26"/>
          <w:szCs w:val="26"/>
        </w:rPr>
        <w:t>Порецкий</w:t>
      </w:r>
      <w:proofErr w:type="spellEnd"/>
      <w:r w:rsidRPr="00C64627">
        <w:rPr>
          <w:rFonts w:ascii="Times New Roman" w:eastAsia="Times New Roman" w:hAnsi="Times New Roman" w:cs="Times New Roman"/>
          <w:bCs/>
          <w:sz w:val="26"/>
          <w:szCs w:val="26"/>
        </w:rPr>
        <w:t xml:space="preserve"> детский дом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w:t>
      </w:r>
      <w:proofErr w:type="spellStart"/>
      <w:r w:rsidRPr="00C64627">
        <w:rPr>
          <w:rFonts w:ascii="Times New Roman" w:eastAsia="Times New Roman" w:hAnsi="Times New Roman" w:cs="Times New Roman"/>
          <w:bCs/>
          <w:sz w:val="26"/>
          <w:szCs w:val="26"/>
        </w:rPr>
        <w:t>им.И.Н.Ульянова</w:t>
      </w:r>
      <w:proofErr w:type="spellEnd"/>
      <w:r w:rsidRPr="00C64627">
        <w:rPr>
          <w:rFonts w:ascii="Times New Roman" w:eastAsia="Times New Roman" w:hAnsi="Times New Roman" w:cs="Times New Roman"/>
          <w:bCs/>
          <w:sz w:val="26"/>
          <w:szCs w:val="26"/>
        </w:rPr>
        <w:t>», секретарь комиссии</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ЧЛЕНЫ:</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Ефремова Э.Н.                                -    директор БУ «Ибресинский ЦСОН»</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Минтруда Чувашии </w:t>
      </w:r>
      <w:proofErr w:type="gramStart"/>
      <w:r w:rsidRPr="00C64627">
        <w:rPr>
          <w:rFonts w:ascii="Times New Roman" w:eastAsia="Times New Roman" w:hAnsi="Times New Roman" w:cs="Times New Roman"/>
          <w:bCs/>
          <w:sz w:val="26"/>
          <w:szCs w:val="26"/>
        </w:rPr>
        <w:t xml:space="preserve">( </w:t>
      </w:r>
      <w:proofErr w:type="gramEnd"/>
      <w:r w:rsidRPr="00C64627">
        <w:rPr>
          <w:rFonts w:ascii="Times New Roman" w:eastAsia="Times New Roman" w:hAnsi="Times New Roman" w:cs="Times New Roman"/>
          <w:bCs/>
          <w:sz w:val="26"/>
          <w:szCs w:val="26"/>
        </w:rPr>
        <w:t xml:space="preserve">по согласованию);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Васильев В.В.                                 -     и.о. начальника УУП и ПДН ОМВД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РФ по Ибресинскому району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 по согласованию);</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Носков А.Н.                                    –     зам.  начальника  Канашского МФ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ФКУ УИИ УФСИН России по Чуваш-</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w:t>
      </w:r>
      <w:proofErr w:type="spellStart"/>
      <w:r w:rsidRPr="00C64627">
        <w:rPr>
          <w:rFonts w:ascii="Times New Roman" w:eastAsia="Times New Roman" w:hAnsi="Times New Roman" w:cs="Times New Roman"/>
          <w:bCs/>
          <w:sz w:val="26"/>
          <w:szCs w:val="26"/>
        </w:rPr>
        <w:t>ской</w:t>
      </w:r>
      <w:proofErr w:type="spellEnd"/>
      <w:r w:rsidRPr="00C64627">
        <w:rPr>
          <w:rFonts w:ascii="Times New Roman" w:eastAsia="Times New Roman" w:hAnsi="Times New Roman" w:cs="Times New Roman"/>
          <w:bCs/>
          <w:sz w:val="26"/>
          <w:szCs w:val="26"/>
        </w:rPr>
        <w:t xml:space="preserve"> Республике – Чувашии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 по согласованию);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Агеева И.С.                                     –     начальник миграционного пункта  </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ОМВД России по </w:t>
      </w:r>
      <w:proofErr w:type="spellStart"/>
      <w:r w:rsidRPr="00C64627">
        <w:rPr>
          <w:rFonts w:ascii="Times New Roman" w:eastAsia="Times New Roman" w:hAnsi="Times New Roman" w:cs="Times New Roman"/>
          <w:bCs/>
          <w:sz w:val="26"/>
          <w:szCs w:val="26"/>
        </w:rPr>
        <w:t>Ибресинскому</w:t>
      </w:r>
      <w:proofErr w:type="spellEnd"/>
      <w:r w:rsidRPr="00C64627">
        <w:rPr>
          <w:rFonts w:ascii="Times New Roman" w:eastAsia="Times New Roman" w:hAnsi="Times New Roman" w:cs="Times New Roman"/>
          <w:bCs/>
          <w:sz w:val="26"/>
          <w:szCs w:val="26"/>
        </w:rPr>
        <w:t xml:space="preserve"> </w:t>
      </w:r>
      <w:proofErr w:type="spellStart"/>
      <w:r w:rsidRPr="00C64627">
        <w:rPr>
          <w:rFonts w:ascii="Times New Roman" w:eastAsia="Times New Roman" w:hAnsi="Times New Roman" w:cs="Times New Roman"/>
          <w:bCs/>
          <w:sz w:val="26"/>
          <w:szCs w:val="26"/>
        </w:rPr>
        <w:t>райо</w:t>
      </w:r>
      <w:proofErr w:type="spellEnd"/>
      <w:r w:rsidRPr="00C64627">
        <w:rPr>
          <w:rFonts w:ascii="Times New Roman" w:eastAsia="Times New Roman" w:hAnsi="Times New Roman" w:cs="Times New Roman"/>
          <w:bCs/>
          <w:sz w:val="26"/>
          <w:szCs w:val="26"/>
        </w:rPr>
        <w:t>-</w:t>
      </w:r>
    </w:p>
    <w:p w:rsidR="00BC46CF" w:rsidRPr="00C64627" w:rsidRDefault="00BC46CF" w:rsidP="00BC46CF">
      <w:pPr>
        <w:spacing w:after="0" w:line="240" w:lineRule="auto"/>
        <w:jc w:val="both"/>
        <w:rPr>
          <w:rFonts w:ascii="Times New Roman" w:eastAsia="Times New Roman" w:hAnsi="Times New Roman" w:cs="Times New Roman"/>
          <w:bCs/>
          <w:sz w:val="26"/>
          <w:szCs w:val="26"/>
        </w:rPr>
      </w:pPr>
      <w:r w:rsidRPr="00C64627">
        <w:rPr>
          <w:rFonts w:ascii="Times New Roman" w:eastAsia="Times New Roman" w:hAnsi="Times New Roman" w:cs="Times New Roman"/>
          <w:bCs/>
          <w:sz w:val="26"/>
          <w:szCs w:val="26"/>
        </w:rPr>
        <w:t xml:space="preserve">                                                                  ну (по согласованию); </w:t>
      </w:r>
    </w:p>
    <w:p w:rsidR="009E2A9F" w:rsidRDefault="009E2A9F" w:rsidP="00C64627">
      <w:pPr>
        <w:spacing w:after="0" w:line="240" w:lineRule="auto"/>
        <w:jc w:val="right"/>
        <w:rPr>
          <w:rFonts w:ascii="Times New Roman" w:eastAsia="Times New Roman" w:hAnsi="Times New Roman" w:cs="Times New Roman"/>
          <w:sz w:val="26"/>
          <w:szCs w:val="26"/>
        </w:rPr>
      </w:pPr>
    </w:p>
    <w:p w:rsidR="009E2A9F" w:rsidRDefault="009E2A9F" w:rsidP="00C64627">
      <w:pPr>
        <w:spacing w:after="0" w:line="240" w:lineRule="auto"/>
        <w:jc w:val="right"/>
        <w:rPr>
          <w:rFonts w:ascii="Times New Roman" w:eastAsia="Times New Roman" w:hAnsi="Times New Roman" w:cs="Times New Roman"/>
          <w:sz w:val="26"/>
          <w:szCs w:val="26"/>
        </w:rPr>
      </w:pPr>
    </w:p>
    <w:p w:rsidR="00BC46CF" w:rsidRPr="00C64627" w:rsidRDefault="00BC46CF" w:rsidP="00C64627">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Приложение №2</w:t>
      </w:r>
    </w:p>
    <w:p w:rsidR="00BC46CF" w:rsidRPr="00C64627" w:rsidRDefault="00BC46CF" w:rsidP="00C64627">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Утверждено</w:t>
      </w:r>
    </w:p>
    <w:p w:rsidR="00BC46CF" w:rsidRPr="00C64627" w:rsidRDefault="00BC46CF" w:rsidP="00C64627">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постановлением администрации</w:t>
      </w:r>
    </w:p>
    <w:p w:rsidR="00BC46CF" w:rsidRPr="00C64627" w:rsidRDefault="00BC46CF" w:rsidP="00C64627">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Ибресинского района</w:t>
      </w:r>
    </w:p>
    <w:p w:rsidR="009E2A9F" w:rsidRDefault="009E2A9F" w:rsidP="009E2A9F">
      <w:pPr>
        <w:spacing w:after="0" w:line="240" w:lineRule="auto"/>
        <w:jc w:val="right"/>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16.08.</w:t>
      </w:r>
      <w:r w:rsidRPr="00C64627">
        <w:rPr>
          <w:rFonts w:ascii="Times New Roman" w:eastAsia="Times New Roman" w:hAnsi="Times New Roman" w:cs="Times New Roman"/>
          <w:sz w:val="26"/>
          <w:szCs w:val="26"/>
        </w:rPr>
        <w:t xml:space="preserve">2018г N </w:t>
      </w:r>
      <w:r>
        <w:rPr>
          <w:rFonts w:ascii="Times New Roman" w:eastAsia="Times New Roman" w:hAnsi="Times New Roman" w:cs="Times New Roman"/>
          <w:sz w:val="26"/>
          <w:szCs w:val="26"/>
        </w:rPr>
        <w:t>442</w:t>
      </w:r>
    </w:p>
    <w:p w:rsidR="009E2A9F" w:rsidRDefault="009E2A9F" w:rsidP="009E2A9F">
      <w:pPr>
        <w:spacing w:after="0" w:line="240" w:lineRule="auto"/>
        <w:jc w:val="center"/>
        <w:rPr>
          <w:rFonts w:ascii="Times New Roman" w:eastAsia="Times New Roman" w:hAnsi="Times New Roman" w:cs="Times New Roman"/>
          <w:b/>
          <w:bCs/>
          <w:sz w:val="26"/>
          <w:szCs w:val="26"/>
        </w:rPr>
      </w:pP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Положение</w:t>
      </w: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о межведомственной комиссии по содействию в социальной адаптации лиц, освободившихся из</w:t>
      </w:r>
      <w:r w:rsidR="009E2A9F">
        <w:rPr>
          <w:rFonts w:ascii="Times New Roman" w:eastAsia="Times New Roman" w:hAnsi="Times New Roman" w:cs="Times New Roman"/>
          <w:b/>
          <w:bCs/>
          <w:sz w:val="26"/>
          <w:szCs w:val="26"/>
        </w:rPr>
        <w:t xml:space="preserve"> </w:t>
      </w:r>
      <w:r w:rsidRPr="00C64627">
        <w:rPr>
          <w:rFonts w:ascii="Times New Roman" w:eastAsia="Times New Roman" w:hAnsi="Times New Roman" w:cs="Times New Roman"/>
          <w:b/>
          <w:bCs/>
          <w:sz w:val="26"/>
          <w:szCs w:val="26"/>
        </w:rPr>
        <w:t>мест лишения свободы при администрации Ибресинского района</w:t>
      </w:r>
    </w:p>
    <w:p w:rsidR="00BC46CF" w:rsidRPr="00C64627" w:rsidRDefault="00BC46CF" w:rsidP="009E2A9F">
      <w:pPr>
        <w:numPr>
          <w:ilvl w:val="0"/>
          <w:numId w:val="13"/>
        </w:num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Общие положения</w:t>
      </w:r>
    </w:p>
    <w:p w:rsidR="00BC46CF" w:rsidRPr="00C64627" w:rsidRDefault="00BC46CF" w:rsidP="00BC46CF">
      <w:pPr>
        <w:spacing w:after="0" w:line="240" w:lineRule="auto"/>
        <w:jc w:val="both"/>
        <w:rPr>
          <w:rFonts w:ascii="Times New Roman" w:eastAsia="Times New Roman" w:hAnsi="Times New Roman" w:cs="Times New Roman"/>
          <w:b/>
          <w:bCs/>
          <w:sz w:val="26"/>
          <w:szCs w:val="26"/>
        </w:rPr>
      </w:pP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Настоящее Положение имеет целью регламентацию основных направлений, принципов и форм деятельности межведомственной комиссии по содействию в социальной адаптации </w:t>
      </w:r>
      <w:r w:rsidRPr="00C64627">
        <w:rPr>
          <w:rFonts w:ascii="Times New Roman" w:eastAsia="Times New Roman" w:hAnsi="Times New Roman" w:cs="Times New Roman"/>
          <w:sz w:val="26"/>
          <w:szCs w:val="26"/>
        </w:rPr>
        <w:lastRenderedPageBreak/>
        <w:t>лиц, освободившихся из мест лишения свободы при администрации Ибресинского района (далее - комиссия).</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Деятельность Комиссии основывается на принципах законности, демократизма, равенства граждан перед законом.</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Основной целью деятельности Комиссии является создание условий для приостановления роста рецидивной преступности со стороны граждан, освободившихся из мест лишения свободы и </w:t>
      </w:r>
      <w:proofErr w:type="gramStart"/>
      <w:r w:rsidRPr="00C64627">
        <w:rPr>
          <w:rFonts w:ascii="Times New Roman" w:eastAsia="Times New Roman" w:hAnsi="Times New Roman" w:cs="Times New Roman"/>
          <w:sz w:val="26"/>
          <w:szCs w:val="26"/>
        </w:rPr>
        <w:t>ориентирована</w:t>
      </w:r>
      <w:proofErr w:type="gramEnd"/>
      <w:r w:rsidRPr="00C64627">
        <w:rPr>
          <w:rFonts w:ascii="Times New Roman" w:eastAsia="Times New Roman" w:hAnsi="Times New Roman" w:cs="Times New Roman"/>
          <w:sz w:val="26"/>
          <w:szCs w:val="26"/>
        </w:rPr>
        <w:t xml:space="preserve"> на оказание помощи в социальной адаптации вышеуказанным лицам, оказание содействия в трудоустройстве, получении профессионального образования, медицинской, психологической помощи. Комиссия организует изучение, сбор, обобщение информации по лицам, освободившимся из мест лишения свободы и принятие конкретных мер по оказанию им помощи. Контролирует проведение индивидуальной профилактической работы органами и учреждениями системы профилактики безнадзорности и правонарушений с той категорией лиц, которая после освобождения находится в социально опасном положении и нуждается в реабилитации. Решения комиссии носят рекомендательный характер.</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Комиссия в своей деятельности руководствуется Конституцией Российской Федерации, Конституцией Чувашской Республики, законодательными актами Российской Федерации и Чувашской Республики,  постановлениями администрации Ибресинского района.</w:t>
      </w: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2. Задачи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Укрепление законности и правопорядка, формирование действенной системы профилактики правонарушений.</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Оказание помощи лицам, освободившимся из мест лишения свободы и оказавшимся в трудной жизненной ситуации.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Развитие реабилитационной системы, способствующей трудоустройству лиц, освободившихся из мест лишения свободы, решение проблем временного жилищного устройства.</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Для реализации задач комиссия:</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а) участвует в разработке проектов правовых актов органов местного самоуправления Ибресинского района и рассмотрении документов, касающихся социальной поддержки лиц, освободившихся из мест лишения свободы;</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б) запрашивает в установленном порядке у органов государственной власти и органов местного самоуправления Ибресинского района необходимые материалы и информацию по вопросам, относящимся к ее компетенции;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в) привлекает при необходимости специалистов органов государственной власти и органов местного самоуправления Ибресинского района, других организаций для решения вопросов, относящихся к компетенции комиссии.</w:t>
      </w: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3. Порядок образования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Персональный состав комиссии утверждается постановлением администрации Ибресинского района. </w:t>
      </w:r>
      <w:proofErr w:type="gramStart"/>
      <w:r w:rsidRPr="00C64627">
        <w:rPr>
          <w:rFonts w:ascii="Times New Roman" w:eastAsia="Times New Roman" w:hAnsi="Times New Roman" w:cs="Times New Roman"/>
          <w:sz w:val="26"/>
          <w:szCs w:val="26"/>
        </w:rPr>
        <w:t>В состав комиссии могут входить муниципальные служащие администрации Ибресинского района, депутаты Собрания депутатов Ибресинского района, представители государственных и общественных органов, трудовых коллективов, отдельные граждане, которые в силу своей профессиональной деятельности могут оказать положительное влияние на осужденных из числа опытных воспитателей, учителей, врачей, юристов, офицеров запаса и других лиц, выразивших согласие принять участие в работе комиссии.</w:t>
      </w:r>
      <w:proofErr w:type="gramEnd"/>
      <w:r w:rsidRPr="00C64627">
        <w:rPr>
          <w:rFonts w:ascii="Times New Roman" w:eastAsia="Times New Roman" w:hAnsi="Times New Roman" w:cs="Times New Roman"/>
          <w:sz w:val="26"/>
          <w:szCs w:val="26"/>
        </w:rPr>
        <w:t xml:space="preserve"> В состав комиссии могут входить представители общественных организаций, в учредительных документах которых предусматривается обеспечение соблюдения прав, свобод и законных интересов лиц, освободившихся из мест лишения свободы.</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Комиссия действует в составе председателя (заместителя главы администрации), заместителя председателя, секретаря и членов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lastRenderedPageBreak/>
        <w:t>В период отсутствия председателя комиссии его обязанности исполняет заместитель председателя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В состав комиссии не могут входить лица, имеющие не снятую или не погашенную в установленном законом порядке судимость.</w:t>
      </w:r>
    </w:p>
    <w:p w:rsidR="00BC46CF" w:rsidRPr="00C64627" w:rsidRDefault="00BC46CF" w:rsidP="009E2A9F">
      <w:pPr>
        <w:spacing w:after="0" w:line="240" w:lineRule="auto"/>
        <w:jc w:val="center"/>
        <w:rPr>
          <w:rFonts w:ascii="Times New Roman" w:eastAsia="Times New Roman" w:hAnsi="Times New Roman" w:cs="Times New Roman"/>
          <w:b/>
          <w:bCs/>
          <w:sz w:val="26"/>
          <w:szCs w:val="26"/>
        </w:rPr>
      </w:pPr>
      <w:r w:rsidRPr="00C64627">
        <w:rPr>
          <w:rFonts w:ascii="Times New Roman" w:eastAsia="Times New Roman" w:hAnsi="Times New Roman" w:cs="Times New Roman"/>
          <w:b/>
          <w:bCs/>
          <w:sz w:val="26"/>
          <w:szCs w:val="26"/>
        </w:rPr>
        <w:t>4. Организация работы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Председатель комиссии осуществляет общее руководство работой комиссии, распределяет обязанности между членами комиссии, несет персональную ответственность за выполнение возложенных на комиссию задач.</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Председатель комиссии обеспечивает созыв заседаний комиссии, определяет круг вопросов, подлежащих рассмотрению на очередном заседании, готовит для рассмотрения планы работы и отчеты о деятельности комиссии. В период между заседаниями дает поручения членам комиссии и проверяет их исполнение.</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Заседания комиссии считаются правомочными, если на них присутствует более половины ее членов.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Комиссия проводит заседания по мере необходимости, но не реже двух раз в год</w:t>
      </w:r>
      <w:r w:rsidR="009E2A9F">
        <w:rPr>
          <w:rFonts w:ascii="Times New Roman" w:eastAsia="Times New Roman" w:hAnsi="Times New Roman" w:cs="Times New Roman"/>
          <w:sz w:val="26"/>
          <w:szCs w:val="26"/>
        </w:rPr>
        <w:t>.</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По результатам заседания комиссии составляется протокол, подписываемый председателем (в случае его отсутствия - заместителем председателя) и секретарем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Решения, принимаемые комиссией, доводятся до заинтересованных лиц в виде выписки из протокола заседания комиссии.</w:t>
      </w: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5. Организационные формы деятельности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 Деятельность комиссии может осуществляться в следующих формах:</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ведение учета граждан, нуждающихся в социальной адаптации;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содействие в жилищном устройстве;</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прием предложений, заявлений и жалоб по вопросам трудоустройства лиц, освободившихся из мест лишения свободы;</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посещение предприятий и организаций, на которых работают лица, освобожденные из мест лишения свободы, для проверки состояния работы с этими лицами;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 -  проверка обоснованности отказа в приеме на работу лиц, освобожденных из мест лишения свободы;</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взаимодействие с общественными объединениями по оказанию содействия гражданам, нуждающимся в социальной адаптации;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 осуществление </w:t>
      </w:r>
      <w:proofErr w:type="gramStart"/>
      <w:r w:rsidRPr="00C64627">
        <w:rPr>
          <w:rFonts w:ascii="Times New Roman" w:eastAsia="Times New Roman" w:hAnsi="Times New Roman" w:cs="Times New Roman"/>
          <w:sz w:val="26"/>
          <w:szCs w:val="26"/>
        </w:rPr>
        <w:t>контроля за</w:t>
      </w:r>
      <w:proofErr w:type="gramEnd"/>
      <w:r w:rsidRPr="00C64627">
        <w:rPr>
          <w:rFonts w:ascii="Times New Roman" w:eastAsia="Times New Roman" w:hAnsi="Times New Roman" w:cs="Times New Roman"/>
          <w:sz w:val="26"/>
          <w:szCs w:val="26"/>
        </w:rPr>
        <w:t xml:space="preserve"> бытовым устройством лиц, освободившихся из мест лишения свободы;</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иные формы.</w:t>
      </w: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6. Участие комиссии в работе по исправлению осужденных</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xml:space="preserve">   Участие комиссии в исправлении осужденных может выражаться в следующих формах:</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пропаганда законопослушного поведения, здорового образа жизни;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юридическое консультирование;</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содействие трудовому воспитанию осужденных;</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оказание помощи в получении профессионального образования, в повышении уровня</w:t>
      </w:r>
      <w:r w:rsidRPr="00C64627">
        <w:rPr>
          <w:rFonts w:ascii="Times New Roman" w:eastAsia="Times New Roman" w:hAnsi="Times New Roman" w:cs="Times New Roman"/>
          <w:sz w:val="26"/>
          <w:szCs w:val="26"/>
        </w:rPr>
        <w:br/>
        <w:t>образования;</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оказание психологической помощи;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  иное участие.</w:t>
      </w:r>
    </w:p>
    <w:p w:rsidR="00BC46CF" w:rsidRPr="00C64627" w:rsidRDefault="00BC46CF" w:rsidP="009E2A9F">
      <w:pPr>
        <w:spacing w:after="0" w:line="240" w:lineRule="auto"/>
        <w:jc w:val="center"/>
        <w:rPr>
          <w:rFonts w:ascii="Times New Roman" w:eastAsia="Times New Roman" w:hAnsi="Times New Roman" w:cs="Times New Roman"/>
          <w:sz w:val="26"/>
          <w:szCs w:val="26"/>
        </w:rPr>
      </w:pPr>
      <w:r w:rsidRPr="00C64627">
        <w:rPr>
          <w:rFonts w:ascii="Times New Roman" w:eastAsia="Times New Roman" w:hAnsi="Times New Roman" w:cs="Times New Roman"/>
          <w:b/>
          <w:bCs/>
          <w:sz w:val="26"/>
          <w:szCs w:val="26"/>
        </w:rPr>
        <w:t xml:space="preserve">7. </w:t>
      </w:r>
      <w:proofErr w:type="gramStart"/>
      <w:r w:rsidRPr="00C64627">
        <w:rPr>
          <w:rFonts w:ascii="Times New Roman" w:eastAsia="Times New Roman" w:hAnsi="Times New Roman" w:cs="Times New Roman"/>
          <w:b/>
          <w:bCs/>
          <w:sz w:val="26"/>
          <w:szCs w:val="26"/>
        </w:rPr>
        <w:t>Контроль за</w:t>
      </w:r>
      <w:proofErr w:type="gramEnd"/>
      <w:r w:rsidRPr="00C64627">
        <w:rPr>
          <w:rFonts w:ascii="Times New Roman" w:eastAsia="Times New Roman" w:hAnsi="Times New Roman" w:cs="Times New Roman"/>
          <w:b/>
          <w:bCs/>
          <w:sz w:val="26"/>
          <w:szCs w:val="26"/>
        </w:rPr>
        <w:t xml:space="preserve"> работой комиссии</w:t>
      </w:r>
    </w:p>
    <w:p w:rsidR="00BC46CF" w:rsidRPr="00C64627" w:rsidRDefault="00BC46CF" w:rsidP="00BC46CF">
      <w:pPr>
        <w:spacing w:after="0" w:line="240" w:lineRule="auto"/>
        <w:jc w:val="both"/>
        <w:rPr>
          <w:rFonts w:ascii="Times New Roman" w:eastAsia="Times New Roman" w:hAnsi="Times New Roman" w:cs="Times New Roman"/>
          <w:sz w:val="26"/>
          <w:szCs w:val="26"/>
        </w:rPr>
      </w:pPr>
      <w:r w:rsidRPr="00C64627">
        <w:rPr>
          <w:rFonts w:ascii="Times New Roman" w:eastAsia="Times New Roman" w:hAnsi="Times New Roman" w:cs="Times New Roman"/>
          <w:sz w:val="26"/>
          <w:szCs w:val="26"/>
        </w:rPr>
        <w:t>Комиссия в своей деятельности подотчетна главе администрации Ибресинского района, который заслушивает отчет о работе комиссии по мере необходимости, но не менее одного раза в год.</w:t>
      </w:r>
    </w:p>
    <w:p w:rsidR="00BC46CF" w:rsidRPr="00C64627" w:rsidRDefault="00BC46CF" w:rsidP="00BC46CF">
      <w:pPr>
        <w:spacing w:after="0" w:line="240" w:lineRule="auto"/>
        <w:jc w:val="both"/>
        <w:rPr>
          <w:rFonts w:ascii="Times New Roman" w:eastAsia="Times New Roman" w:hAnsi="Times New Roman" w:cs="Times New Roman"/>
          <w:sz w:val="26"/>
          <w:szCs w:val="26"/>
        </w:rPr>
      </w:pPr>
    </w:p>
    <w:tbl>
      <w:tblPr>
        <w:tblW w:w="0" w:type="auto"/>
        <w:tblLook w:val="0000"/>
      </w:tblPr>
      <w:tblGrid>
        <w:gridCol w:w="4001"/>
        <w:gridCol w:w="1027"/>
        <w:gridCol w:w="3977"/>
      </w:tblGrid>
      <w:tr w:rsidR="009E2A9F" w:rsidRPr="009E2A9F" w:rsidTr="004F1AF6">
        <w:trPr>
          <w:cantSplit/>
          <w:trHeight w:val="435"/>
        </w:trPr>
        <w:tc>
          <w:tcPr>
            <w:tcW w:w="4001" w:type="dxa"/>
          </w:tcPr>
          <w:p w:rsidR="009E2A9F" w:rsidRPr="009E2A9F" w:rsidRDefault="004F1AF6" w:rsidP="004F1AF6">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0"/>
              </w:rPr>
            </w:pPr>
            <w:r>
              <w:rPr>
                <w:rFonts w:ascii="Times New Roman" w:eastAsia="Calibri" w:hAnsi="Times New Roman" w:cs="Times New Roman"/>
                <w:b/>
                <w:bCs/>
                <w:noProof/>
                <w:color w:val="000000"/>
                <w:sz w:val="26"/>
                <w:szCs w:val="20"/>
              </w:rPr>
              <w:lastRenderedPageBreak/>
              <w:drawing>
                <wp:anchor distT="0" distB="0" distL="114300" distR="114300" simplePos="0" relativeHeight="251675648" behindDoc="0" locked="0" layoutInCell="1" allowOverlap="1">
                  <wp:simplePos x="0" y="0"/>
                  <wp:positionH relativeFrom="column">
                    <wp:posOffset>2315210</wp:posOffset>
                  </wp:positionH>
                  <wp:positionV relativeFrom="paragraph">
                    <wp:posOffset>-5715</wp:posOffset>
                  </wp:positionV>
                  <wp:extent cx="720090" cy="72390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9E2A9F" w:rsidRPr="009E2A9F">
              <w:rPr>
                <w:rFonts w:ascii="Times New Roman" w:eastAsia="Calibri" w:hAnsi="Times New Roman" w:cs="Times New Roman"/>
                <w:b/>
                <w:bCs/>
                <w:color w:val="000000"/>
                <w:sz w:val="26"/>
                <w:szCs w:val="20"/>
              </w:rPr>
              <w:t>ЧĂ</w:t>
            </w:r>
            <w:proofErr w:type="gramStart"/>
            <w:r w:rsidR="009E2A9F" w:rsidRPr="009E2A9F">
              <w:rPr>
                <w:rFonts w:ascii="Times New Roman" w:eastAsia="Calibri" w:hAnsi="Times New Roman" w:cs="Times New Roman"/>
                <w:b/>
                <w:bCs/>
                <w:color w:val="000000"/>
                <w:sz w:val="26"/>
                <w:szCs w:val="20"/>
              </w:rPr>
              <w:t>ВАШ</w:t>
            </w:r>
            <w:proofErr w:type="gramEnd"/>
            <w:r w:rsidR="009E2A9F" w:rsidRPr="009E2A9F">
              <w:rPr>
                <w:rFonts w:ascii="Times New Roman" w:eastAsia="Calibri" w:hAnsi="Times New Roman" w:cs="Times New Roman"/>
                <w:b/>
                <w:bCs/>
                <w:color w:val="000000"/>
                <w:sz w:val="26"/>
                <w:szCs w:val="20"/>
              </w:rPr>
              <w:t xml:space="preserve"> РЕСПУБЛИКИ</w:t>
            </w:r>
          </w:p>
          <w:p w:rsidR="009E2A9F" w:rsidRPr="009E2A9F" w:rsidRDefault="009E2A9F" w:rsidP="004F1AF6">
            <w:pPr>
              <w:tabs>
                <w:tab w:val="left" w:pos="4285"/>
              </w:tabs>
              <w:autoSpaceDE w:val="0"/>
              <w:autoSpaceDN w:val="0"/>
              <w:adjustRightInd w:val="0"/>
              <w:spacing w:after="0" w:line="240" w:lineRule="auto"/>
              <w:jc w:val="center"/>
              <w:rPr>
                <w:rFonts w:ascii="Courier New" w:eastAsia="Calibri" w:hAnsi="Courier New" w:cs="Courier New"/>
                <w:sz w:val="26"/>
                <w:szCs w:val="20"/>
              </w:rPr>
            </w:pPr>
          </w:p>
        </w:tc>
        <w:tc>
          <w:tcPr>
            <w:tcW w:w="1027" w:type="dxa"/>
            <w:vMerge w:val="restart"/>
          </w:tcPr>
          <w:p w:rsidR="009E2A9F" w:rsidRPr="009E2A9F" w:rsidRDefault="009E2A9F" w:rsidP="004F1AF6">
            <w:pPr>
              <w:spacing w:after="0" w:line="240" w:lineRule="auto"/>
              <w:jc w:val="center"/>
              <w:rPr>
                <w:rFonts w:ascii="Times New Roman" w:eastAsia="Calibri" w:hAnsi="Times New Roman" w:cs="Times New Roman"/>
                <w:sz w:val="26"/>
                <w:szCs w:val="24"/>
              </w:rPr>
            </w:pPr>
          </w:p>
        </w:tc>
        <w:tc>
          <w:tcPr>
            <w:tcW w:w="3977" w:type="dxa"/>
          </w:tcPr>
          <w:p w:rsidR="009E2A9F" w:rsidRPr="009E2A9F" w:rsidRDefault="009E2A9F" w:rsidP="004F1AF6">
            <w:pPr>
              <w:autoSpaceDE w:val="0"/>
              <w:autoSpaceDN w:val="0"/>
              <w:adjustRightInd w:val="0"/>
              <w:spacing w:after="0" w:line="240" w:lineRule="auto"/>
              <w:jc w:val="center"/>
              <w:rPr>
                <w:rFonts w:ascii="Times New Roman" w:eastAsia="Calibri" w:hAnsi="Times New Roman" w:cs="Times New Roman"/>
                <w:b/>
                <w:bCs/>
                <w:sz w:val="26"/>
                <w:szCs w:val="20"/>
              </w:rPr>
            </w:pPr>
            <w:r w:rsidRPr="009E2A9F">
              <w:rPr>
                <w:rFonts w:ascii="Times New Roman" w:eastAsia="Calibri" w:hAnsi="Times New Roman" w:cs="Times New Roman"/>
                <w:b/>
                <w:bCs/>
                <w:sz w:val="26"/>
                <w:szCs w:val="20"/>
              </w:rPr>
              <w:t>ЧУВАШСКАЯ РЕСПУБЛИКА</w:t>
            </w:r>
          </w:p>
          <w:p w:rsidR="009E2A9F" w:rsidRPr="009E2A9F" w:rsidRDefault="009E2A9F" w:rsidP="004F1AF6">
            <w:pPr>
              <w:autoSpaceDE w:val="0"/>
              <w:autoSpaceDN w:val="0"/>
              <w:adjustRightInd w:val="0"/>
              <w:spacing w:after="0" w:line="240" w:lineRule="auto"/>
              <w:jc w:val="center"/>
              <w:rPr>
                <w:rFonts w:ascii="Courier New" w:eastAsia="Calibri" w:hAnsi="Courier New" w:cs="Courier New"/>
                <w:sz w:val="26"/>
                <w:szCs w:val="20"/>
              </w:rPr>
            </w:pPr>
          </w:p>
        </w:tc>
      </w:tr>
      <w:tr w:rsidR="009E2A9F" w:rsidRPr="009E2A9F" w:rsidTr="004F1AF6">
        <w:trPr>
          <w:cantSplit/>
          <w:trHeight w:val="2325"/>
        </w:trPr>
        <w:tc>
          <w:tcPr>
            <w:tcW w:w="4001" w:type="dxa"/>
          </w:tcPr>
          <w:p w:rsidR="009E2A9F" w:rsidRPr="009E2A9F" w:rsidRDefault="009E2A9F" w:rsidP="004F1AF6">
            <w:pPr>
              <w:tabs>
                <w:tab w:val="left" w:pos="4285"/>
              </w:tabs>
              <w:autoSpaceDE w:val="0"/>
              <w:autoSpaceDN w:val="0"/>
              <w:adjustRightInd w:val="0"/>
              <w:spacing w:after="0" w:line="240" w:lineRule="auto"/>
              <w:jc w:val="center"/>
              <w:rPr>
                <w:rFonts w:ascii="Times New Roman" w:eastAsia="Calibri" w:hAnsi="Times New Roman" w:cs="Times New Roman"/>
                <w:b/>
                <w:bCs/>
                <w:sz w:val="26"/>
                <w:szCs w:val="26"/>
              </w:rPr>
            </w:pPr>
            <w:r w:rsidRPr="009E2A9F">
              <w:rPr>
                <w:rFonts w:ascii="Times New Roman" w:eastAsia="Calibri" w:hAnsi="Times New Roman" w:cs="Times New Roman"/>
                <w:b/>
                <w:bCs/>
                <w:sz w:val="26"/>
                <w:szCs w:val="26"/>
              </w:rPr>
              <w:t xml:space="preserve">ЙĚПРЕÇ РАЙОНĚН </w:t>
            </w:r>
          </w:p>
          <w:p w:rsidR="009E2A9F" w:rsidRPr="009E2A9F" w:rsidRDefault="009E2A9F" w:rsidP="004F1AF6">
            <w:pPr>
              <w:tabs>
                <w:tab w:val="left" w:pos="4285"/>
              </w:tabs>
              <w:autoSpaceDE w:val="0"/>
              <w:autoSpaceDN w:val="0"/>
              <w:adjustRightInd w:val="0"/>
              <w:spacing w:after="0" w:line="240" w:lineRule="auto"/>
              <w:jc w:val="center"/>
              <w:rPr>
                <w:rFonts w:ascii="Courier New" w:eastAsia="Calibri" w:hAnsi="Courier New" w:cs="Courier New"/>
                <w:sz w:val="26"/>
                <w:szCs w:val="26"/>
              </w:rPr>
            </w:pPr>
            <w:r w:rsidRPr="009E2A9F">
              <w:rPr>
                <w:rFonts w:ascii="Times New Roman" w:eastAsia="Calibri" w:hAnsi="Times New Roman" w:cs="Times New Roman"/>
                <w:b/>
                <w:bCs/>
                <w:sz w:val="26"/>
                <w:szCs w:val="26"/>
              </w:rPr>
              <w:t>АДМИНИСТРАЦИЙЕ</w:t>
            </w:r>
          </w:p>
          <w:p w:rsidR="009E2A9F" w:rsidRPr="009E2A9F" w:rsidRDefault="009E2A9F" w:rsidP="004F1AF6">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rPr>
            </w:pPr>
          </w:p>
          <w:p w:rsidR="009E2A9F" w:rsidRPr="009E2A9F" w:rsidRDefault="009E2A9F" w:rsidP="004F1AF6">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rPr>
            </w:pPr>
            <w:r w:rsidRPr="009E2A9F">
              <w:rPr>
                <w:rFonts w:ascii="Times New Roman" w:eastAsia="Calibri" w:hAnsi="Times New Roman" w:cs="Times New Roman"/>
                <w:b/>
                <w:bCs/>
                <w:color w:val="000000"/>
                <w:sz w:val="26"/>
              </w:rPr>
              <w:t>ЙЫШĂНУ</w:t>
            </w:r>
          </w:p>
          <w:p w:rsidR="009E2A9F" w:rsidRPr="009E2A9F" w:rsidRDefault="009E2A9F" w:rsidP="004F1AF6">
            <w:pPr>
              <w:spacing w:after="0" w:line="240" w:lineRule="auto"/>
              <w:jc w:val="center"/>
              <w:rPr>
                <w:rFonts w:ascii="Times New Roman" w:eastAsia="Times New Roman" w:hAnsi="Times New Roman" w:cs="Times New Roman"/>
                <w:sz w:val="26"/>
                <w:szCs w:val="26"/>
              </w:rPr>
            </w:pPr>
          </w:p>
          <w:p w:rsidR="009E2A9F" w:rsidRPr="009E2A9F" w:rsidRDefault="009E2A9F" w:rsidP="004F1AF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E2A9F">
              <w:rPr>
                <w:rFonts w:ascii="Times New Roman" w:eastAsia="Calibri" w:hAnsi="Times New Roman" w:cs="Times New Roman"/>
                <w:color w:val="000000"/>
                <w:sz w:val="26"/>
                <w:szCs w:val="26"/>
              </w:rPr>
              <w:t xml:space="preserve">21.08.2018        448 № </w:t>
            </w:r>
          </w:p>
          <w:p w:rsidR="009E2A9F" w:rsidRPr="009E2A9F" w:rsidRDefault="009E2A9F" w:rsidP="004F1AF6">
            <w:pPr>
              <w:autoSpaceDE w:val="0"/>
              <w:autoSpaceDN w:val="0"/>
              <w:adjustRightInd w:val="0"/>
              <w:spacing w:after="0" w:line="240" w:lineRule="auto"/>
              <w:jc w:val="center"/>
              <w:rPr>
                <w:rFonts w:ascii="Times New Roman" w:eastAsia="Calibri" w:hAnsi="Times New Roman" w:cs="Times New Roman"/>
                <w:color w:val="000000"/>
                <w:sz w:val="26"/>
                <w:szCs w:val="26"/>
              </w:rPr>
            </w:pPr>
            <w:proofErr w:type="spellStart"/>
            <w:r w:rsidRPr="009E2A9F">
              <w:rPr>
                <w:rFonts w:ascii="Times New Roman" w:eastAsia="Calibri" w:hAnsi="Times New Roman" w:cs="Times New Roman"/>
                <w:color w:val="000000"/>
                <w:sz w:val="26"/>
                <w:szCs w:val="26"/>
              </w:rPr>
              <w:t>Йěпреç</w:t>
            </w:r>
            <w:proofErr w:type="spellEnd"/>
            <w:r w:rsidRPr="009E2A9F">
              <w:rPr>
                <w:rFonts w:ascii="Times New Roman" w:eastAsia="Calibri" w:hAnsi="Times New Roman" w:cs="Times New Roman"/>
                <w:color w:val="000000"/>
                <w:sz w:val="26"/>
                <w:szCs w:val="26"/>
              </w:rPr>
              <w:t xml:space="preserve"> </w:t>
            </w:r>
            <w:proofErr w:type="spellStart"/>
            <w:r w:rsidRPr="009E2A9F">
              <w:rPr>
                <w:rFonts w:ascii="Times New Roman" w:eastAsia="Calibri" w:hAnsi="Times New Roman" w:cs="Times New Roman"/>
                <w:color w:val="000000"/>
                <w:sz w:val="26"/>
                <w:szCs w:val="26"/>
              </w:rPr>
              <w:t>поселокě</w:t>
            </w:r>
            <w:proofErr w:type="spellEnd"/>
          </w:p>
        </w:tc>
        <w:tc>
          <w:tcPr>
            <w:tcW w:w="0" w:type="auto"/>
            <w:vMerge/>
            <w:vAlign w:val="center"/>
          </w:tcPr>
          <w:p w:rsidR="009E2A9F" w:rsidRPr="009E2A9F" w:rsidRDefault="009E2A9F" w:rsidP="004F1AF6">
            <w:pPr>
              <w:spacing w:after="0" w:line="240" w:lineRule="auto"/>
              <w:jc w:val="center"/>
              <w:rPr>
                <w:rFonts w:ascii="Times New Roman" w:eastAsia="Calibri" w:hAnsi="Times New Roman" w:cs="Times New Roman"/>
                <w:sz w:val="26"/>
                <w:szCs w:val="26"/>
              </w:rPr>
            </w:pPr>
          </w:p>
        </w:tc>
        <w:tc>
          <w:tcPr>
            <w:tcW w:w="3977" w:type="dxa"/>
          </w:tcPr>
          <w:p w:rsidR="009E2A9F" w:rsidRPr="009E2A9F" w:rsidRDefault="009E2A9F" w:rsidP="004F1AF6">
            <w:pPr>
              <w:tabs>
                <w:tab w:val="left" w:pos="4285"/>
              </w:tabs>
              <w:autoSpaceDE w:val="0"/>
              <w:autoSpaceDN w:val="0"/>
              <w:adjustRightInd w:val="0"/>
              <w:spacing w:after="0" w:line="240" w:lineRule="auto"/>
              <w:jc w:val="center"/>
              <w:rPr>
                <w:rFonts w:ascii="Courier New" w:eastAsia="Calibri" w:hAnsi="Courier New" w:cs="Courier New"/>
                <w:sz w:val="26"/>
                <w:szCs w:val="26"/>
              </w:rPr>
            </w:pPr>
            <w:r w:rsidRPr="009E2A9F">
              <w:rPr>
                <w:rFonts w:ascii="Times New Roman" w:eastAsia="Calibri" w:hAnsi="Times New Roman" w:cs="Times New Roman"/>
                <w:b/>
                <w:bCs/>
                <w:sz w:val="26"/>
                <w:szCs w:val="26"/>
              </w:rPr>
              <w:t>АДМИНИСТРАЦИЯ</w:t>
            </w:r>
          </w:p>
          <w:p w:rsidR="009E2A9F" w:rsidRPr="009E2A9F" w:rsidRDefault="009E2A9F" w:rsidP="004F1AF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E2A9F">
              <w:rPr>
                <w:rFonts w:ascii="Times New Roman" w:eastAsia="Calibri" w:hAnsi="Times New Roman" w:cs="Times New Roman"/>
                <w:b/>
                <w:bCs/>
                <w:color w:val="000000"/>
                <w:sz w:val="26"/>
                <w:szCs w:val="26"/>
              </w:rPr>
              <w:t>ИБРЕСИНСКОГО РАЙОНА</w:t>
            </w:r>
            <w:r w:rsidRPr="009E2A9F">
              <w:rPr>
                <w:rFonts w:ascii="Times New Roman" w:eastAsia="Calibri" w:hAnsi="Times New Roman" w:cs="Times New Roman"/>
                <w:color w:val="000000"/>
                <w:sz w:val="26"/>
                <w:szCs w:val="26"/>
              </w:rPr>
              <w:t xml:space="preserve"> </w:t>
            </w:r>
          </w:p>
          <w:p w:rsidR="009E2A9F" w:rsidRPr="009E2A9F" w:rsidRDefault="009E2A9F" w:rsidP="004F1AF6">
            <w:pPr>
              <w:spacing w:after="0" w:line="240" w:lineRule="auto"/>
              <w:jc w:val="center"/>
              <w:rPr>
                <w:rFonts w:ascii="Times New Roman" w:eastAsia="Times New Roman" w:hAnsi="Times New Roman" w:cs="Times New Roman"/>
                <w:sz w:val="26"/>
                <w:szCs w:val="26"/>
              </w:rPr>
            </w:pPr>
          </w:p>
          <w:p w:rsidR="009E2A9F" w:rsidRPr="009E2A9F" w:rsidRDefault="009E2A9F" w:rsidP="004F1AF6">
            <w:pPr>
              <w:autoSpaceDE w:val="0"/>
              <w:autoSpaceDN w:val="0"/>
              <w:adjustRightInd w:val="0"/>
              <w:spacing w:after="0" w:line="240" w:lineRule="auto"/>
              <w:jc w:val="center"/>
              <w:rPr>
                <w:rFonts w:ascii="Times New Roman" w:eastAsia="Calibri" w:hAnsi="Times New Roman" w:cs="Times New Roman"/>
                <w:b/>
                <w:bCs/>
                <w:color w:val="000000"/>
                <w:sz w:val="26"/>
              </w:rPr>
            </w:pPr>
            <w:r w:rsidRPr="009E2A9F">
              <w:rPr>
                <w:rFonts w:ascii="Times New Roman" w:eastAsia="Calibri" w:hAnsi="Times New Roman" w:cs="Times New Roman"/>
                <w:b/>
                <w:bCs/>
                <w:color w:val="000000"/>
                <w:sz w:val="26"/>
              </w:rPr>
              <w:t>ПОСТАНОВЛЕНИЕ</w:t>
            </w:r>
          </w:p>
          <w:p w:rsidR="009E2A9F" w:rsidRPr="009E2A9F" w:rsidRDefault="009E2A9F" w:rsidP="004F1AF6">
            <w:pPr>
              <w:spacing w:after="0" w:line="240" w:lineRule="auto"/>
              <w:jc w:val="center"/>
              <w:rPr>
                <w:rFonts w:ascii="Times New Roman" w:eastAsia="Times New Roman" w:hAnsi="Times New Roman" w:cs="Times New Roman"/>
                <w:sz w:val="26"/>
                <w:szCs w:val="26"/>
              </w:rPr>
            </w:pPr>
          </w:p>
          <w:p w:rsidR="009E2A9F" w:rsidRPr="009E2A9F" w:rsidRDefault="009E2A9F" w:rsidP="004F1AF6">
            <w:pPr>
              <w:spacing w:after="0" w:line="240" w:lineRule="auto"/>
              <w:jc w:val="center"/>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21.08.2018      № 448</w:t>
            </w:r>
          </w:p>
          <w:p w:rsidR="009E2A9F" w:rsidRPr="009E2A9F" w:rsidRDefault="009E2A9F" w:rsidP="004F1AF6">
            <w:pPr>
              <w:spacing w:after="0" w:line="240" w:lineRule="auto"/>
              <w:jc w:val="center"/>
              <w:rPr>
                <w:rFonts w:ascii="Times New Roman" w:eastAsia="Calibri" w:hAnsi="Times New Roman" w:cs="Times New Roman"/>
                <w:sz w:val="26"/>
                <w:szCs w:val="26"/>
              </w:rPr>
            </w:pPr>
            <w:r w:rsidRPr="009E2A9F">
              <w:rPr>
                <w:rFonts w:ascii="Times New Roman" w:eastAsia="Times New Roman" w:hAnsi="Times New Roman" w:cs="Times New Roman"/>
                <w:color w:val="000000"/>
                <w:sz w:val="26"/>
                <w:szCs w:val="26"/>
              </w:rPr>
              <w:t>поселок Ибреси</w:t>
            </w:r>
          </w:p>
        </w:tc>
      </w:tr>
    </w:tbl>
    <w:p w:rsidR="009E2A9F" w:rsidRPr="009E2A9F" w:rsidRDefault="009E2A9F" w:rsidP="009E2A9F">
      <w:pPr>
        <w:spacing w:after="0" w:line="240" w:lineRule="auto"/>
        <w:ind w:right="4252"/>
        <w:jc w:val="both"/>
        <w:rPr>
          <w:rFonts w:ascii="Times New Roman" w:eastAsia="Times New Roman" w:hAnsi="Times New Roman" w:cs="Times New Roman"/>
          <w:b/>
          <w:bCs/>
          <w:sz w:val="26"/>
          <w:szCs w:val="26"/>
        </w:rPr>
      </w:pPr>
      <w:r w:rsidRPr="009E2A9F">
        <w:rPr>
          <w:rFonts w:ascii="Times New Roman" w:eastAsia="Times New Roman" w:hAnsi="Times New Roman" w:cs="Times New Roman"/>
          <w:b/>
          <w:color w:val="000000"/>
          <w:sz w:val="26"/>
          <w:szCs w:val="26"/>
        </w:rPr>
        <w:t>О</w:t>
      </w:r>
      <w:r w:rsidRPr="009E2A9F">
        <w:rPr>
          <w:rFonts w:ascii="Times New Roman" w:eastAsia="Times New Roman" w:hAnsi="Times New Roman" w:cs="Times New Roman"/>
          <w:b/>
          <w:bCs/>
          <w:color w:val="000000"/>
          <w:sz w:val="26"/>
          <w:szCs w:val="26"/>
        </w:rPr>
        <w:t xml:space="preserve"> </w:t>
      </w:r>
      <w:r w:rsidRPr="009E2A9F">
        <w:rPr>
          <w:rFonts w:ascii="Times New Roman" w:eastAsia="Times New Roman" w:hAnsi="Times New Roman" w:cs="Times New Roman"/>
          <w:b/>
          <w:sz w:val="26"/>
          <w:szCs w:val="26"/>
        </w:rPr>
        <w:t xml:space="preserve">создании общественной комиссии для осуществления </w:t>
      </w:r>
      <w:proofErr w:type="gramStart"/>
      <w:r w:rsidRPr="009E2A9F">
        <w:rPr>
          <w:rFonts w:ascii="Times New Roman" w:eastAsia="Times New Roman" w:hAnsi="Times New Roman" w:cs="Times New Roman"/>
          <w:b/>
          <w:sz w:val="26"/>
          <w:szCs w:val="26"/>
        </w:rPr>
        <w:t>контроля за</w:t>
      </w:r>
      <w:proofErr w:type="gramEnd"/>
      <w:r w:rsidRPr="009E2A9F">
        <w:rPr>
          <w:rFonts w:ascii="Times New Roman" w:eastAsia="Times New Roman" w:hAnsi="Times New Roman" w:cs="Times New Roman"/>
          <w:b/>
          <w:sz w:val="26"/>
          <w:szCs w:val="26"/>
        </w:rPr>
        <w:t xml:space="preserve"> ходом</w:t>
      </w:r>
      <w:r w:rsidRPr="009E2A9F">
        <w:rPr>
          <w:rFonts w:ascii="Times New Roman" w:eastAsia="Times New Roman" w:hAnsi="Times New Roman" w:cs="Times New Roman"/>
          <w:b/>
          <w:bCs/>
          <w:color w:val="000000"/>
          <w:sz w:val="26"/>
          <w:szCs w:val="26"/>
        </w:rPr>
        <w:t xml:space="preserve"> </w:t>
      </w:r>
      <w:r w:rsidRPr="009E2A9F">
        <w:rPr>
          <w:rFonts w:ascii="Times New Roman" w:eastAsia="Times New Roman" w:hAnsi="Times New Roman" w:cs="Times New Roman"/>
          <w:b/>
          <w:sz w:val="26"/>
          <w:szCs w:val="26"/>
        </w:rPr>
        <w:t>реализации муниципальной программы Ибресинского района Чувашской Республики «Формирование современной городской среды на 2018 -2022 годы»</w:t>
      </w:r>
    </w:p>
    <w:p w:rsidR="009E2A9F" w:rsidRPr="009E2A9F" w:rsidRDefault="009E2A9F" w:rsidP="009E2A9F">
      <w:pPr>
        <w:shd w:val="clear" w:color="auto" w:fill="FFFFFF"/>
        <w:autoSpaceDE w:val="0"/>
        <w:autoSpaceDN w:val="0"/>
        <w:adjustRightInd w:val="0"/>
        <w:spacing w:after="0" w:line="240" w:lineRule="auto"/>
        <w:rPr>
          <w:rFonts w:ascii="Times New Roman" w:eastAsia="Calibri" w:hAnsi="Times New Roman" w:cs="Times New Roman"/>
          <w:sz w:val="28"/>
          <w:szCs w:val="24"/>
        </w:rPr>
      </w:pPr>
    </w:p>
    <w:p w:rsidR="009E2A9F" w:rsidRPr="009E2A9F" w:rsidRDefault="009E2A9F" w:rsidP="004F1AF6">
      <w:pPr>
        <w:spacing w:after="0" w:line="240" w:lineRule="auto"/>
        <w:jc w:val="both"/>
        <w:rPr>
          <w:rFonts w:ascii="Times New Roman" w:eastAsia="Times New Roman" w:hAnsi="Times New Roman" w:cs="Times New Roman"/>
          <w:sz w:val="26"/>
          <w:szCs w:val="26"/>
        </w:rPr>
      </w:pPr>
      <w:proofErr w:type="gramStart"/>
      <w:r w:rsidRPr="009E2A9F">
        <w:rPr>
          <w:rFonts w:ascii="Times New Roman" w:eastAsia="Times New Roman" w:hAnsi="Times New Roman" w:cs="Times New Roman"/>
          <w:sz w:val="26"/>
          <w:szCs w:val="26"/>
        </w:rPr>
        <w:t xml:space="preserve">В целях реализации </w:t>
      </w:r>
      <w:hyperlink r:id="rId18" w:history="1">
        <w:r w:rsidRPr="009E2A9F">
          <w:rPr>
            <w:rFonts w:ascii="Times New Roman" w:eastAsia="Times New Roman" w:hAnsi="Times New Roman" w:cs="Times New Roman"/>
            <w:sz w:val="26"/>
            <w:szCs w:val="26"/>
          </w:rPr>
          <w:t>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9E2A9F">
        <w:rPr>
          <w:rFonts w:ascii="Times New Roman" w:eastAsia="Times New Roman" w:hAnsi="Times New Roman" w:cs="Times New Roman"/>
          <w:sz w:val="26"/>
          <w:szCs w:val="26"/>
        </w:rPr>
        <w:t>, руководствуясь федеральным законом от 6 октября 2003 г. № 131-ФЗ «Об общих принципах организации местного самоуправления в Российской Федерации», администрация</w:t>
      </w:r>
      <w:proofErr w:type="gramEnd"/>
      <w:r w:rsidRPr="009E2A9F">
        <w:rPr>
          <w:rFonts w:ascii="Times New Roman" w:eastAsia="Times New Roman" w:hAnsi="Times New Roman" w:cs="Times New Roman"/>
          <w:sz w:val="26"/>
          <w:szCs w:val="26"/>
        </w:rPr>
        <w:t xml:space="preserve"> Ибресинского района </w:t>
      </w:r>
      <w:proofErr w:type="spellStart"/>
      <w:proofErr w:type="gramStart"/>
      <w:r w:rsidRPr="009E2A9F">
        <w:rPr>
          <w:rFonts w:ascii="Times New Roman" w:eastAsia="Times New Roman" w:hAnsi="Times New Roman" w:cs="Times New Roman"/>
          <w:sz w:val="26"/>
          <w:szCs w:val="26"/>
        </w:rPr>
        <w:t>п</w:t>
      </w:r>
      <w:proofErr w:type="spellEnd"/>
      <w:proofErr w:type="gramEnd"/>
      <w:r w:rsidRPr="009E2A9F">
        <w:rPr>
          <w:rFonts w:ascii="Times New Roman" w:eastAsia="Times New Roman" w:hAnsi="Times New Roman" w:cs="Times New Roman"/>
          <w:sz w:val="26"/>
          <w:szCs w:val="26"/>
        </w:rPr>
        <w:t xml:space="preserve"> о с т а </w:t>
      </w:r>
      <w:proofErr w:type="spellStart"/>
      <w:r w:rsidRPr="009E2A9F">
        <w:rPr>
          <w:rFonts w:ascii="Times New Roman" w:eastAsia="Times New Roman" w:hAnsi="Times New Roman" w:cs="Times New Roman"/>
          <w:sz w:val="26"/>
          <w:szCs w:val="26"/>
        </w:rPr>
        <w:t>н</w:t>
      </w:r>
      <w:proofErr w:type="spellEnd"/>
      <w:r w:rsidRPr="009E2A9F">
        <w:rPr>
          <w:rFonts w:ascii="Times New Roman" w:eastAsia="Times New Roman" w:hAnsi="Times New Roman" w:cs="Times New Roman"/>
          <w:sz w:val="26"/>
          <w:szCs w:val="26"/>
        </w:rPr>
        <w:t xml:space="preserve"> о в л я е т:</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1. Создать общественную комиссию по</w:t>
      </w:r>
      <w:r w:rsidRPr="009E2A9F">
        <w:rPr>
          <w:rFonts w:ascii="Times New Roman" w:eastAsia="Times New Roman" w:hAnsi="Times New Roman" w:cs="Times New Roman"/>
          <w:b/>
          <w:sz w:val="26"/>
          <w:szCs w:val="26"/>
        </w:rPr>
        <w:t xml:space="preserve"> </w:t>
      </w:r>
      <w:r w:rsidRPr="009E2A9F">
        <w:rPr>
          <w:rFonts w:ascii="Times New Roman" w:eastAsia="Times New Roman" w:hAnsi="Times New Roman" w:cs="Times New Roman"/>
          <w:sz w:val="26"/>
          <w:szCs w:val="26"/>
        </w:rPr>
        <w:t>реализации муниципальной программы Ибресинского района Чувашской Республики «Формирование современной городской среды на 2018 -2022 годы</w:t>
      </w:r>
      <w:r w:rsidRPr="009E2A9F">
        <w:rPr>
          <w:rFonts w:ascii="Times New Roman" w:eastAsia="Times New Roman" w:hAnsi="Times New Roman" w:cs="Times New Roman"/>
          <w:bCs/>
          <w:sz w:val="28"/>
          <w:szCs w:val="24"/>
        </w:rPr>
        <w:t>»</w:t>
      </w:r>
      <w:r w:rsidRPr="009E2A9F">
        <w:rPr>
          <w:rFonts w:ascii="Times New Roman" w:eastAsia="Times New Roman" w:hAnsi="Times New Roman" w:cs="Times New Roman"/>
          <w:sz w:val="26"/>
          <w:szCs w:val="26"/>
        </w:rPr>
        <w:t xml:space="preserve"> (Приложение № 1).</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2.Утвердить Положение об общественной комиссии по</w:t>
      </w:r>
      <w:r w:rsidRPr="009E2A9F">
        <w:rPr>
          <w:rFonts w:ascii="Times New Roman" w:eastAsia="Times New Roman" w:hAnsi="Times New Roman" w:cs="Times New Roman"/>
          <w:b/>
          <w:sz w:val="26"/>
          <w:szCs w:val="26"/>
        </w:rPr>
        <w:t xml:space="preserve"> </w:t>
      </w:r>
      <w:r w:rsidRPr="009E2A9F">
        <w:rPr>
          <w:rFonts w:ascii="Times New Roman" w:eastAsia="Times New Roman" w:hAnsi="Times New Roman" w:cs="Times New Roman"/>
          <w:sz w:val="26"/>
          <w:szCs w:val="26"/>
        </w:rPr>
        <w:t>реализации муниципальной программы Ибресинского района Чувашской Республики «Формирование современной городской среды на 2018-2022 годы</w:t>
      </w:r>
      <w:r w:rsidRPr="009E2A9F">
        <w:rPr>
          <w:rFonts w:ascii="Times New Roman" w:eastAsia="Times New Roman" w:hAnsi="Times New Roman" w:cs="Times New Roman"/>
          <w:bCs/>
          <w:sz w:val="28"/>
          <w:szCs w:val="24"/>
        </w:rPr>
        <w:t>»</w:t>
      </w:r>
      <w:r w:rsidRPr="009E2A9F">
        <w:rPr>
          <w:rFonts w:ascii="Times New Roman" w:eastAsia="Times New Roman" w:hAnsi="Times New Roman" w:cs="Times New Roman"/>
          <w:sz w:val="26"/>
          <w:szCs w:val="26"/>
        </w:rPr>
        <w:t xml:space="preserve"> (Приложение № 2).</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3. Признать утратившим силу постановление администрации Ибресинского района </w:t>
      </w:r>
      <w:r w:rsidR="004F1AF6">
        <w:rPr>
          <w:rFonts w:ascii="Times New Roman" w:eastAsia="Times New Roman" w:hAnsi="Times New Roman" w:cs="Times New Roman"/>
          <w:sz w:val="26"/>
          <w:szCs w:val="26"/>
        </w:rPr>
        <w:t>«</w:t>
      </w:r>
      <w:r w:rsidRPr="009E2A9F">
        <w:rPr>
          <w:rFonts w:ascii="Times New Roman" w:eastAsia="Times New Roman" w:hAnsi="Times New Roman" w:cs="Times New Roman"/>
          <w:sz w:val="26"/>
          <w:szCs w:val="26"/>
        </w:rPr>
        <w:t xml:space="preserve">О создании общественной комиссии для осуществления </w:t>
      </w:r>
      <w:proofErr w:type="gramStart"/>
      <w:r w:rsidRPr="009E2A9F">
        <w:rPr>
          <w:rFonts w:ascii="Times New Roman" w:eastAsia="Times New Roman" w:hAnsi="Times New Roman" w:cs="Times New Roman"/>
          <w:sz w:val="26"/>
          <w:szCs w:val="26"/>
        </w:rPr>
        <w:t>контроля за</w:t>
      </w:r>
      <w:proofErr w:type="gramEnd"/>
      <w:r w:rsidRPr="009E2A9F">
        <w:rPr>
          <w:rFonts w:ascii="Times New Roman" w:eastAsia="Times New Roman" w:hAnsi="Times New Roman" w:cs="Times New Roman"/>
          <w:sz w:val="26"/>
          <w:szCs w:val="26"/>
        </w:rPr>
        <w:t xml:space="preserve"> ходом реализации муниципальной программы Ибресинского района Чувашской Республики «Формирование современной городской среды на 2017 -2021 годы» № 247 от 19.05.2017 г.</w:t>
      </w:r>
      <w:r w:rsidR="004F1AF6">
        <w:rPr>
          <w:rFonts w:ascii="Times New Roman" w:eastAsia="Times New Roman" w:hAnsi="Times New Roman" w:cs="Times New Roman"/>
          <w:sz w:val="26"/>
          <w:szCs w:val="26"/>
        </w:rPr>
        <w:t>».</w:t>
      </w:r>
    </w:p>
    <w:p w:rsidR="009E2A9F" w:rsidRPr="009E2A9F" w:rsidRDefault="009E2A9F" w:rsidP="004F1AF6">
      <w:pPr>
        <w:autoSpaceDE w:val="0"/>
        <w:autoSpaceDN w:val="0"/>
        <w:adjustRightInd w:val="0"/>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3. </w:t>
      </w:r>
      <w:proofErr w:type="gramStart"/>
      <w:r w:rsidRPr="009E2A9F">
        <w:rPr>
          <w:rFonts w:ascii="Times New Roman" w:eastAsia="Times New Roman" w:hAnsi="Times New Roman" w:cs="Times New Roman"/>
          <w:sz w:val="26"/>
          <w:szCs w:val="26"/>
        </w:rPr>
        <w:t>Контроль за</w:t>
      </w:r>
      <w:proofErr w:type="gramEnd"/>
      <w:r w:rsidRPr="009E2A9F">
        <w:rPr>
          <w:rFonts w:ascii="Times New Roman" w:eastAsia="Times New Roman" w:hAnsi="Times New Roman" w:cs="Times New Roman"/>
          <w:sz w:val="26"/>
          <w:szCs w:val="26"/>
        </w:rPr>
        <w:t xml:space="preserve"> исполнением данного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М.Д. Андрееву.</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9E2A9F" w:rsidRPr="009E2A9F" w:rsidRDefault="009E2A9F" w:rsidP="004F1AF6">
      <w:pPr>
        <w:spacing w:after="0" w:line="240" w:lineRule="auto"/>
        <w:jc w:val="both"/>
        <w:rPr>
          <w:rFonts w:ascii="Times New Roman" w:eastAsia="Times New Roman" w:hAnsi="Times New Roman" w:cs="Times New Roman"/>
          <w:sz w:val="26"/>
          <w:szCs w:val="26"/>
        </w:rPr>
      </w:pP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Глава администрации </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Ибресинского</w:t>
      </w:r>
      <w:r w:rsidR="004F1AF6">
        <w:rPr>
          <w:rFonts w:ascii="Times New Roman" w:eastAsia="Times New Roman" w:hAnsi="Times New Roman" w:cs="Times New Roman"/>
          <w:sz w:val="26"/>
          <w:szCs w:val="26"/>
        </w:rPr>
        <w:t xml:space="preserve"> </w:t>
      </w:r>
      <w:r w:rsidRPr="009E2A9F">
        <w:rPr>
          <w:rFonts w:ascii="Times New Roman" w:eastAsia="Times New Roman" w:hAnsi="Times New Roman" w:cs="Times New Roman"/>
          <w:sz w:val="26"/>
          <w:szCs w:val="26"/>
        </w:rPr>
        <w:t>района                                                                    С.В.Горбунов</w:t>
      </w:r>
    </w:p>
    <w:p w:rsidR="009E2A9F" w:rsidRPr="009E2A9F" w:rsidRDefault="009E2A9F" w:rsidP="004F1AF6">
      <w:pPr>
        <w:spacing w:after="0" w:line="240" w:lineRule="auto"/>
        <w:rPr>
          <w:rFonts w:ascii="Times New Roman" w:eastAsia="Times New Roman" w:hAnsi="Times New Roman" w:cs="Times New Roman"/>
          <w:sz w:val="18"/>
          <w:szCs w:val="18"/>
        </w:rPr>
      </w:pPr>
    </w:p>
    <w:p w:rsidR="009E2A9F" w:rsidRPr="009E2A9F" w:rsidRDefault="009E2A9F" w:rsidP="009E2A9F">
      <w:pPr>
        <w:spacing w:after="0" w:line="240" w:lineRule="auto"/>
        <w:rPr>
          <w:rFonts w:ascii="Times New Roman" w:eastAsia="Times New Roman" w:hAnsi="Times New Roman" w:cs="Times New Roman"/>
          <w:sz w:val="16"/>
          <w:szCs w:val="24"/>
        </w:rPr>
      </w:pPr>
      <w:r w:rsidRPr="009E2A9F">
        <w:rPr>
          <w:rFonts w:ascii="Times New Roman" w:eastAsia="Times New Roman" w:hAnsi="Times New Roman" w:cs="Times New Roman"/>
          <w:sz w:val="16"/>
          <w:szCs w:val="24"/>
        </w:rPr>
        <w:t>Степанова Ю.В.</w:t>
      </w:r>
    </w:p>
    <w:p w:rsidR="009E2A9F" w:rsidRPr="009E2A9F" w:rsidRDefault="009E2A9F" w:rsidP="009E2A9F">
      <w:pPr>
        <w:spacing w:after="0" w:line="240" w:lineRule="auto"/>
        <w:rPr>
          <w:rFonts w:ascii="Times New Roman" w:eastAsia="Times New Roman" w:hAnsi="Times New Roman" w:cs="Times New Roman"/>
          <w:sz w:val="16"/>
          <w:szCs w:val="24"/>
        </w:rPr>
      </w:pPr>
      <w:r w:rsidRPr="009E2A9F">
        <w:rPr>
          <w:rFonts w:ascii="Times New Roman" w:eastAsia="Times New Roman" w:hAnsi="Times New Roman" w:cs="Times New Roman"/>
          <w:sz w:val="16"/>
          <w:szCs w:val="24"/>
        </w:rPr>
        <w:t>2 12 56</w:t>
      </w:r>
    </w:p>
    <w:p w:rsidR="00DF430C" w:rsidRDefault="00DF430C" w:rsidP="009E2A9F">
      <w:pPr>
        <w:spacing w:after="0" w:line="240" w:lineRule="auto"/>
        <w:jc w:val="right"/>
        <w:rPr>
          <w:rFonts w:ascii="Times New Roman" w:eastAsia="Times New Roman" w:hAnsi="Times New Roman" w:cs="Times New Roman"/>
          <w:sz w:val="26"/>
          <w:szCs w:val="26"/>
        </w:rPr>
      </w:pPr>
    </w:p>
    <w:p w:rsidR="00DF430C" w:rsidRDefault="00DF430C" w:rsidP="009E2A9F">
      <w:pPr>
        <w:spacing w:after="0" w:line="240" w:lineRule="auto"/>
        <w:jc w:val="right"/>
        <w:rPr>
          <w:rFonts w:ascii="Times New Roman" w:eastAsia="Times New Roman" w:hAnsi="Times New Roman" w:cs="Times New Roman"/>
          <w:sz w:val="26"/>
          <w:szCs w:val="26"/>
        </w:rPr>
      </w:pPr>
    </w:p>
    <w:p w:rsidR="009E2A9F" w:rsidRPr="009E2A9F" w:rsidRDefault="009E2A9F" w:rsidP="009E2A9F">
      <w:pPr>
        <w:spacing w:after="0" w:line="240" w:lineRule="auto"/>
        <w:jc w:val="right"/>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Приложение № 1</w:t>
      </w:r>
      <w:r w:rsidRPr="009E2A9F">
        <w:rPr>
          <w:rFonts w:ascii="Times New Roman" w:eastAsia="Times New Roman" w:hAnsi="Times New Roman" w:cs="Times New Roman"/>
          <w:sz w:val="26"/>
          <w:szCs w:val="26"/>
        </w:rPr>
        <w:br/>
        <w:t xml:space="preserve">к </w:t>
      </w:r>
      <w:hyperlink r:id="rId19" w:anchor="0" w:history="1">
        <w:r w:rsidRPr="009E2A9F">
          <w:rPr>
            <w:rFonts w:ascii="Times New Roman" w:eastAsia="Times New Roman" w:hAnsi="Times New Roman" w:cs="Times New Roman"/>
            <w:sz w:val="26"/>
            <w:szCs w:val="26"/>
          </w:rPr>
          <w:t>постановлению</w:t>
        </w:r>
      </w:hyperlink>
      <w:r w:rsidRPr="009E2A9F">
        <w:rPr>
          <w:rFonts w:ascii="Times New Roman" w:eastAsia="Times New Roman" w:hAnsi="Times New Roman" w:cs="Times New Roman"/>
          <w:sz w:val="26"/>
          <w:szCs w:val="26"/>
        </w:rPr>
        <w:t xml:space="preserve"> администрации </w:t>
      </w:r>
    </w:p>
    <w:p w:rsidR="009E2A9F" w:rsidRPr="009E2A9F" w:rsidRDefault="009E2A9F" w:rsidP="009E2A9F">
      <w:pPr>
        <w:spacing w:after="0" w:line="240" w:lineRule="auto"/>
        <w:jc w:val="right"/>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Ибресинского района</w:t>
      </w:r>
    </w:p>
    <w:p w:rsidR="009E2A9F" w:rsidRPr="009E2A9F" w:rsidRDefault="009E2A9F" w:rsidP="009E2A9F">
      <w:pPr>
        <w:spacing w:after="0" w:line="240" w:lineRule="auto"/>
        <w:jc w:val="right"/>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от 21.08.2018г     № 448  </w:t>
      </w:r>
    </w:p>
    <w:p w:rsidR="009E2A9F" w:rsidRPr="009E2A9F" w:rsidRDefault="009E2A9F" w:rsidP="009E2A9F">
      <w:pPr>
        <w:shd w:val="clear" w:color="auto" w:fill="FFFFFF"/>
        <w:spacing w:after="0" w:line="240" w:lineRule="auto"/>
        <w:ind w:hanging="1800"/>
        <w:jc w:val="center"/>
        <w:rPr>
          <w:rFonts w:ascii="Times New Roman" w:eastAsia="Times New Roman" w:hAnsi="Times New Roman" w:cs="Times New Roman"/>
          <w:b/>
          <w:spacing w:val="-9"/>
          <w:sz w:val="26"/>
          <w:szCs w:val="26"/>
        </w:rPr>
      </w:pPr>
      <w:r w:rsidRPr="009E2A9F">
        <w:rPr>
          <w:rFonts w:ascii="Times New Roman" w:eastAsia="Times New Roman" w:hAnsi="Times New Roman" w:cs="Times New Roman"/>
          <w:b/>
          <w:spacing w:val="-9"/>
          <w:sz w:val="26"/>
          <w:szCs w:val="26"/>
        </w:rPr>
        <w:lastRenderedPageBreak/>
        <w:t xml:space="preserve">Состав </w:t>
      </w:r>
    </w:p>
    <w:p w:rsidR="009E2A9F" w:rsidRPr="009E2A9F" w:rsidRDefault="009E2A9F" w:rsidP="009E2A9F">
      <w:pPr>
        <w:shd w:val="clear" w:color="auto" w:fill="FFFFFF"/>
        <w:spacing w:after="0" w:line="240" w:lineRule="auto"/>
        <w:jc w:val="center"/>
        <w:rPr>
          <w:rFonts w:ascii="Times New Roman" w:eastAsia="Times New Roman" w:hAnsi="Times New Roman" w:cs="Times New Roman"/>
          <w:b/>
          <w:sz w:val="26"/>
          <w:szCs w:val="26"/>
        </w:rPr>
      </w:pPr>
      <w:r w:rsidRPr="009E2A9F">
        <w:rPr>
          <w:rFonts w:ascii="Times New Roman" w:eastAsia="Times New Roman" w:hAnsi="Times New Roman" w:cs="Times New Roman"/>
          <w:b/>
          <w:spacing w:val="-9"/>
          <w:sz w:val="26"/>
          <w:szCs w:val="26"/>
        </w:rPr>
        <w:t xml:space="preserve">общественной </w:t>
      </w:r>
      <w:r w:rsidRPr="009E2A9F">
        <w:rPr>
          <w:rFonts w:ascii="Times New Roman" w:eastAsia="Times New Roman" w:hAnsi="Times New Roman" w:cs="Times New Roman"/>
          <w:b/>
          <w:sz w:val="26"/>
          <w:szCs w:val="26"/>
        </w:rPr>
        <w:t>комиссии по реализации муниципальной программы Ибресинского района Чувашской Республики «Формирование современной городской среды на 2018 -2022 годы»</w:t>
      </w: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Председатель комиссии:</w:t>
      </w: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w:t>
      </w: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Заместитель председателя комиссии:</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9E2A9F">
        <w:rPr>
          <w:rFonts w:ascii="Times New Roman" w:eastAsia="Times New Roman" w:hAnsi="Times New Roman" w:cs="Times New Roman"/>
          <w:spacing w:val="-9"/>
          <w:sz w:val="26"/>
          <w:szCs w:val="26"/>
        </w:rPr>
        <w:t>Ерилеев</w:t>
      </w:r>
      <w:proofErr w:type="spellEnd"/>
      <w:r w:rsidRPr="009E2A9F">
        <w:rPr>
          <w:rFonts w:ascii="Times New Roman" w:eastAsia="Times New Roman" w:hAnsi="Times New Roman" w:cs="Times New Roman"/>
          <w:spacing w:val="-9"/>
          <w:sz w:val="26"/>
          <w:szCs w:val="26"/>
        </w:rPr>
        <w:t xml:space="preserve"> Г.В. – глава администрации Ибресинского городского поселения (по согласованию);</w:t>
      </w: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p>
    <w:p w:rsidR="009E2A9F" w:rsidRPr="009E2A9F" w:rsidRDefault="009E2A9F" w:rsidP="009E2A9F">
      <w:pPr>
        <w:shd w:val="clear" w:color="auto" w:fill="FFFFFF"/>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Секретарь комиссии:</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Степанова Ю.В. – главный специалист-эксперт отдела строительства и развития общественной инфраструктуры администрации Ибресинского района;</w:t>
      </w:r>
    </w:p>
    <w:p w:rsidR="009E2A9F" w:rsidRPr="009E2A9F" w:rsidRDefault="009E2A9F" w:rsidP="009E2A9F">
      <w:pPr>
        <w:shd w:val="clear" w:color="auto" w:fill="FFFFFF"/>
        <w:tabs>
          <w:tab w:val="left" w:pos="2131"/>
        </w:tabs>
        <w:spacing w:after="0"/>
        <w:jc w:val="both"/>
        <w:rPr>
          <w:rFonts w:ascii="Times New Roman" w:eastAsia="Times New Roman" w:hAnsi="Times New Roman" w:cs="Times New Roman"/>
          <w:spacing w:val="-9"/>
          <w:sz w:val="26"/>
          <w:szCs w:val="26"/>
        </w:rPr>
      </w:pPr>
    </w:p>
    <w:p w:rsidR="009E2A9F" w:rsidRPr="009E2A9F" w:rsidRDefault="009E2A9F" w:rsidP="009E2A9F">
      <w:pPr>
        <w:shd w:val="clear" w:color="auto" w:fill="FFFFFF"/>
        <w:tabs>
          <w:tab w:val="left" w:pos="213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Члены комиссии:</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Анисимова И.В. – заместитель главы администрации Ибресинского городского поселения (по согласованию);</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Абрамова Г.В. – представитель в Ибресинском районе Регионального центра общественный контроль в сфере ЖКХ Чувашской Республики «ЖКХ Контроль» (по согласованию);</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9E2A9F">
        <w:rPr>
          <w:rFonts w:ascii="Times New Roman" w:eastAsia="Times New Roman" w:hAnsi="Times New Roman" w:cs="Times New Roman"/>
          <w:spacing w:val="-9"/>
          <w:sz w:val="26"/>
          <w:szCs w:val="26"/>
        </w:rPr>
        <w:t>Ишалёв</w:t>
      </w:r>
      <w:proofErr w:type="spellEnd"/>
      <w:r w:rsidRPr="009E2A9F">
        <w:rPr>
          <w:rFonts w:ascii="Times New Roman" w:eastAsia="Times New Roman" w:hAnsi="Times New Roman" w:cs="Times New Roman"/>
          <w:spacing w:val="-9"/>
          <w:sz w:val="26"/>
          <w:szCs w:val="26"/>
        </w:rPr>
        <w:t xml:space="preserve"> А.В. - главный специалист - эксперт по дорогам и электрификации отдела строительства и развития общественной инфраструктуры администрации Ибресинского района;</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Кузьмин В.И. – директор ООО «Управляющая компания» (по согласованию);</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9E2A9F">
        <w:rPr>
          <w:rFonts w:ascii="Times New Roman" w:eastAsia="Times New Roman" w:hAnsi="Times New Roman" w:cs="Times New Roman"/>
          <w:spacing w:val="-9"/>
          <w:sz w:val="26"/>
          <w:szCs w:val="26"/>
        </w:rPr>
        <w:t>Тимукова</w:t>
      </w:r>
      <w:proofErr w:type="spellEnd"/>
      <w:r w:rsidRPr="009E2A9F">
        <w:rPr>
          <w:rFonts w:ascii="Times New Roman" w:eastAsia="Times New Roman" w:hAnsi="Times New Roman" w:cs="Times New Roman"/>
          <w:spacing w:val="-9"/>
          <w:sz w:val="26"/>
          <w:szCs w:val="26"/>
        </w:rPr>
        <w:t xml:space="preserve"> О.В. – директор МУП «БТИ Ибресинского района», депутат Собрания депутатов Ибресинского района (по согласованию);</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Емельянова А.В. – председатель Молодежного правительства Ибресинского района (по согласованию);</w:t>
      </w:r>
    </w:p>
    <w:p w:rsidR="009E2A9F" w:rsidRPr="009E2A9F" w:rsidRDefault="009E2A9F" w:rsidP="009E2A9F">
      <w:pPr>
        <w:shd w:val="clear" w:color="auto" w:fill="FFFFFF"/>
        <w:tabs>
          <w:tab w:val="left" w:pos="9451"/>
        </w:tabs>
        <w:spacing w:after="0"/>
        <w:jc w:val="both"/>
        <w:rPr>
          <w:rFonts w:ascii="Times New Roman" w:eastAsia="Times New Roman" w:hAnsi="Times New Roman" w:cs="Times New Roman"/>
          <w:spacing w:val="-9"/>
          <w:sz w:val="26"/>
          <w:szCs w:val="26"/>
        </w:rPr>
      </w:pPr>
      <w:r w:rsidRPr="009E2A9F">
        <w:rPr>
          <w:rFonts w:ascii="Times New Roman" w:eastAsia="Times New Roman" w:hAnsi="Times New Roman" w:cs="Times New Roman"/>
          <w:spacing w:val="-9"/>
          <w:sz w:val="26"/>
          <w:szCs w:val="26"/>
        </w:rPr>
        <w:t>Иванова З.Я. - руководитель местного исполнительного комитета Ибресинского МО Всероссийской политической партии "Единая Россия" (по согласованию).</w:t>
      </w:r>
    </w:p>
    <w:p w:rsidR="009E2A9F" w:rsidRPr="009E2A9F" w:rsidRDefault="009E2A9F" w:rsidP="009E2A9F">
      <w:pPr>
        <w:shd w:val="clear" w:color="auto" w:fill="FFFFFF"/>
        <w:tabs>
          <w:tab w:val="left" w:pos="9451"/>
        </w:tabs>
        <w:spacing w:after="0" w:line="240" w:lineRule="auto"/>
        <w:jc w:val="both"/>
        <w:rPr>
          <w:rFonts w:ascii="Times New Roman" w:eastAsia="Times New Roman" w:hAnsi="Times New Roman" w:cs="Times New Roman"/>
          <w:spacing w:val="-9"/>
          <w:sz w:val="26"/>
          <w:szCs w:val="26"/>
        </w:rPr>
      </w:pPr>
    </w:p>
    <w:p w:rsidR="009E2A9F" w:rsidRPr="009E2A9F" w:rsidRDefault="009E2A9F" w:rsidP="009E2A9F">
      <w:pPr>
        <w:spacing w:after="0" w:line="240" w:lineRule="auto"/>
        <w:rPr>
          <w:rFonts w:ascii="Times New Roman" w:eastAsia="Times New Roman" w:hAnsi="Times New Roman" w:cs="Times New Roman"/>
          <w:sz w:val="28"/>
          <w:szCs w:val="24"/>
        </w:rPr>
      </w:pPr>
    </w:p>
    <w:p w:rsidR="009E2A9F" w:rsidRPr="009E2A9F" w:rsidRDefault="009E2A9F" w:rsidP="009E2A9F">
      <w:pPr>
        <w:spacing w:after="0" w:line="240" w:lineRule="auto"/>
        <w:jc w:val="right"/>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Приложение № 2</w:t>
      </w:r>
      <w:r w:rsidRPr="009E2A9F">
        <w:rPr>
          <w:rFonts w:ascii="Times New Roman" w:eastAsia="Times New Roman" w:hAnsi="Times New Roman" w:cs="Times New Roman"/>
          <w:sz w:val="26"/>
          <w:szCs w:val="26"/>
        </w:rPr>
        <w:br/>
        <w:t xml:space="preserve">к </w:t>
      </w:r>
      <w:hyperlink r:id="rId20" w:anchor="0" w:history="1">
        <w:r w:rsidRPr="009E2A9F">
          <w:rPr>
            <w:rFonts w:ascii="Times New Roman" w:eastAsia="Times New Roman" w:hAnsi="Times New Roman" w:cs="Times New Roman"/>
            <w:sz w:val="26"/>
            <w:szCs w:val="26"/>
          </w:rPr>
          <w:t>постановлению</w:t>
        </w:r>
      </w:hyperlink>
      <w:r w:rsidRPr="009E2A9F">
        <w:rPr>
          <w:rFonts w:ascii="Times New Roman" w:eastAsia="Times New Roman" w:hAnsi="Times New Roman" w:cs="Times New Roman"/>
          <w:sz w:val="26"/>
          <w:szCs w:val="26"/>
        </w:rPr>
        <w:t xml:space="preserve"> администрации </w:t>
      </w:r>
    </w:p>
    <w:p w:rsidR="009E2A9F" w:rsidRPr="009E2A9F" w:rsidRDefault="009E2A9F" w:rsidP="009E2A9F">
      <w:pPr>
        <w:spacing w:after="0" w:line="240" w:lineRule="auto"/>
        <w:jc w:val="right"/>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Ибресинского района</w:t>
      </w:r>
    </w:p>
    <w:p w:rsidR="009E2A9F" w:rsidRPr="009E2A9F" w:rsidRDefault="009E2A9F" w:rsidP="009E2A9F">
      <w:pPr>
        <w:spacing w:after="0" w:line="240" w:lineRule="auto"/>
        <w:jc w:val="right"/>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от 21.08.2018г     № 448  </w:t>
      </w:r>
    </w:p>
    <w:p w:rsidR="004F1AF6" w:rsidRDefault="004F1AF6" w:rsidP="009E2A9F">
      <w:pPr>
        <w:shd w:val="clear" w:color="auto" w:fill="FFFFFF"/>
        <w:spacing w:after="0" w:line="240" w:lineRule="auto"/>
        <w:ind w:firstLine="709"/>
        <w:jc w:val="center"/>
        <w:rPr>
          <w:rFonts w:ascii="Times New Roman" w:eastAsia="Times New Roman" w:hAnsi="Times New Roman" w:cs="Times New Roman"/>
          <w:b/>
          <w:spacing w:val="-9"/>
          <w:sz w:val="26"/>
          <w:szCs w:val="26"/>
        </w:rPr>
      </w:pPr>
    </w:p>
    <w:p w:rsidR="009E2A9F" w:rsidRPr="009E2A9F" w:rsidRDefault="009E2A9F" w:rsidP="009E2A9F">
      <w:pPr>
        <w:shd w:val="clear" w:color="auto" w:fill="FFFFFF"/>
        <w:spacing w:after="0" w:line="240" w:lineRule="auto"/>
        <w:ind w:firstLine="709"/>
        <w:jc w:val="center"/>
        <w:rPr>
          <w:rFonts w:ascii="Times New Roman" w:eastAsia="Times New Roman" w:hAnsi="Times New Roman" w:cs="Times New Roman"/>
          <w:b/>
          <w:sz w:val="26"/>
          <w:szCs w:val="26"/>
        </w:rPr>
      </w:pPr>
      <w:r w:rsidRPr="009E2A9F">
        <w:rPr>
          <w:rFonts w:ascii="Times New Roman" w:eastAsia="Times New Roman" w:hAnsi="Times New Roman" w:cs="Times New Roman"/>
          <w:b/>
          <w:spacing w:val="-9"/>
          <w:sz w:val="26"/>
          <w:szCs w:val="26"/>
        </w:rPr>
        <w:t>Положение</w:t>
      </w:r>
      <w:r w:rsidR="004F1AF6">
        <w:rPr>
          <w:rFonts w:ascii="Times New Roman" w:eastAsia="Times New Roman" w:hAnsi="Times New Roman" w:cs="Times New Roman"/>
          <w:b/>
          <w:spacing w:val="-9"/>
          <w:sz w:val="26"/>
          <w:szCs w:val="26"/>
        </w:rPr>
        <w:t xml:space="preserve"> </w:t>
      </w:r>
      <w:r w:rsidRPr="009E2A9F">
        <w:rPr>
          <w:rFonts w:ascii="Times New Roman" w:eastAsia="Times New Roman" w:hAnsi="Times New Roman" w:cs="Times New Roman"/>
          <w:b/>
          <w:spacing w:val="-9"/>
          <w:sz w:val="26"/>
          <w:szCs w:val="26"/>
        </w:rPr>
        <w:t xml:space="preserve">об общественной </w:t>
      </w:r>
      <w:r w:rsidRPr="009E2A9F">
        <w:rPr>
          <w:rFonts w:ascii="Times New Roman" w:eastAsia="Times New Roman" w:hAnsi="Times New Roman" w:cs="Times New Roman"/>
          <w:b/>
          <w:sz w:val="26"/>
          <w:szCs w:val="26"/>
        </w:rPr>
        <w:t xml:space="preserve">комиссии по реализации муниципальной программы Ибресинского района Чувашской Республики «Формирование современной городской среды на 2018 -2022 годы» </w:t>
      </w:r>
    </w:p>
    <w:p w:rsidR="009E2A9F" w:rsidRPr="009E2A9F" w:rsidRDefault="009E2A9F" w:rsidP="009E2A9F">
      <w:pPr>
        <w:spacing w:after="0" w:line="240" w:lineRule="auto"/>
        <w:jc w:val="center"/>
        <w:rPr>
          <w:rFonts w:ascii="Times New Roman" w:eastAsia="Times New Roman" w:hAnsi="Times New Roman" w:cs="Times New Roman"/>
          <w:b/>
          <w:sz w:val="26"/>
          <w:szCs w:val="26"/>
        </w:rPr>
      </w:pPr>
    </w:p>
    <w:p w:rsidR="009E2A9F" w:rsidRPr="009E2A9F" w:rsidRDefault="009E2A9F" w:rsidP="004F1AF6">
      <w:pPr>
        <w:shd w:val="clear" w:color="auto" w:fill="FFFFFF"/>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1. Общественная комиссия Ибресинского района Чувашской Республики (далее - Комиссия) создается в целях осуществления </w:t>
      </w:r>
      <w:proofErr w:type="gramStart"/>
      <w:r w:rsidRPr="009E2A9F">
        <w:rPr>
          <w:rFonts w:ascii="Times New Roman" w:eastAsia="Times New Roman" w:hAnsi="Times New Roman" w:cs="Times New Roman"/>
          <w:sz w:val="26"/>
          <w:szCs w:val="26"/>
        </w:rPr>
        <w:t>контроля за</w:t>
      </w:r>
      <w:proofErr w:type="gramEnd"/>
      <w:r w:rsidRPr="009E2A9F">
        <w:rPr>
          <w:rFonts w:ascii="Times New Roman" w:eastAsia="Times New Roman" w:hAnsi="Times New Roman" w:cs="Times New Roman"/>
          <w:sz w:val="26"/>
          <w:szCs w:val="26"/>
        </w:rPr>
        <w:t xml:space="preserve"> ходом реализации муниципальной программы Ибресинского района Чувашской Республики «Формирование современной городской среды на 2018 -2022 годы</w:t>
      </w:r>
      <w:r w:rsidRPr="009E2A9F">
        <w:rPr>
          <w:rFonts w:ascii="Times New Roman" w:eastAsia="Times New Roman" w:hAnsi="Times New Roman" w:cs="Times New Roman"/>
          <w:bCs/>
          <w:sz w:val="28"/>
          <w:szCs w:val="24"/>
        </w:rPr>
        <w:t>»</w:t>
      </w:r>
      <w:r w:rsidRPr="009E2A9F">
        <w:rPr>
          <w:rFonts w:ascii="Times New Roman" w:eastAsia="Times New Roman" w:hAnsi="Times New Roman" w:cs="Times New Roman"/>
          <w:sz w:val="26"/>
          <w:szCs w:val="26"/>
        </w:rPr>
        <w:t>, контроля за ходом реализации ее конкретных мероприятий  и ее координации.</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2. Комиссия в своей деятельности руководствуется настоящим Положением.</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lastRenderedPageBreak/>
        <w:t>3. Комиссия имеет право:</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вносить в установленном порядке в органы местного самоуправления Ибресинского района предложения по вопросам контроля и координации деятельности, в том числе ходе реализации конкретных мероприятий в рамках реализации муниципальной программы Ибресинского района Чувашской Республики «Формирование современной городской среды на 2018 -2022 годы</w:t>
      </w:r>
      <w:r w:rsidRPr="009E2A9F">
        <w:rPr>
          <w:rFonts w:ascii="Times New Roman" w:eastAsia="Times New Roman" w:hAnsi="Times New Roman" w:cs="Times New Roman"/>
          <w:bCs/>
          <w:sz w:val="28"/>
          <w:szCs w:val="24"/>
        </w:rPr>
        <w:t>»</w:t>
      </w:r>
      <w:r w:rsidRPr="009E2A9F">
        <w:rPr>
          <w:rFonts w:ascii="Times New Roman" w:eastAsia="Times New Roman" w:hAnsi="Times New Roman" w:cs="Times New Roman"/>
          <w:sz w:val="26"/>
          <w:szCs w:val="26"/>
        </w:rPr>
        <w:t>;</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запрашивать и получать в установленном порядке от органов исполнительной власти Чувашской Республики, а также организаций, предприятий, учреждений  сведения, необходимые для работы Комиссии;</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привлекать к участию и заслушивать на своих заседаниях представителей органов исполнительной власти Чувашской Республики, органов местного самоуправления, а также организаций, предприятий, учреждений.</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4. Руководство Комиссией осуществляет председатель, а в его отсутствие заместитель председателя.</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5. Комиссия правомочна, если на заседании присутствуют не менее 50 процентов от общего числа ее членов. Каждый член Комиссии имеет 1 голос.</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6. Комиссией проводятся открытые заседания по мере поступления вопросов, но не реже 1 раза в год с последующим размещением информации на сайте администрации Ибресинского района Чувашской Республики.</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7.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 xml:space="preserve">8. Принимаемые на заседании Комиссии решения оформляются протоколом, который оформляется в течение семи рабочих дней со дня проведения заседания </w:t>
      </w:r>
      <w:proofErr w:type="gramStart"/>
      <w:r w:rsidRPr="009E2A9F">
        <w:rPr>
          <w:rFonts w:ascii="Times New Roman" w:eastAsia="Times New Roman" w:hAnsi="Times New Roman" w:cs="Times New Roman"/>
          <w:sz w:val="26"/>
          <w:szCs w:val="26"/>
        </w:rPr>
        <w:t>Комиссии</w:t>
      </w:r>
      <w:proofErr w:type="gramEnd"/>
      <w:r w:rsidRPr="009E2A9F">
        <w:rPr>
          <w:rFonts w:ascii="Times New Roman" w:eastAsia="Times New Roman" w:hAnsi="Times New Roman" w:cs="Times New Roman"/>
          <w:sz w:val="26"/>
          <w:szCs w:val="26"/>
        </w:rPr>
        <w:t xml:space="preserve"> и подписываются председательствующим на заседании Комиссии. Протокол заседания ведет секретарь комиссии и обеспечивает хранение оригиналов.</w:t>
      </w:r>
    </w:p>
    <w:p w:rsidR="009E2A9F" w:rsidRP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9. Протоколы размещаются на сайте Ибресинского района Чувашской Республики.</w:t>
      </w:r>
    </w:p>
    <w:p w:rsidR="009E2A9F" w:rsidRDefault="009E2A9F" w:rsidP="004F1AF6">
      <w:pPr>
        <w:spacing w:after="0" w:line="240" w:lineRule="auto"/>
        <w:jc w:val="both"/>
        <w:rPr>
          <w:rFonts w:ascii="Times New Roman" w:eastAsia="Times New Roman" w:hAnsi="Times New Roman" w:cs="Times New Roman"/>
          <w:sz w:val="26"/>
          <w:szCs w:val="26"/>
        </w:rPr>
      </w:pPr>
      <w:r w:rsidRPr="009E2A9F">
        <w:rPr>
          <w:rFonts w:ascii="Times New Roman" w:eastAsia="Times New Roman" w:hAnsi="Times New Roman" w:cs="Times New Roman"/>
          <w:sz w:val="26"/>
          <w:szCs w:val="26"/>
        </w:rPr>
        <w:t>10. Решения, принятые Комиссией в соответствии с ее компетенцией, носят рекомендательный характер.</w:t>
      </w:r>
    </w:p>
    <w:p w:rsidR="00DF430C" w:rsidRDefault="00DF430C" w:rsidP="004F1AF6">
      <w:pPr>
        <w:spacing w:after="0" w:line="240" w:lineRule="auto"/>
        <w:jc w:val="both"/>
        <w:rPr>
          <w:rFonts w:ascii="Times New Roman" w:eastAsia="Times New Roman" w:hAnsi="Times New Roman" w:cs="Times New Roman"/>
          <w:sz w:val="26"/>
          <w:szCs w:val="26"/>
        </w:rPr>
      </w:pPr>
    </w:p>
    <w:p w:rsidR="00DF430C" w:rsidRPr="009E2A9F" w:rsidRDefault="00DF430C" w:rsidP="004F1AF6">
      <w:pPr>
        <w:spacing w:after="0" w:line="240" w:lineRule="auto"/>
        <w:jc w:val="both"/>
        <w:rPr>
          <w:rFonts w:ascii="Times New Roman" w:eastAsia="Times New Roman" w:hAnsi="Times New Roman" w:cs="Times New Roman"/>
          <w:sz w:val="26"/>
          <w:szCs w:val="26"/>
        </w:rPr>
      </w:pPr>
    </w:p>
    <w:tbl>
      <w:tblPr>
        <w:tblW w:w="0" w:type="auto"/>
        <w:jc w:val="center"/>
        <w:tblInd w:w="-459" w:type="dxa"/>
        <w:tblLook w:val="0000"/>
      </w:tblPr>
      <w:tblGrid>
        <w:gridCol w:w="3972"/>
        <w:gridCol w:w="1079"/>
        <w:gridCol w:w="3996"/>
      </w:tblGrid>
      <w:tr w:rsidR="006A1FD4" w:rsidRPr="004F1AF6" w:rsidTr="00DF430C">
        <w:trPr>
          <w:cantSplit/>
          <w:trHeight w:val="435"/>
          <w:jc w:val="center"/>
        </w:trPr>
        <w:tc>
          <w:tcPr>
            <w:tcW w:w="3972" w:type="dxa"/>
          </w:tcPr>
          <w:p w:rsidR="006A1FD4" w:rsidRPr="004F1AF6" w:rsidRDefault="004F1AF6" w:rsidP="004F1AF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F1AF6">
              <w:rPr>
                <w:rFonts w:ascii="Times New Roman" w:eastAsia="Times New Roman" w:hAnsi="Times New Roman" w:cs="Times New Roman"/>
                <w:b/>
                <w:bCs/>
                <w:noProof/>
                <w:color w:val="000000"/>
                <w:sz w:val="26"/>
                <w:szCs w:val="26"/>
              </w:rPr>
              <w:drawing>
                <wp:anchor distT="0" distB="0" distL="114300" distR="114300" simplePos="0" relativeHeight="251677696" behindDoc="0" locked="0" layoutInCell="1" allowOverlap="1">
                  <wp:simplePos x="0" y="0"/>
                  <wp:positionH relativeFrom="column">
                    <wp:posOffset>2216150</wp:posOffset>
                  </wp:positionH>
                  <wp:positionV relativeFrom="paragraph">
                    <wp:posOffset>-5715</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6A1FD4" w:rsidRPr="004F1AF6">
              <w:rPr>
                <w:rFonts w:ascii="Times New Roman" w:eastAsia="Times New Roman" w:hAnsi="Times New Roman" w:cs="Times New Roman"/>
                <w:b/>
                <w:bCs/>
                <w:noProof/>
                <w:color w:val="000000"/>
                <w:sz w:val="26"/>
                <w:szCs w:val="26"/>
              </w:rPr>
              <w:t>ЧĂВАШ РЕСПУБЛИКИ</w:t>
            </w:r>
          </w:p>
          <w:p w:rsidR="006A1FD4" w:rsidRPr="004F1AF6" w:rsidRDefault="006A1FD4" w:rsidP="004F1AF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079" w:type="dxa"/>
            <w:vMerge w:val="restart"/>
          </w:tcPr>
          <w:p w:rsidR="006A1FD4" w:rsidRPr="004F1AF6" w:rsidRDefault="006A1FD4" w:rsidP="004F1AF6">
            <w:pPr>
              <w:spacing w:after="0" w:line="240" w:lineRule="auto"/>
              <w:jc w:val="center"/>
              <w:rPr>
                <w:rFonts w:ascii="Times New Roman" w:eastAsia="Times New Roman" w:hAnsi="Times New Roman" w:cs="Times New Roman"/>
                <w:sz w:val="26"/>
                <w:szCs w:val="26"/>
              </w:rPr>
            </w:pPr>
          </w:p>
        </w:tc>
        <w:tc>
          <w:tcPr>
            <w:tcW w:w="3996" w:type="dxa"/>
          </w:tcPr>
          <w:p w:rsidR="006A1FD4" w:rsidRPr="004F1AF6" w:rsidRDefault="006A1FD4" w:rsidP="004F1AF6">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F1AF6">
              <w:rPr>
                <w:rFonts w:ascii="Times New Roman" w:eastAsia="Times New Roman" w:hAnsi="Times New Roman" w:cs="Times New Roman"/>
                <w:b/>
                <w:bCs/>
                <w:noProof/>
                <w:sz w:val="26"/>
                <w:szCs w:val="26"/>
              </w:rPr>
              <w:t>ЧУВАШСКАЯ РЕСПУБЛИКА</w:t>
            </w:r>
          </w:p>
          <w:p w:rsidR="006A1FD4" w:rsidRPr="004F1AF6" w:rsidRDefault="006A1FD4" w:rsidP="004F1AF6">
            <w:pPr>
              <w:autoSpaceDE w:val="0"/>
              <w:autoSpaceDN w:val="0"/>
              <w:adjustRightInd w:val="0"/>
              <w:spacing w:after="0" w:line="240" w:lineRule="auto"/>
              <w:jc w:val="center"/>
              <w:rPr>
                <w:rFonts w:ascii="Courier New" w:eastAsia="Times New Roman" w:hAnsi="Courier New" w:cs="Courier New"/>
                <w:sz w:val="26"/>
                <w:szCs w:val="26"/>
              </w:rPr>
            </w:pPr>
          </w:p>
        </w:tc>
      </w:tr>
      <w:tr w:rsidR="006A1FD4" w:rsidRPr="004F1AF6" w:rsidTr="00DF430C">
        <w:trPr>
          <w:cantSplit/>
          <w:trHeight w:val="2325"/>
          <w:jc w:val="center"/>
        </w:trPr>
        <w:tc>
          <w:tcPr>
            <w:tcW w:w="3972" w:type="dxa"/>
          </w:tcPr>
          <w:p w:rsidR="006A1FD4" w:rsidRPr="004F1AF6" w:rsidRDefault="006A1FD4" w:rsidP="004F1AF6">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F1AF6">
              <w:rPr>
                <w:rFonts w:ascii="Times New Roman" w:eastAsia="Times New Roman" w:hAnsi="Times New Roman" w:cs="Times New Roman"/>
                <w:b/>
                <w:bCs/>
                <w:noProof/>
                <w:sz w:val="26"/>
                <w:szCs w:val="26"/>
              </w:rPr>
              <w:t>ЙĚПРЕÇ РАЙОН</w:t>
            </w:r>
          </w:p>
          <w:p w:rsidR="006A1FD4" w:rsidRPr="004F1AF6" w:rsidRDefault="006A1FD4" w:rsidP="004F1AF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4F1AF6">
              <w:rPr>
                <w:rFonts w:ascii="Times New Roman" w:eastAsia="Times New Roman" w:hAnsi="Times New Roman" w:cs="Times New Roman"/>
                <w:b/>
                <w:bCs/>
                <w:noProof/>
                <w:sz w:val="26"/>
                <w:szCs w:val="26"/>
              </w:rPr>
              <w:t>АДМИНИСТРАЦИЙĚ</w:t>
            </w:r>
          </w:p>
          <w:p w:rsidR="006A1FD4" w:rsidRPr="004F1AF6" w:rsidRDefault="006A1FD4" w:rsidP="004F1AF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6A1FD4" w:rsidRPr="004F1AF6" w:rsidRDefault="006A1FD4" w:rsidP="004F1AF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F1AF6">
              <w:rPr>
                <w:rFonts w:ascii="Times New Roman" w:eastAsia="Times New Roman" w:hAnsi="Times New Roman" w:cs="Times New Roman"/>
                <w:b/>
                <w:bCs/>
                <w:noProof/>
                <w:color w:val="000000"/>
                <w:sz w:val="26"/>
                <w:szCs w:val="26"/>
              </w:rPr>
              <w:t>ЙЫШĂНУ</w:t>
            </w:r>
          </w:p>
          <w:p w:rsidR="006A1FD4" w:rsidRPr="004F1AF6" w:rsidRDefault="006A1FD4" w:rsidP="004F1AF6">
            <w:pPr>
              <w:spacing w:after="0" w:line="240" w:lineRule="auto"/>
              <w:jc w:val="center"/>
              <w:rPr>
                <w:rFonts w:ascii="Times New Roman" w:eastAsia="Times New Roman" w:hAnsi="Times New Roman" w:cs="Times New Roman"/>
                <w:sz w:val="26"/>
                <w:szCs w:val="26"/>
              </w:rPr>
            </w:pPr>
          </w:p>
          <w:p w:rsidR="006A1FD4" w:rsidRPr="004F1AF6" w:rsidRDefault="006A1FD4" w:rsidP="004F1AF6">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4F1AF6">
              <w:rPr>
                <w:rFonts w:ascii="Times New Roman" w:eastAsia="Times New Roman" w:hAnsi="Times New Roman" w:cs="Times New Roman"/>
                <w:noProof/>
                <w:color w:val="000000"/>
                <w:sz w:val="26"/>
                <w:szCs w:val="26"/>
              </w:rPr>
              <w:t xml:space="preserve">21.08.2018 </w:t>
            </w:r>
            <w:r w:rsidRPr="004F1AF6">
              <w:rPr>
                <w:rFonts w:ascii="Courier New" w:eastAsia="Times New Roman" w:hAnsi="Courier New" w:cs="Courier New"/>
                <w:noProof/>
                <w:color w:val="000000"/>
                <w:sz w:val="26"/>
                <w:szCs w:val="26"/>
              </w:rPr>
              <w:t>ç</w:t>
            </w:r>
            <w:r w:rsidRPr="004F1AF6">
              <w:rPr>
                <w:rFonts w:ascii="Times New Roman" w:eastAsia="Times New Roman" w:hAnsi="Times New Roman" w:cs="Times New Roman"/>
                <w:noProof/>
                <w:color w:val="000000"/>
                <w:sz w:val="26"/>
                <w:szCs w:val="26"/>
              </w:rPr>
              <w:t xml:space="preserve">.  452 </w:t>
            </w:r>
            <w:r w:rsidRPr="004F1AF6">
              <w:rPr>
                <w:rFonts w:ascii="Times New Roman" w:eastAsia="Times New Roman" w:hAnsi="Times New Roman" w:cs="Times New Roman"/>
                <w:noProof/>
                <w:color w:val="000000"/>
                <w:sz w:val="26"/>
                <w:szCs w:val="26"/>
                <w:lang w:val="en-US"/>
              </w:rPr>
              <w:t>N</w:t>
            </w:r>
          </w:p>
          <w:p w:rsidR="006A1FD4" w:rsidRPr="004F1AF6" w:rsidRDefault="006A1FD4" w:rsidP="004F1AF6">
            <w:pPr>
              <w:spacing w:after="0" w:line="240" w:lineRule="auto"/>
              <w:jc w:val="center"/>
              <w:rPr>
                <w:rFonts w:ascii="Times New Roman" w:eastAsia="Times New Roman" w:hAnsi="Times New Roman" w:cs="Times New Roman"/>
                <w:noProof/>
                <w:color w:val="000000"/>
                <w:sz w:val="26"/>
                <w:szCs w:val="26"/>
              </w:rPr>
            </w:pPr>
            <w:r w:rsidRPr="004F1AF6">
              <w:rPr>
                <w:rFonts w:ascii="Times New Roman" w:eastAsia="Times New Roman" w:hAnsi="Times New Roman" w:cs="Times New Roman"/>
                <w:noProof/>
                <w:color w:val="000000"/>
                <w:sz w:val="26"/>
                <w:szCs w:val="26"/>
              </w:rPr>
              <w:t>Йěпреç поселокě</w:t>
            </w:r>
          </w:p>
        </w:tc>
        <w:tc>
          <w:tcPr>
            <w:tcW w:w="1079" w:type="dxa"/>
            <w:vMerge/>
          </w:tcPr>
          <w:p w:rsidR="006A1FD4" w:rsidRPr="004F1AF6" w:rsidRDefault="006A1FD4" w:rsidP="004F1AF6">
            <w:pPr>
              <w:spacing w:after="0" w:line="240" w:lineRule="auto"/>
              <w:jc w:val="center"/>
              <w:rPr>
                <w:rFonts w:ascii="Times New Roman" w:eastAsia="Times New Roman" w:hAnsi="Times New Roman" w:cs="Times New Roman"/>
                <w:sz w:val="26"/>
                <w:szCs w:val="26"/>
              </w:rPr>
            </w:pPr>
          </w:p>
        </w:tc>
        <w:tc>
          <w:tcPr>
            <w:tcW w:w="3996" w:type="dxa"/>
          </w:tcPr>
          <w:p w:rsidR="006A1FD4" w:rsidRPr="004F1AF6" w:rsidRDefault="006A1FD4" w:rsidP="004F1AF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F1AF6">
              <w:rPr>
                <w:rFonts w:ascii="Times New Roman" w:eastAsia="Times New Roman" w:hAnsi="Times New Roman" w:cs="Times New Roman"/>
                <w:b/>
                <w:bCs/>
                <w:noProof/>
                <w:color w:val="000000"/>
                <w:sz w:val="26"/>
                <w:szCs w:val="26"/>
              </w:rPr>
              <w:t xml:space="preserve"> АДМИНИСТРАЦИЯ</w:t>
            </w:r>
          </w:p>
          <w:p w:rsidR="006A1FD4" w:rsidRPr="004F1AF6" w:rsidRDefault="006A1FD4" w:rsidP="004F1AF6">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4F1AF6">
              <w:rPr>
                <w:rFonts w:ascii="Times New Roman" w:eastAsia="Times New Roman" w:hAnsi="Times New Roman" w:cs="Times New Roman"/>
                <w:b/>
                <w:bCs/>
                <w:noProof/>
                <w:color w:val="000000"/>
                <w:sz w:val="26"/>
                <w:szCs w:val="26"/>
              </w:rPr>
              <w:t>ИБРЕСИНСКОГО РАЙОНА</w:t>
            </w:r>
            <w:r w:rsidRPr="004F1AF6">
              <w:rPr>
                <w:rFonts w:ascii="Times New Roman" w:eastAsia="Times New Roman" w:hAnsi="Times New Roman" w:cs="Times New Roman"/>
                <w:noProof/>
                <w:color w:val="000000"/>
                <w:sz w:val="26"/>
                <w:szCs w:val="26"/>
              </w:rPr>
              <w:t xml:space="preserve"> </w:t>
            </w:r>
          </w:p>
          <w:p w:rsidR="006A1FD4" w:rsidRPr="004F1AF6" w:rsidRDefault="006A1FD4" w:rsidP="004F1AF6">
            <w:pPr>
              <w:spacing w:after="0" w:line="240" w:lineRule="auto"/>
              <w:jc w:val="center"/>
              <w:rPr>
                <w:rFonts w:ascii="Times New Roman" w:eastAsia="Times New Roman" w:hAnsi="Times New Roman" w:cs="Times New Roman"/>
                <w:sz w:val="26"/>
                <w:szCs w:val="26"/>
              </w:rPr>
            </w:pPr>
          </w:p>
          <w:p w:rsidR="006A1FD4" w:rsidRPr="004F1AF6" w:rsidRDefault="006A1FD4" w:rsidP="004F1AF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F1AF6">
              <w:rPr>
                <w:rFonts w:ascii="Times New Roman" w:eastAsia="Times New Roman" w:hAnsi="Times New Roman" w:cs="Times New Roman"/>
                <w:b/>
                <w:bCs/>
                <w:noProof/>
                <w:color w:val="000000"/>
                <w:sz w:val="26"/>
                <w:szCs w:val="26"/>
              </w:rPr>
              <w:t>ПОСТАНОВЛЕНИЕ</w:t>
            </w:r>
          </w:p>
          <w:p w:rsidR="006A1FD4" w:rsidRPr="004F1AF6" w:rsidRDefault="006A1FD4" w:rsidP="004F1AF6">
            <w:pPr>
              <w:spacing w:after="0" w:line="240" w:lineRule="auto"/>
              <w:jc w:val="center"/>
              <w:rPr>
                <w:rFonts w:ascii="Times New Roman" w:eastAsia="Times New Roman" w:hAnsi="Times New Roman" w:cs="Times New Roman"/>
                <w:sz w:val="26"/>
                <w:szCs w:val="26"/>
              </w:rPr>
            </w:pPr>
          </w:p>
          <w:p w:rsidR="006A1FD4" w:rsidRPr="004F1AF6" w:rsidRDefault="006A1FD4" w:rsidP="004F1AF6">
            <w:pPr>
              <w:autoSpaceDE w:val="0"/>
              <w:autoSpaceDN w:val="0"/>
              <w:adjustRightInd w:val="0"/>
              <w:spacing w:after="0" w:line="240" w:lineRule="auto"/>
              <w:jc w:val="center"/>
              <w:rPr>
                <w:rFonts w:ascii="Times New Roman" w:eastAsia="Times New Roman" w:hAnsi="Times New Roman" w:cs="Times New Roman"/>
                <w:sz w:val="26"/>
                <w:szCs w:val="26"/>
              </w:rPr>
            </w:pPr>
            <w:r w:rsidRPr="004F1AF6">
              <w:rPr>
                <w:rFonts w:ascii="Times New Roman" w:eastAsia="Times New Roman" w:hAnsi="Times New Roman" w:cs="Times New Roman"/>
                <w:noProof/>
                <w:sz w:val="26"/>
                <w:szCs w:val="26"/>
              </w:rPr>
              <w:t xml:space="preserve"> 21.08.2018 г.    </w:t>
            </w:r>
            <w:r w:rsidRPr="004F1AF6">
              <w:rPr>
                <w:rFonts w:ascii="Times New Roman" w:eastAsia="Times New Roman" w:hAnsi="Times New Roman" w:cs="Times New Roman"/>
                <w:noProof/>
                <w:sz w:val="26"/>
                <w:szCs w:val="26"/>
                <w:lang w:val="en-US"/>
              </w:rPr>
              <w:t>N</w:t>
            </w:r>
            <w:r w:rsidRPr="004F1AF6">
              <w:rPr>
                <w:rFonts w:ascii="Times New Roman" w:eastAsia="Times New Roman" w:hAnsi="Times New Roman" w:cs="Times New Roman"/>
                <w:noProof/>
                <w:sz w:val="26"/>
                <w:szCs w:val="26"/>
              </w:rPr>
              <w:t xml:space="preserve"> 452</w:t>
            </w:r>
          </w:p>
          <w:p w:rsidR="006A1FD4" w:rsidRPr="004F1AF6" w:rsidRDefault="006A1FD4" w:rsidP="004F1AF6">
            <w:pPr>
              <w:spacing w:after="0" w:line="240" w:lineRule="auto"/>
              <w:jc w:val="center"/>
              <w:rPr>
                <w:rFonts w:ascii="Times New Roman" w:eastAsia="Times New Roman" w:hAnsi="Times New Roman" w:cs="Times New Roman"/>
                <w:noProof/>
                <w:sz w:val="26"/>
                <w:szCs w:val="26"/>
              </w:rPr>
            </w:pPr>
            <w:r w:rsidRPr="004F1AF6">
              <w:rPr>
                <w:rFonts w:ascii="Times New Roman" w:eastAsia="Times New Roman" w:hAnsi="Times New Roman" w:cs="Times New Roman"/>
                <w:noProof/>
                <w:color w:val="000000"/>
                <w:sz w:val="26"/>
                <w:szCs w:val="26"/>
              </w:rPr>
              <w:t>поселок Ибреси</w:t>
            </w:r>
          </w:p>
        </w:tc>
      </w:tr>
    </w:tbl>
    <w:p w:rsidR="006A1FD4" w:rsidRPr="006A1FD4" w:rsidRDefault="006A1FD4" w:rsidP="006A1FD4">
      <w:pPr>
        <w:tabs>
          <w:tab w:val="left" w:pos="3686"/>
          <w:tab w:val="left" w:pos="4962"/>
          <w:tab w:val="left" w:pos="5103"/>
          <w:tab w:val="left" w:pos="8080"/>
        </w:tabs>
        <w:spacing w:after="0" w:line="240" w:lineRule="auto"/>
        <w:ind w:left="-567" w:right="4887"/>
        <w:jc w:val="both"/>
        <w:rPr>
          <w:rFonts w:ascii="Times New Roman" w:eastAsia="Times New Roman" w:hAnsi="Times New Roman" w:cs="Times New Roman"/>
          <w:b/>
          <w:bCs/>
          <w:noProof/>
          <w:color w:val="000000"/>
          <w:sz w:val="24"/>
          <w:szCs w:val="24"/>
        </w:rPr>
      </w:pPr>
    </w:p>
    <w:p w:rsidR="006A1FD4" w:rsidRPr="004F1AF6" w:rsidRDefault="006A1FD4" w:rsidP="004F1AF6">
      <w:pPr>
        <w:tabs>
          <w:tab w:val="left" w:pos="3686"/>
          <w:tab w:val="left" w:pos="4820"/>
          <w:tab w:val="left" w:pos="4962"/>
          <w:tab w:val="left" w:pos="5103"/>
          <w:tab w:val="left" w:pos="8080"/>
        </w:tabs>
        <w:spacing w:after="0" w:line="240" w:lineRule="auto"/>
        <w:ind w:right="3402"/>
        <w:jc w:val="both"/>
        <w:rPr>
          <w:rFonts w:ascii="Times New Roman" w:eastAsia="Times New Roman" w:hAnsi="Times New Roman" w:cs="Times New Roman"/>
          <w:b/>
          <w:bCs/>
          <w:noProof/>
          <w:color w:val="000000"/>
          <w:sz w:val="26"/>
          <w:szCs w:val="26"/>
        </w:rPr>
      </w:pPr>
      <w:r w:rsidRPr="004F1AF6">
        <w:rPr>
          <w:rFonts w:ascii="Times New Roman" w:eastAsia="Times New Roman" w:hAnsi="Times New Roman" w:cs="Times New Roman"/>
          <w:b/>
          <w:bCs/>
          <w:noProof/>
          <w:color w:val="000000"/>
          <w:sz w:val="26"/>
          <w:szCs w:val="26"/>
        </w:rPr>
        <w:t xml:space="preserve">Об утверждении порядка заключения специальных инвестиционных контрактов Ибресинским районом Чувашской Республики </w:t>
      </w:r>
    </w:p>
    <w:p w:rsidR="006A1FD4" w:rsidRPr="004F1AF6" w:rsidRDefault="006A1FD4" w:rsidP="004F1AF6">
      <w:pPr>
        <w:spacing w:after="0" w:line="240" w:lineRule="auto"/>
        <w:jc w:val="both"/>
        <w:rPr>
          <w:rFonts w:ascii="Times New Roman" w:eastAsia="Times New Roman" w:hAnsi="Times New Roman" w:cs="Times New Roman"/>
          <w:sz w:val="26"/>
          <w:szCs w:val="26"/>
        </w:rPr>
      </w:pPr>
    </w:p>
    <w:p w:rsidR="006A1FD4" w:rsidRPr="004F1AF6" w:rsidRDefault="006A1FD4" w:rsidP="004F1AF6">
      <w:pPr>
        <w:spacing w:after="0" w:line="240" w:lineRule="auto"/>
        <w:jc w:val="both"/>
        <w:rPr>
          <w:rFonts w:ascii="Times New Roman" w:eastAsia="Times New Roman" w:hAnsi="Times New Roman" w:cs="Times New Roman"/>
          <w:sz w:val="26"/>
          <w:szCs w:val="26"/>
        </w:rPr>
      </w:pPr>
      <w:r w:rsidRPr="004F1AF6">
        <w:rPr>
          <w:rFonts w:ascii="Times New Roman" w:eastAsia="Times New Roman" w:hAnsi="Times New Roman" w:cs="Times New Roman"/>
          <w:sz w:val="26"/>
          <w:szCs w:val="26"/>
        </w:rPr>
        <w:t xml:space="preserve">В соответствии с Федеральным законом от 31.12.2014 </w:t>
      </w:r>
      <w:r w:rsidRPr="004F1AF6">
        <w:rPr>
          <w:rFonts w:ascii="Times New Roman" w:eastAsia="Times New Roman" w:hAnsi="Times New Roman" w:cs="Times New Roman"/>
          <w:sz w:val="26"/>
          <w:szCs w:val="26"/>
          <w:lang w:val="en-US"/>
        </w:rPr>
        <w:t>N</w:t>
      </w:r>
      <w:r w:rsidRPr="004F1AF6">
        <w:rPr>
          <w:rFonts w:ascii="Times New Roman" w:eastAsia="Times New Roman" w:hAnsi="Times New Roman" w:cs="Times New Roman"/>
          <w:sz w:val="26"/>
          <w:szCs w:val="26"/>
        </w:rPr>
        <w:t xml:space="preserve"> 488-ФЗ  "О промышленной политике в Российской Федерации", постановлением Правительства Российской Федерации от 16.07.2015 </w:t>
      </w:r>
      <w:r w:rsidRPr="004F1AF6">
        <w:rPr>
          <w:rFonts w:ascii="Times New Roman" w:eastAsia="Times New Roman" w:hAnsi="Times New Roman" w:cs="Times New Roman"/>
          <w:sz w:val="26"/>
          <w:szCs w:val="26"/>
          <w:lang w:val="en-US"/>
        </w:rPr>
        <w:t>N</w:t>
      </w:r>
      <w:r w:rsidRPr="004F1AF6">
        <w:rPr>
          <w:rFonts w:ascii="Times New Roman" w:eastAsia="Times New Roman" w:hAnsi="Times New Roman" w:cs="Times New Roman"/>
          <w:sz w:val="26"/>
          <w:szCs w:val="26"/>
        </w:rPr>
        <w:t xml:space="preserve"> 708 «О специальных инвестиционных контрактах для отдельных отраслей промышленности», Законом Чувашской Республики от 09.10.2015 </w:t>
      </w:r>
      <w:r w:rsidRPr="004F1AF6">
        <w:rPr>
          <w:rFonts w:ascii="Times New Roman" w:eastAsia="Times New Roman" w:hAnsi="Times New Roman" w:cs="Times New Roman"/>
          <w:sz w:val="26"/>
          <w:szCs w:val="26"/>
          <w:lang w:val="en-US"/>
        </w:rPr>
        <w:t>N</w:t>
      </w:r>
      <w:r w:rsidRPr="004F1AF6">
        <w:rPr>
          <w:rFonts w:ascii="Times New Roman" w:eastAsia="Times New Roman" w:hAnsi="Times New Roman" w:cs="Times New Roman"/>
          <w:sz w:val="26"/>
          <w:szCs w:val="26"/>
        </w:rPr>
        <w:t xml:space="preserve"> </w:t>
      </w:r>
      <w:r w:rsidRPr="004F1AF6">
        <w:rPr>
          <w:rFonts w:ascii="Times New Roman" w:eastAsia="Times New Roman" w:hAnsi="Times New Roman" w:cs="Times New Roman"/>
          <w:sz w:val="26"/>
          <w:szCs w:val="26"/>
        </w:rPr>
        <w:lastRenderedPageBreak/>
        <w:t>50 "О промышленной политике в Чувашской Республике" администрация Ибресинского района Чувашской Республики постановляет:</w:t>
      </w:r>
    </w:p>
    <w:p w:rsidR="006A1FD4" w:rsidRPr="004F1AF6" w:rsidRDefault="006A1FD4" w:rsidP="004F1AF6">
      <w:pPr>
        <w:spacing w:after="0" w:line="240" w:lineRule="auto"/>
        <w:jc w:val="both"/>
        <w:rPr>
          <w:rFonts w:ascii="Times New Roman" w:eastAsia="Times New Roman" w:hAnsi="Times New Roman" w:cs="Times New Roman"/>
          <w:bCs/>
          <w:noProof/>
          <w:color w:val="000000"/>
          <w:sz w:val="26"/>
          <w:szCs w:val="26"/>
        </w:rPr>
      </w:pPr>
      <w:r w:rsidRPr="004F1AF6">
        <w:rPr>
          <w:rFonts w:ascii="Times New Roman" w:eastAsia="Times New Roman" w:hAnsi="Times New Roman" w:cs="Times New Roman"/>
          <w:bCs/>
          <w:noProof/>
          <w:color w:val="000000"/>
          <w:sz w:val="26"/>
          <w:szCs w:val="26"/>
        </w:rPr>
        <w:t>1.Утвердить:</w:t>
      </w:r>
    </w:p>
    <w:p w:rsidR="006A1FD4" w:rsidRPr="004F1AF6" w:rsidRDefault="006A1FD4" w:rsidP="004F1AF6">
      <w:pPr>
        <w:spacing w:after="0" w:line="240" w:lineRule="auto"/>
        <w:jc w:val="both"/>
        <w:rPr>
          <w:rFonts w:ascii="Times New Roman" w:eastAsia="Times New Roman" w:hAnsi="Times New Roman" w:cs="Times New Roman"/>
          <w:bCs/>
          <w:noProof/>
          <w:color w:val="000000"/>
          <w:sz w:val="26"/>
          <w:szCs w:val="26"/>
        </w:rPr>
      </w:pPr>
      <w:r w:rsidRPr="004F1AF6">
        <w:rPr>
          <w:rFonts w:ascii="Times New Roman" w:eastAsia="Times New Roman" w:hAnsi="Times New Roman" w:cs="Times New Roman"/>
          <w:bCs/>
          <w:noProof/>
          <w:color w:val="000000"/>
          <w:sz w:val="26"/>
          <w:szCs w:val="26"/>
        </w:rPr>
        <w:t xml:space="preserve">1.1 Порядок заключения специальных инвестиционных контрактов Ибресинским районом Чувашской Республики согласно приложению </w:t>
      </w:r>
      <w:r w:rsidRPr="004F1AF6">
        <w:rPr>
          <w:rFonts w:ascii="Times New Roman" w:eastAsia="Times New Roman" w:hAnsi="Times New Roman" w:cs="Times New Roman"/>
          <w:bCs/>
          <w:noProof/>
          <w:color w:val="000000"/>
          <w:sz w:val="26"/>
          <w:szCs w:val="26"/>
          <w:lang w:val="en-US"/>
        </w:rPr>
        <w:t>N</w:t>
      </w:r>
      <w:r w:rsidRPr="004F1AF6">
        <w:rPr>
          <w:rFonts w:ascii="Times New Roman" w:eastAsia="Times New Roman" w:hAnsi="Times New Roman" w:cs="Times New Roman"/>
          <w:bCs/>
          <w:noProof/>
          <w:color w:val="000000"/>
          <w:sz w:val="26"/>
          <w:szCs w:val="26"/>
        </w:rPr>
        <w:t xml:space="preserve"> 1 к настоящему постановлению. </w:t>
      </w:r>
    </w:p>
    <w:p w:rsidR="006A1FD4" w:rsidRPr="004F1AF6" w:rsidRDefault="006A1FD4" w:rsidP="004F1AF6">
      <w:pPr>
        <w:spacing w:after="0" w:line="240" w:lineRule="auto"/>
        <w:jc w:val="both"/>
        <w:rPr>
          <w:rFonts w:ascii="Times New Roman" w:eastAsia="Times New Roman" w:hAnsi="Times New Roman" w:cs="Times New Roman"/>
          <w:sz w:val="26"/>
          <w:szCs w:val="26"/>
        </w:rPr>
      </w:pPr>
      <w:r w:rsidRPr="004F1AF6">
        <w:rPr>
          <w:rFonts w:ascii="Times New Roman" w:eastAsia="Times New Roman" w:hAnsi="Times New Roman" w:cs="Times New Roman"/>
          <w:bCs/>
          <w:noProof/>
          <w:color w:val="000000"/>
          <w:sz w:val="26"/>
          <w:szCs w:val="26"/>
        </w:rPr>
        <w:t xml:space="preserve">1.2. </w:t>
      </w:r>
      <w:r w:rsidRPr="004F1AF6">
        <w:rPr>
          <w:rFonts w:ascii="Times New Roman" w:eastAsia="Times New Roman" w:hAnsi="Times New Roman" w:cs="Times New Roman"/>
          <w:sz w:val="26"/>
          <w:szCs w:val="26"/>
        </w:rPr>
        <w:t xml:space="preserve">Положение о Совете по оценке возможности заключения специальных инвестиционных контрактов согласно </w:t>
      </w:r>
      <w:r w:rsidRPr="004F1AF6">
        <w:rPr>
          <w:rFonts w:ascii="Times New Roman" w:eastAsia="Times New Roman" w:hAnsi="Times New Roman" w:cs="Times New Roman"/>
          <w:bCs/>
          <w:noProof/>
          <w:color w:val="000000"/>
          <w:sz w:val="26"/>
          <w:szCs w:val="26"/>
        </w:rPr>
        <w:t xml:space="preserve">приложению </w:t>
      </w:r>
      <w:r w:rsidRPr="004F1AF6">
        <w:rPr>
          <w:rFonts w:ascii="Times New Roman" w:eastAsia="Times New Roman" w:hAnsi="Times New Roman" w:cs="Times New Roman"/>
          <w:bCs/>
          <w:noProof/>
          <w:color w:val="000000"/>
          <w:sz w:val="26"/>
          <w:szCs w:val="26"/>
          <w:lang w:val="en-US"/>
        </w:rPr>
        <w:t>N</w:t>
      </w:r>
      <w:r w:rsidRPr="004F1AF6">
        <w:rPr>
          <w:rFonts w:ascii="Times New Roman" w:eastAsia="Times New Roman" w:hAnsi="Times New Roman" w:cs="Times New Roman"/>
          <w:bCs/>
          <w:noProof/>
          <w:color w:val="000000"/>
          <w:sz w:val="26"/>
          <w:szCs w:val="26"/>
        </w:rPr>
        <w:t xml:space="preserve"> 2</w:t>
      </w:r>
      <w:r w:rsidRPr="004F1AF6">
        <w:rPr>
          <w:rFonts w:ascii="Times New Roman" w:eastAsia="Times New Roman" w:hAnsi="Times New Roman" w:cs="Times New Roman"/>
          <w:sz w:val="26"/>
          <w:szCs w:val="26"/>
        </w:rPr>
        <w:t xml:space="preserve"> к настоящему постановлению.</w:t>
      </w:r>
    </w:p>
    <w:p w:rsidR="006A1FD4" w:rsidRPr="004F1AF6" w:rsidRDefault="006A1FD4" w:rsidP="004F1AF6">
      <w:pPr>
        <w:spacing w:after="0" w:line="240" w:lineRule="auto"/>
        <w:jc w:val="both"/>
        <w:rPr>
          <w:rFonts w:ascii="Times New Roman" w:eastAsia="Times New Roman" w:hAnsi="Times New Roman" w:cs="Times New Roman"/>
          <w:sz w:val="26"/>
          <w:szCs w:val="26"/>
        </w:rPr>
      </w:pPr>
      <w:r w:rsidRPr="004F1AF6">
        <w:rPr>
          <w:rFonts w:ascii="Times New Roman" w:eastAsia="Times New Roman" w:hAnsi="Times New Roman" w:cs="Times New Roman"/>
          <w:bCs/>
          <w:noProof/>
          <w:color w:val="000000"/>
          <w:sz w:val="26"/>
          <w:szCs w:val="26"/>
        </w:rPr>
        <w:t>1.</w:t>
      </w:r>
      <w:r w:rsidRPr="004F1AF6">
        <w:rPr>
          <w:rFonts w:ascii="Times New Roman" w:eastAsia="Times New Roman" w:hAnsi="Times New Roman" w:cs="Times New Roman"/>
          <w:sz w:val="26"/>
          <w:szCs w:val="26"/>
        </w:rPr>
        <w:t xml:space="preserve">3. Состав Совета по оценке возможности заключения специальных инвестиционных контрактов согласно </w:t>
      </w:r>
      <w:r w:rsidRPr="004F1AF6">
        <w:rPr>
          <w:rFonts w:ascii="Times New Roman" w:eastAsia="Times New Roman" w:hAnsi="Times New Roman" w:cs="Times New Roman"/>
          <w:bCs/>
          <w:noProof/>
          <w:color w:val="000000"/>
          <w:sz w:val="26"/>
          <w:szCs w:val="26"/>
        </w:rPr>
        <w:t xml:space="preserve">приложению </w:t>
      </w:r>
      <w:r w:rsidRPr="004F1AF6">
        <w:rPr>
          <w:rFonts w:ascii="Times New Roman" w:eastAsia="Times New Roman" w:hAnsi="Times New Roman" w:cs="Times New Roman"/>
          <w:bCs/>
          <w:noProof/>
          <w:color w:val="000000"/>
          <w:sz w:val="26"/>
          <w:szCs w:val="26"/>
          <w:lang w:val="en-US"/>
        </w:rPr>
        <w:t>N</w:t>
      </w:r>
      <w:r w:rsidRPr="004F1AF6">
        <w:rPr>
          <w:rFonts w:ascii="Times New Roman" w:eastAsia="Times New Roman" w:hAnsi="Times New Roman" w:cs="Times New Roman"/>
          <w:bCs/>
          <w:noProof/>
          <w:color w:val="000000"/>
          <w:sz w:val="26"/>
          <w:szCs w:val="26"/>
        </w:rPr>
        <w:t xml:space="preserve"> 3</w:t>
      </w:r>
      <w:r w:rsidRPr="004F1AF6">
        <w:rPr>
          <w:rFonts w:ascii="Times New Roman" w:eastAsia="Times New Roman" w:hAnsi="Times New Roman" w:cs="Times New Roman"/>
          <w:sz w:val="26"/>
          <w:szCs w:val="26"/>
        </w:rPr>
        <w:t xml:space="preserve"> к настоящему постановлению</w:t>
      </w:r>
    </w:p>
    <w:p w:rsidR="006A1FD4" w:rsidRPr="004F1AF6" w:rsidRDefault="006A1FD4" w:rsidP="004F1AF6">
      <w:pPr>
        <w:tabs>
          <w:tab w:val="num" w:pos="1080"/>
        </w:tabs>
        <w:autoSpaceDE w:val="0"/>
        <w:autoSpaceDN w:val="0"/>
        <w:adjustRightInd w:val="0"/>
        <w:spacing w:after="0" w:line="240" w:lineRule="auto"/>
        <w:jc w:val="both"/>
        <w:rPr>
          <w:rFonts w:ascii="Times New Roman" w:eastAsia="Times New Roman" w:hAnsi="Times New Roman" w:cs="Times New Roman"/>
          <w:sz w:val="26"/>
          <w:szCs w:val="26"/>
        </w:rPr>
      </w:pPr>
      <w:r w:rsidRPr="004F1AF6">
        <w:rPr>
          <w:rFonts w:ascii="Times New Roman" w:eastAsia="Times New Roman" w:hAnsi="Times New Roman" w:cs="Times New Roman"/>
          <w:bCs/>
          <w:noProof/>
          <w:color w:val="000000"/>
          <w:sz w:val="26"/>
          <w:szCs w:val="26"/>
        </w:rPr>
        <w:t xml:space="preserve">2. </w:t>
      </w:r>
      <w:proofErr w:type="gramStart"/>
      <w:r w:rsidRPr="004F1AF6">
        <w:rPr>
          <w:rFonts w:ascii="Times New Roman" w:eastAsia="Times New Roman" w:hAnsi="Times New Roman" w:cs="Times New Roman"/>
          <w:bCs/>
          <w:sz w:val="26"/>
          <w:szCs w:val="26"/>
        </w:rPr>
        <w:t>Контроль за</w:t>
      </w:r>
      <w:proofErr w:type="gramEnd"/>
      <w:r w:rsidRPr="004F1AF6">
        <w:rPr>
          <w:rFonts w:ascii="Times New Roman" w:eastAsia="Times New Roman" w:hAnsi="Times New Roman" w:cs="Times New Roman"/>
          <w:bCs/>
          <w:sz w:val="26"/>
          <w:szCs w:val="26"/>
        </w:rPr>
        <w:t xml:space="preserve"> исполнением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6A1FD4" w:rsidRPr="004F1AF6" w:rsidRDefault="006A1FD4" w:rsidP="004F1AF6">
      <w:pPr>
        <w:spacing w:after="0" w:line="240" w:lineRule="auto"/>
        <w:contextualSpacing/>
        <w:jc w:val="both"/>
        <w:rPr>
          <w:rFonts w:ascii="Times New Roman" w:eastAsia="Times New Roman" w:hAnsi="Times New Roman" w:cs="Times New Roman"/>
          <w:sz w:val="26"/>
          <w:szCs w:val="26"/>
        </w:rPr>
      </w:pPr>
      <w:r w:rsidRPr="004F1AF6">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6A1FD4" w:rsidRPr="004F1AF6" w:rsidRDefault="006A1FD4" w:rsidP="004F1AF6">
      <w:pPr>
        <w:spacing w:after="0" w:line="240" w:lineRule="auto"/>
        <w:jc w:val="both"/>
        <w:rPr>
          <w:rFonts w:ascii="Times New Roman" w:eastAsia="Times New Roman" w:hAnsi="Times New Roman" w:cs="Times New Roman"/>
          <w:sz w:val="26"/>
          <w:szCs w:val="26"/>
        </w:rPr>
      </w:pPr>
    </w:p>
    <w:p w:rsidR="006A1FD4" w:rsidRPr="004F1AF6" w:rsidRDefault="006A1FD4" w:rsidP="004F1AF6">
      <w:pPr>
        <w:spacing w:after="0" w:line="240" w:lineRule="auto"/>
        <w:jc w:val="both"/>
        <w:rPr>
          <w:rFonts w:ascii="Times New Roman" w:eastAsia="Times New Roman" w:hAnsi="Times New Roman" w:cs="Times New Roman"/>
          <w:sz w:val="26"/>
          <w:szCs w:val="26"/>
        </w:rPr>
      </w:pPr>
    </w:p>
    <w:p w:rsidR="006A1FD4" w:rsidRPr="004F1AF6" w:rsidRDefault="006A1FD4" w:rsidP="004F1AF6">
      <w:pPr>
        <w:spacing w:after="0" w:line="240" w:lineRule="auto"/>
        <w:jc w:val="both"/>
        <w:rPr>
          <w:rFonts w:ascii="Times New Roman" w:eastAsia="Times New Roman" w:hAnsi="Times New Roman" w:cs="Times New Roman"/>
          <w:bCs/>
          <w:noProof/>
          <w:color w:val="000000"/>
          <w:sz w:val="26"/>
          <w:szCs w:val="26"/>
        </w:rPr>
      </w:pPr>
      <w:r w:rsidRPr="004F1AF6">
        <w:rPr>
          <w:rFonts w:ascii="Times New Roman" w:eastAsia="Times New Roman" w:hAnsi="Times New Roman" w:cs="Times New Roman"/>
          <w:bCs/>
          <w:noProof/>
          <w:color w:val="000000"/>
          <w:sz w:val="26"/>
          <w:szCs w:val="26"/>
        </w:rPr>
        <w:t>Глава администрации</w:t>
      </w:r>
    </w:p>
    <w:p w:rsidR="006A1FD4" w:rsidRPr="004F1AF6" w:rsidRDefault="006A1FD4" w:rsidP="004F1AF6">
      <w:pPr>
        <w:spacing w:after="0" w:line="240" w:lineRule="auto"/>
        <w:jc w:val="both"/>
        <w:rPr>
          <w:rFonts w:ascii="Times New Roman" w:eastAsia="Times New Roman" w:hAnsi="Times New Roman" w:cs="Times New Roman"/>
          <w:sz w:val="26"/>
          <w:szCs w:val="26"/>
        </w:rPr>
      </w:pPr>
      <w:r w:rsidRPr="004F1AF6">
        <w:rPr>
          <w:rFonts w:ascii="Times New Roman" w:eastAsia="Times New Roman" w:hAnsi="Times New Roman" w:cs="Times New Roman"/>
          <w:sz w:val="26"/>
          <w:szCs w:val="26"/>
        </w:rPr>
        <w:t>Ибресинского района                                                                         С.В. Горбунов</w:t>
      </w:r>
    </w:p>
    <w:p w:rsidR="006A1FD4" w:rsidRPr="004F1AF6" w:rsidRDefault="006A1FD4" w:rsidP="004F1AF6">
      <w:pPr>
        <w:spacing w:after="0" w:line="240" w:lineRule="auto"/>
        <w:jc w:val="both"/>
        <w:rPr>
          <w:rFonts w:ascii="Times New Roman" w:eastAsia="Times New Roman" w:hAnsi="Times New Roman" w:cs="Times New Roman"/>
          <w:bCs/>
          <w:noProof/>
          <w:color w:val="000000"/>
          <w:sz w:val="26"/>
          <w:szCs w:val="26"/>
        </w:rPr>
      </w:pPr>
    </w:p>
    <w:p w:rsidR="006A1FD4" w:rsidRPr="004F1AF6" w:rsidRDefault="006A1FD4" w:rsidP="004F1AF6">
      <w:pPr>
        <w:spacing w:after="0" w:line="240" w:lineRule="auto"/>
        <w:jc w:val="both"/>
        <w:rPr>
          <w:rFonts w:ascii="Times New Roman" w:eastAsia="Times New Roman" w:hAnsi="Times New Roman" w:cs="Times New Roman"/>
          <w:bCs/>
          <w:noProof/>
          <w:color w:val="000000"/>
          <w:sz w:val="26"/>
          <w:szCs w:val="26"/>
        </w:rPr>
      </w:pPr>
    </w:p>
    <w:p w:rsidR="006A1FD4" w:rsidRPr="006A1FD4" w:rsidRDefault="006A1FD4" w:rsidP="00DF430C">
      <w:pPr>
        <w:spacing w:after="0" w:line="240" w:lineRule="auto"/>
        <w:jc w:val="both"/>
        <w:rPr>
          <w:rFonts w:ascii="Times New Roman" w:eastAsia="Times New Roman" w:hAnsi="Times New Roman" w:cs="Times New Roman"/>
          <w:bCs/>
          <w:noProof/>
          <w:color w:val="000000"/>
          <w:sz w:val="16"/>
          <w:szCs w:val="16"/>
        </w:rPr>
      </w:pPr>
    </w:p>
    <w:p w:rsidR="006A1FD4" w:rsidRPr="006A1FD4" w:rsidRDefault="006A1FD4" w:rsidP="00DF430C">
      <w:pPr>
        <w:spacing w:after="0" w:line="240" w:lineRule="auto"/>
        <w:jc w:val="both"/>
        <w:rPr>
          <w:rFonts w:ascii="Times New Roman" w:eastAsia="Times New Roman" w:hAnsi="Times New Roman" w:cs="Times New Roman"/>
          <w:sz w:val="20"/>
          <w:szCs w:val="20"/>
        </w:rPr>
      </w:pPr>
      <w:r w:rsidRPr="006A1FD4">
        <w:rPr>
          <w:rFonts w:ascii="Times New Roman" w:eastAsia="Times New Roman" w:hAnsi="Times New Roman" w:cs="Times New Roman"/>
          <w:bCs/>
          <w:noProof/>
          <w:color w:val="000000"/>
          <w:sz w:val="16"/>
          <w:szCs w:val="16"/>
        </w:rPr>
        <w:t>Филиппова Т.И.</w:t>
      </w:r>
    </w:p>
    <w:p w:rsidR="006A1FD4" w:rsidRPr="006A1FD4" w:rsidRDefault="006A1FD4" w:rsidP="00DF430C">
      <w:pPr>
        <w:spacing w:after="0" w:line="240" w:lineRule="auto"/>
        <w:jc w:val="both"/>
        <w:rPr>
          <w:rFonts w:ascii="Times New Roman" w:eastAsia="Times New Roman" w:hAnsi="Times New Roman" w:cs="Times New Roman"/>
          <w:sz w:val="20"/>
          <w:szCs w:val="20"/>
        </w:rPr>
      </w:pPr>
      <w:r w:rsidRPr="006A1FD4">
        <w:rPr>
          <w:rFonts w:ascii="Times New Roman" w:eastAsia="Times New Roman" w:hAnsi="Times New Roman" w:cs="Times New Roman"/>
          <w:sz w:val="20"/>
          <w:szCs w:val="20"/>
        </w:rPr>
        <w:t>8 (83538) 2-25-71</w:t>
      </w:r>
    </w:p>
    <w:p w:rsidR="006A1FD4" w:rsidRPr="006A1FD4" w:rsidRDefault="006A1FD4" w:rsidP="006A1FD4">
      <w:pPr>
        <w:keepNext/>
        <w:spacing w:after="0" w:line="240" w:lineRule="auto"/>
        <w:ind w:left="-567" w:firstLine="567"/>
        <w:jc w:val="right"/>
        <w:outlineLvl w:val="1"/>
        <w:rPr>
          <w:rFonts w:ascii="Times New Roman" w:eastAsia="Times New Roman" w:hAnsi="Times New Roman" w:cs="Times New Roman"/>
          <w:sz w:val="24"/>
          <w:szCs w:val="24"/>
        </w:rPr>
      </w:pPr>
      <w:r w:rsidRPr="006A1FD4">
        <w:rPr>
          <w:rFonts w:ascii="Times New Roman" w:eastAsia="Times New Roman" w:hAnsi="Times New Roman" w:cs="Times New Roman"/>
          <w:sz w:val="24"/>
          <w:szCs w:val="24"/>
        </w:rPr>
        <w:t xml:space="preserve">Приложение </w:t>
      </w:r>
      <w:r w:rsidRPr="006A1FD4">
        <w:rPr>
          <w:rFonts w:ascii="Times New Roman" w:eastAsia="Times New Roman" w:hAnsi="Times New Roman" w:cs="Times New Roman"/>
          <w:sz w:val="24"/>
          <w:szCs w:val="24"/>
          <w:lang w:val="en-US"/>
        </w:rPr>
        <w:t>N</w:t>
      </w:r>
      <w:r w:rsidRPr="006A1FD4">
        <w:rPr>
          <w:rFonts w:ascii="Times New Roman" w:eastAsia="Times New Roman" w:hAnsi="Times New Roman" w:cs="Times New Roman"/>
          <w:sz w:val="24"/>
          <w:szCs w:val="24"/>
        </w:rPr>
        <w:t xml:space="preserve"> 1</w:t>
      </w:r>
    </w:p>
    <w:p w:rsidR="006A1FD4" w:rsidRPr="006A1FD4" w:rsidRDefault="006A1FD4" w:rsidP="006A1FD4">
      <w:pPr>
        <w:tabs>
          <w:tab w:val="left" w:pos="4820"/>
        </w:tabs>
        <w:spacing w:after="0" w:line="240" w:lineRule="auto"/>
        <w:ind w:left="-567" w:firstLine="567"/>
        <w:jc w:val="right"/>
        <w:rPr>
          <w:rFonts w:ascii="Times New Roman" w:eastAsia="Times New Roman" w:hAnsi="Times New Roman" w:cs="Times New Roman"/>
          <w:sz w:val="24"/>
          <w:szCs w:val="24"/>
        </w:rPr>
      </w:pPr>
      <w:r w:rsidRPr="006A1FD4">
        <w:rPr>
          <w:rFonts w:ascii="Times New Roman" w:eastAsia="Times New Roman" w:hAnsi="Times New Roman" w:cs="Times New Roman"/>
          <w:sz w:val="24"/>
          <w:szCs w:val="24"/>
        </w:rPr>
        <w:tab/>
        <w:t>к постановлению администрации</w:t>
      </w:r>
    </w:p>
    <w:p w:rsidR="006A1FD4" w:rsidRPr="006A1FD4" w:rsidRDefault="006A1FD4" w:rsidP="006A1FD4">
      <w:pPr>
        <w:tabs>
          <w:tab w:val="left" w:pos="4820"/>
        </w:tabs>
        <w:spacing w:after="0" w:line="240" w:lineRule="auto"/>
        <w:ind w:left="-567" w:firstLine="567"/>
        <w:jc w:val="right"/>
        <w:rPr>
          <w:rFonts w:ascii="Times New Roman" w:eastAsia="Times New Roman" w:hAnsi="Times New Roman" w:cs="Times New Roman"/>
          <w:sz w:val="24"/>
          <w:szCs w:val="24"/>
        </w:rPr>
      </w:pPr>
      <w:r w:rsidRPr="006A1FD4">
        <w:rPr>
          <w:rFonts w:ascii="Times New Roman" w:eastAsia="Times New Roman" w:hAnsi="Times New Roman" w:cs="Times New Roman"/>
          <w:sz w:val="24"/>
          <w:szCs w:val="24"/>
        </w:rPr>
        <w:t xml:space="preserve"> Ибресинского района</w:t>
      </w:r>
    </w:p>
    <w:p w:rsidR="006A1FD4" w:rsidRPr="006A1FD4" w:rsidRDefault="006A1FD4" w:rsidP="006A1FD4">
      <w:pPr>
        <w:tabs>
          <w:tab w:val="left" w:pos="4820"/>
        </w:tabs>
        <w:spacing w:after="0" w:line="240" w:lineRule="auto"/>
        <w:ind w:left="-567" w:firstLine="567"/>
        <w:jc w:val="right"/>
        <w:rPr>
          <w:rFonts w:ascii="Times New Roman" w:eastAsia="Times New Roman" w:hAnsi="Times New Roman" w:cs="Times New Roman"/>
          <w:sz w:val="24"/>
          <w:szCs w:val="24"/>
        </w:rPr>
      </w:pPr>
      <w:r w:rsidRPr="006A1FD4">
        <w:rPr>
          <w:rFonts w:ascii="Times New Roman" w:eastAsia="Times New Roman" w:hAnsi="Times New Roman" w:cs="Times New Roman"/>
          <w:sz w:val="24"/>
          <w:szCs w:val="24"/>
        </w:rPr>
        <w:t>Чувашской Республики</w:t>
      </w:r>
    </w:p>
    <w:p w:rsidR="006A1FD4" w:rsidRPr="006A1FD4" w:rsidRDefault="006A1FD4" w:rsidP="006A1FD4">
      <w:pPr>
        <w:tabs>
          <w:tab w:val="left" w:pos="5529"/>
        </w:tabs>
        <w:spacing w:after="0" w:line="240" w:lineRule="auto"/>
        <w:ind w:left="-567" w:firstLine="567"/>
        <w:jc w:val="right"/>
        <w:rPr>
          <w:rFonts w:ascii="Times New Roman" w:eastAsia="Times New Roman" w:hAnsi="Times New Roman" w:cs="Times New Roman"/>
          <w:sz w:val="24"/>
          <w:szCs w:val="24"/>
        </w:rPr>
      </w:pPr>
      <w:r w:rsidRPr="006A1FD4">
        <w:rPr>
          <w:rFonts w:ascii="Times New Roman" w:eastAsia="Times New Roman" w:hAnsi="Times New Roman" w:cs="Times New Roman"/>
          <w:sz w:val="24"/>
          <w:szCs w:val="24"/>
        </w:rPr>
        <w:tab/>
        <w:t xml:space="preserve">от  21.08.2018 г. </w:t>
      </w:r>
      <w:r w:rsidRPr="006A1FD4">
        <w:rPr>
          <w:rFonts w:ascii="Times New Roman" w:eastAsia="Times New Roman" w:hAnsi="Times New Roman" w:cs="Times New Roman"/>
          <w:sz w:val="24"/>
          <w:szCs w:val="24"/>
          <w:lang w:val="en-US"/>
        </w:rPr>
        <w:t>N</w:t>
      </w:r>
      <w:r w:rsidRPr="006A1FD4">
        <w:rPr>
          <w:rFonts w:ascii="Times New Roman" w:eastAsia="Times New Roman" w:hAnsi="Times New Roman" w:cs="Times New Roman"/>
          <w:sz w:val="24"/>
          <w:szCs w:val="24"/>
        </w:rPr>
        <w:t xml:space="preserve"> 452</w:t>
      </w:r>
    </w:p>
    <w:p w:rsidR="006A1FD4" w:rsidRPr="00DF430C" w:rsidRDefault="006A1FD4" w:rsidP="006A1FD4">
      <w:pPr>
        <w:shd w:val="clear" w:color="auto" w:fill="FFFFFF"/>
        <w:spacing w:before="355" w:after="0" w:line="254" w:lineRule="exact"/>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b/>
          <w:bCs/>
          <w:sz w:val="26"/>
          <w:szCs w:val="26"/>
        </w:rPr>
        <w:t>Порядок</w:t>
      </w:r>
    </w:p>
    <w:p w:rsidR="006A1FD4" w:rsidRPr="00DF430C" w:rsidRDefault="006A1FD4" w:rsidP="006A1FD4">
      <w:pPr>
        <w:shd w:val="clear" w:color="auto" w:fill="FFFFFF"/>
        <w:spacing w:after="0" w:line="254" w:lineRule="exact"/>
        <w:ind w:left="-567" w:firstLine="567"/>
        <w:jc w:val="center"/>
        <w:rPr>
          <w:rFonts w:ascii="Times New Roman" w:eastAsia="Times New Roman" w:hAnsi="Times New Roman" w:cs="Times New Roman"/>
          <w:b/>
          <w:bCs/>
          <w:sz w:val="26"/>
          <w:szCs w:val="26"/>
        </w:rPr>
      </w:pPr>
      <w:r w:rsidRPr="00DF430C">
        <w:rPr>
          <w:rFonts w:ascii="Times New Roman" w:eastAsia="Times New Roman" w:hAnsi="Times New Roman" w:cs="Times New Roman"/>
          <w:b/>
          <w:bCs/>
          <w:sz w:val="26"/>
          <w:szCs w:val="26"/>
        </w:rPr>
        <w:t xml:space="preserve">заключения специальных инвестиционных контрактов </w:t>
      </w:r>
    </w:p>
    <w:p w:rsidR="006A1FD4" w:rsidRPr="00DF430C" w:rsidRDefault="006A1FD4" w:rsidP="006A1FD4">
      <w:pPr>
        <w:shd w:val="clear" w:color="auto" w:fill="FFFFFF"/>
        <w:spacing w:after="0" w:line="254" w:lineRule="exact"/>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b/>
          <w:bCs/>
          <w:sz w:val="26"/>
          <w:szCs w:val="26"/>
        </w:rPr>
        <w:t xml:space="preserve">Ибресинским районом Чувашской Республики </w:t>
      </w:r>
    </w:p>
    <w:p w:rsidR="006A1FD4" w:rsidRPr="00DF430C" w:rsidRDefault="006A1FD4" w:rsidP="006A1FD4">
      <w:pPr>
        <w:shd w:val="clear" w:color="auto" w:fill="FFFFFF"/>
        <w:spacing w:before="470" w:after="0" w:line="240" w:lineRule="auto"/>
        <w:ind w:left="1080"/>
        <w:contextualSpacing/>
        <w:jc w:val="center"/>
        <w:rPr>
          <w:rFonts w:ascii="Times New Roman" w:eastAsia="Times New Roman" w:hAnsi="Times New Roman" w:cs="Times New Roman"/>
          <w:b/>
          <w:bCs/>
          <w:sz w:val="26"/>
          <w:szCs w:val="26"/>
        </w:rPr>
      </w:pPr>
      <w:r w:rsidRPr="00DF430C">
        <w:rPr>
          <w:rFonts w:ascii="Times New Roman" w:eastAsia="Times New Roman" w:hAnsi="Times New Roman" w:cs="Times New Roman"/>
          <w:b/>
          <w:bCs/>
          <w:sz w:val="26"/>
          <w:szCs w:val="26"/>
          <w:lang w:val="en-US"/>
        </w:rPr>
        <w:t>I</w:t>
      </w:r>
      <w:r w:rsidRPr="00DF430C">
        <w:rPr>
          <w:rFonts w:ascii="Times New Roman" w:eastAsia="Times New Roman" w:hAnsi="Times New Roman" w:cs="Times New Roman"/>
          <w:b/>
          <w:bCs/>
          <w:sz w:val="26"/>
          <w:szCs w:val="26"/>
        </w:rPr>
        <w:t>. Общие положения</w:t>
      </w:r>
    </w:p>
    <w:p w:rsidR="006A1FD4" w:rsidRPr="00DF430C" w:rsidRDefault="006A1FD4" w:rsidP="006A1FD4">
      <w:pPr>
        <w:shd w:val="clear" w:color="auto" w:fill="FFFFFF"/>
        <w:spacing w:before="470" w:after="0" w:line="240" w:lineRule="auto"/>
        <w:ind w:left="1080"/>
        <w:contextualSpacing/>
        <w:rPr>
          <w:rFonts w:ascii="Times New Roman" w:eastAsia="Times New Roman" w:hAnsi="Times New Roman" w:cs="Times New Roman"/>
          <w:sz w:val="26"/>
          <w:szCs w:val="26"/>
        </w:rPr>
      </w:pP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1.1. Настоящий Порядок устанавливает процедуру заключения специальных инвестиционных контрактов Ибресинским районом Чувашской Республики (далее - специальный инвестиционный контракт).</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1.2. </w:t>
      </w:r>
      <w:proofErr w:type="gramStart"/>
      <w:r w:rsidRPr="00DF430C">
        <w:rPr>
          <w:rFonts w:ascii="Times New Roman" w:eastAsia="Times New Roman" w:hAnsi="Times New Roman" w:cs="Times New Roman"/>
          <w:color w:val="000000"/>
          <w:sz w:val="26"/>
          <w:szCs w:val="26"/>
        </w:rPr>
        <w:t>Специальный инвестиционный контракт заключается от имении администрации Ибресинского района Чувашской Республики (далее - администрация) с юридическим лицом или индивидуальным предпринимателем, принимающим на себя обязательства,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Ибресинского района Чувашской Республики (далее соответственно - инвестор, привлеченное лицо, инвестиционный проект).</w:t>
      </w:r>
      <w:proofErr w:type="gramEnd"/>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1.3. Специальный инвестиционный контракт заключается в целях решения задач, выполнения основных мероприятий, а также достижения характеризующих их целевых индикаторов и показателей муниципальных программ администрации Ибресинского района Чувашской Республики в отраслях промышленности, в рамках которых реализуются инвестиционные проекты.</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1.4.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1.5. Решение о возможности (невозможности) заключения специального инвестиционного контракта на предложенных инвестором условиях принимается </w:t>
      </w:r>
      <w:r w:rsidRPr="00DF430C">
        <w:rPr>
          <w:rFonts w:ascii="Times New Roman" w:eastAsia="Times New Roman" w:hAnsi="Times New Roman" w:cs="Times New Roman"/>
          <w:color w:val="000000"/>
          <w:sz w:val="26"/>
          <w:szCs w:val="26"/>
        </w:rPr>
        <w:lastRenderedPageBreak/>
        <w:t>Советом по оценке возможности заключения специальных инвестиционных контрактов Ибресинским районом Чувашской Республики районе (далее - Совет).</w:t>
      </w:r>
    </w:p>
    <w:p w:rsidR="006A1FD4" w:rsidRPr="00DF430C" w:rsidRDefault="006A1FD4" w:rsidP="006A1FD4">
      <w:pPr>
        <w:shd w:val="clear" w:color="auto" w:fill="FFFFFF"/>
        <w:spacing w:after="0" w:line="240" w:lineRule="auto"/>
        <w:ind w:left="-567" w:firstLine="567"/>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w:t>
      </w:r>
    </w:p>
    <w:p w:rsidR="006A1FD4" w:rsidRPr="00DF430C" w:rsidRDefault="006A1FD4" w:rsidP="006A1FD4">
      <w:pPr>
        <w:shd w:val="clear" w:color="auto" w:fill="FFFFFF"/>
        <w:spacing w:after="0" w:line="240" w:lineRule="auto"/>
        <w:ind w:left="-567" w:firstLine="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II. Заключение специальных инвестиционных контрактов</w:t>
      </w:r>
    </w:p>
    <w:p w:rsidR="006A1FD4" w:rsidRPr="00DF430C" w:rsidRDefault="006A1FD4" w:rsidP="006A1FD4">
      <w:pPr>
        <w:shd w:val="clear" w:color="auto" w:fill="FFFFFF"/>
        <w:spacing w:after="0" w:line="240" w:lineRule="auto"/>
        <w:ind w:left="-567" w:firstLine="567"/>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2.1. Для заключения специального инвестиционного контракта инвестор представляет в администрацию Ибресинского района Чувашской Республики (далее - уполномоченный орган) заявление по форме согласно приложению N 1 к настоящему Порядку, с приложением:</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а) копий документов, подтверждающих вложение инвестиций в инвестиционный проект в размере не менее 30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заверенных подписью руководителя организации и печатью организации (при наличии);</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б)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в) предлагаемого перечня обязательств инвестора и (или) привлеченного лица (в случае его привлечения);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г) бизнес-плана, содержащего сведения: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 перечне мероприятий инвестиционного проекта с указанием прогнозных сроков реализации мероприятий;</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об объеме и источниках инвестиций в инвестиционный проект;</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w:t>
      </w:r>
      <w:r w:rsidRPr="00DF430C">
        <w:rPr>
          <w:rFonts w:ascii="Times New Roman" w:eastAsia="Times New Roman" w:hAnsi="Times New Roman" w:cs="Times New Roman"/>
          <w:sz w:val="26"/>
          <w:szCs w:val="26"/>
        </w:rPr>
        <w:t>о сроке выхода инвестиционного проекта на проектную операционную прибыль и сроке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об объеме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о перечне планируемых к внедрению наилучших доступных технологий, предусмотренных </w:t>
      </w:r>
      <w:hyperlink r:id="rId21" w:anchor="/document/12125350/entry/0" w:history="1">
        <w:r w:rsidRPr="00DF430C">
          <w:rPr>
            <w:rFonts w:ascii="Times New Roman" w:eastAsia="Times New Roman" w:hAnsi="Times New Roman" w:cs="Times New Roman"/>
            <w:color w:val="0000FF"/>
            <w:sz w:val="26"/>
            <w:szCs w:val="26"/>
            <w:u w:val="single"/>
          </w:rPr>
          <w:t>Федеральным законом</w:t>
        </w:r>
      </w:hyperlink>
      <w:r w:rsidRPr="00DF430C">
        <w:rPr>
          <w:rFonts w:ascii="Times New Roman" w:eastAsia="Times New Roman" w:hAnsi="Times New Roman" w:cs="Times New Roman"/>
          <w:color w:val="000000"/>
          <w:sz w:val="26"/>
          <w:szCs w:val="26"/>
        </w:rPr>
        <w:t xml:space="preserve"> "Об охране окружающей среды" (в случае их внедрения);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об объеме налогов, планируемых к уплате по окончании срока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 доле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 количестве создаваемых рабочих мест в ходе реализации инвестиционного проекта;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об иных показателях, характеризующих выполнение инвестором принятых обязательств.</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В случае участия привлеченного лица в заключени</w:t>
      </w:r>
      <w:proofErr w:type="gramStart"/>
      <w:r w:rsidRPr="00DF430C">
        <w:rPr>
          <w:rFonts w:ascii="Times New Roman" w:eastAsia="Times New Roman" w:hAnsi="Times New Roman" w:cs="Times New Roman"/>
          <w:color w:val="000000"/>
          <w:sz w:val="26"/>
          <w:szCs w:val="26"/>
        </w:rPr>
        <w:t>и</w:t>
      </w:r>
      <w:proofErr w:type="gramEnd"/>
      <w:r w:rsidRPr="00DF430C">
        <w:rPr>
          <w:rFonts w:ascii="Times New Roman" w:eastAsia="Times New Roman" w:hAnsi="Times New Roman" w:cs="Times New Roman"/>
          <w:color w:val="000000"/>
          <w:sz w:val="26"/>
          <w:szCs w:val="26"/>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2.2. </w:t>
      </w:r>
      <w:proofErr w:type="gramStart"/>
      <w:r w:rsidRPr="00DF430C">
        <w:rPr>
          <w:rFonts w:ascii="Times New Roman" w:eastAsia="Times New Roman" w:hAnsi="Times New Roman" w:cs="Times New Roman"/>
          <w:color w:val="000000"/>
          <w:sz w:val="26"/>
          <w:szCs w:val="26"/>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w:t>
      </w:r>
      <w:hyperlink r:id="rId22" w:anchor="/document/42541966/entry/21" w:history="1">
        <w:r w:rsidRPr="00DF430C">
          <w:rPr>
            <w:rFonts w:ascii="Times New Roman" w:eastAsia="Times New Roman" w:hAnsi="Times New Roman" w:cs="Times New Roman"/>
            <w:color w:val="0000FF"/>
            <w:sz w:val="26"/>
            <w:szCs w:val="26"/>
            <w:u w:val="single"/>
          </w:rPr>
          <w:t>пункте 2.1</w:t>
        </w:r>
      </w:hyperlink>
      <w:r w:rsidRPr="00DF430C">
        <w:rPr>
          <w:rFonts w:ascii="Times New Roman" w:eastAsia="Times New Roman" w:hAnsi="Times New Roman" w:cs="Times New Roman"/>
          <w:sz w:val="26"/>
          <w:szCs w:val="26"/>
        </w:rPr>
        <w:t xml:space="preserve"> </w:t>
      </w:r>
      <w:r w:rsidRPr="00DF430C">
        <w:rPr>
          <w:rFonts w:ascii="Times New Roman" w:eastAsia="Times New Roman" w:hAnsi="Times New Roman" w:cs="Times New Roman"/>
          <w:color w:val="000000"/>
          <w:sz w:val="26"/>
          <w:szCs w:val="26"/>
        </w:rPr>
        <w:t xml:space="preserve">настоящего Порядка, представляет </w:t>
      </w:r>
      <w:r w:rsidRPr="00DF430C">
        <w:rPr>
          <w:rFonts w:ascii="Times New Roman" w:eastAsia="Times New Roman" w:hAnsi="Times New Roman" w:cs="Times New Roman"/>
          <w:color w:val="000000"/>
          <w:sz w:val="26"/>
          <w:szCs w:val="26"/>
        </w:rPr>
        <w:lastRenderedPageBreak/>
        <w:t>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б) на разработку проектной документации;</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в) на строительство или реконструкцию производственных зданий и сооружений;</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г) на приобретение, сооружение, изготовление, доставку, </w:t>
      </w:r>
      <w:proofErr w:type="spellStart"/>
      <w:r w:rsidRPr="00DF430C">
        <w:rPr>
          <w:rFonts w:ascii="Times New Roman" w:eastAsia="Times New Roman" w:hAnsi="Times New Roman" w:cs="Times New Roman"/>
          <w:color w:val="000000"/>
          <w:sz w:val="26"/>
          <w:szCs w:val="26"/>
        </w:rPr>
        <w:t>расконсервацию</w:t>
      </w:r>
      <w:proofErr w:type="spellEnd"/>
      <w:r w:rsidRPr="00DF430C">
        <w:rPr>
          <w:rFonts w:ascii="Times New Roman" w:eastAsia="Times New Roman" w:hAnsi="Times New Roman" w:cs="Times New Roman"/>
          <w:color w:val="000000"/>
          <w:sz w:val="26"/>
          <w:szCs w:val="26"/>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DF430C">
        <w:rPr>
          <w:rFonts w:ascii="Times New Roman" w:eastAsia="Times New Roman" w:hAnsi="Times New Roman" w:cs="Times New Roman"/>
          <w:color w:val="000000"/>
          <w:sz w:val="26"/>
          <w:szCs w:val="26"/>
        </w:rPr>
        <w:t>расконсервируемого</w:t>
      </w:r>
      <w:proofErr w:type="spellEnd"/>
      <w:r w:rsidRPr="00DF430C">
        <w:rPr>
          <w:rFonts w:ascii="Times New Roman" w:eastAsia="Times New Roman" w:hAnsi="Times New Roman" w:cs="Times New Roman"/>
          <w:color w:val="000000"/>
          <w:sz w:val="26"/>
          <w:szCs w:val="26"/>
        </w:rPr>
        <w:t xml:space="preserve"> оборудования), в том числе на таможенные пошлины и таможенные сборы, а также на строительно-монтажные и пусконаладочные работы.</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2.3. Документами, предусмотренными </w:t>
      </w:r>
      <w:hyperlink r:id="rId23" w:anchor="/document/42541966/entry/22" w:history="1">
        <w:r w:rsidRPr="00DF430C">
          <w:rPr>
            <w:rFonts w:ascii="Times New Roman" w:eastAsia="Times New Roman" w:hAnsi="Times New Roman" w:cs="Times New Roman"/>
            <w:color w:val="0000FF"/>
            <w:sz w:val="26"/>
            <w:szCs w:val="26"/>
            <w:u w:val="single"/>
          </w:rPr>
          <w:t>пунктом 2.2</w:t>
        </w:r>
      </w:hyperlink>
      <w:r w:rsidRPr="00DF430C">
        <w:rPr>
          <w:rFonts w:ascii="Times New Roman" w:eastAsia="Times New Roman" w:hAnsi="Times New Roman" w:cs="Times New Roman"/>
          <w:color w:val="000000"/>
          <w:sz w:val="26"/>
          <w:szCs w:val="26"/>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2.4.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w:t>
      </w:r>
      <w:hyperlink r:id="rId24" w:anchor="/document/42541966/entry/21" w:history="1">
        <w:r w:rsidRPr="00DF430C">
          <w:rPr>
            <w:rFonts w:ascii="Times New Roman" w:eastAsia="Times New Roman" w:hAnsi="Times New Roman" w:cs="Times New Roman"/>
            <w:color w:val="0000FF"/>
            <w:sz w:val="26"/>
            <w:szCs w:val="26"/>
            <w:u w:val="single"/>
          </w:rPr>
          <w:t>пункте 2.1</w:t>
        </w:r>
      </w:hyperlink>
      <w:r w:rsidRPr="00DF430C">
        <w:rPr>
          <w:rFonts w:ascii="Times New Roman" w:eastAsia="Times New Roman" w:hAnsi="Times New Roman" w:cs="Times New Roman"/>
          <w:color w:val="000000"/>
          <w:sz w:val="26"/>
          <w:szCs w:val="26"/>
        </w:rPr>
        <w:t xml:space="preserve"> настоящего Порядка, представляет документы, подтверждающие, внедрение наилучших доступных технологий в соответствии с </w:t>
      </w:r>
      <w:hyperlink r:id="rId25" w:anchor="/document/12125350/entry/0" w:history="1">
        <w:r w:rsidRPr="00DF430C">
          <w:rPr>
            <w:rFonts w:ascii="Times New Roman" w:eastAsia="Times New Roman" w:hAnsi="Times New Roman" w:cs="Times New Roman"/>
            <w:color w:val="0000FF"/>
            <w:sz w:val="26"/>
            <w:szCs w:val="26"/>
            <w:u w:val="single"/>
          </w:rPr>
          <w:t>Федеральным Законом</w:t>
        </w:r>
      </w:hyperlink>
      <w:r w:rsidRPr="00DF430C">
        <w:rPr>
          <w:rFonts w:ascii="Times New Roman" w:eastAsia="Times New Roman" w:hAnsi="Times New Roman" w:cs="Times New Roman"/>
          <w:color w:val="000000"/>
          <w:sz w:val="26"/>
          <w:szCs w:val="26"/>
        </w:rPr>
        <w:t xml:space="preserve"> "Об охране окружающей среды".</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2.5. </w:t>
      </w:r>
      <w:proofErr w:type="gramStart"/>
      <w:r w:rsidRPr="00DF430C">
        <w:rPr>
          <w:rFonts w:ascii="Times New Roman" w:eastAsia="Times New Roman" w:hAnsi="Times New Roman" w:cs="Times New Roman"/>
          <w:color w:val="000000"/>
          <w:sz w:val="26"/>
          <w:szCs w:val="26"/>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26" w:anchor="/document/42541966/entry/21" w:history="1">
        <w:r w:rsidRPr="00DF430C">
          <w:rPr>
            <w:rFonts w:ascii="Times New Roman" w:eastAsia="Times New Roman" w:hAnsi="Times New Roman" w:cs="Times New Roman"/>
            <w:color w:val="0000FF"/>
            <w:sz w:val="26"/>
            <w:szCs w:val="26"/>
            <w:u w:val="single"/>
          </w:rPr>
          <w:t>пункте 2.1</w:t>
        </w:r>
      </w:hyperlink>
      <w:r w:rsidRPr="00DF430C">
        <w:rPr>
          <w:rFonts w:ascii="Times New Roman" w:eastAsia="Times New Roman" w:hAnsi="Times New Roman" w:cs="Times New Roman"/>
          <w:color w:val="000000"/>
          <w:sz w:val="26"/>
          <w:szCs w:val="26"/>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sidRPr="00DF430C">
        <w:rPr>
          <w:rFonts w:ascii="Times New Roman" w:eastAsia="Times New Roman" w:hAnsi="Times New Roman" w:cs="Times New Roman"/>
          <w:color w:val="000000"/>
          <w:sz w:val="26"/>
          <w:szCs w:val="26"/>
        </w:rPr>
        <w:t>) или предварительного договора (договоров) о реализации инвестиционного проекта (при наличии).</w:t>
      </w:r>
    </w:p>
    <w:p w:rsidR="006A1FD4" w:rsidRPr="00DF430C" w:rsidRDefault="006A1FD4" w:rsidP="006A1FD4">
      <w:pPr>
        <w:shd w:val="clear" w:color="auto" w:fill="FFFFFF"/>
        <w:spacing w:after="0" w:line="240" w:lineRule="auto"/>
        <w:ind w:left="-567" w:firstLine="567"/>
        <w:jc w:val="both"/>
        <w:rPr>
          <w:rFonts w:ascii="Times New Roman" w:eastAsia="Times New Roman" w:hAnsi="Times New Roman" w:cs="Times New Roman"/>
          <w:color w:val="000000"/>
          <w:sz w:val="26"/>
          <w:szCs w:val="26"/>
        </w:rPr>
      </w:pPr>
    </w:p>
    <w:p w:rsidR="006A1FD4" w:rsidRPr="00DF430C" w:rsidRDefault="006A1FD4" w:rsidP="006A1FD4">
      <w:pPr>
        <w:shd w:val="clear" w:color="auto" w:fill="FFFFFF"/>
        <w:spacing w:after="0" w:line="240" w:lineRule="auto"/>
        <w:ind w:left="-567" w:firstLine="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III. Этапы заключения специального инвестиционного контракта</w:t>
      </w:r>
    </w:p>
    <w:p w:rsidR="006A1FD4" w:rsidRPr="00DF430C" w:rsidRDefault="006A1FD4" w:rsidP="006A1FD4">
      <w:pPr>
        <w:shd w:val="clear" w:color="auto" w:fill="FFFFFF"/>
        <w:spacing w:after="0" w:line="240" w:lineRule="auto"/>
        <w:ind w:left="-567" w:firstLine="567"/>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3.1. Для заключения специального инвестиционного контракта инвестор представляет в уполномоченный орган заявление по форме согласно приложению N 1 к Порядку заключения специальных инвестиционных контрактов с приложением документов, указанных в пунктах 2.1. - 2.5. настоящего Порядка.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3.2. Заявление может быть подано инвестором:</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а) в электронном виде (</w:t>
      </w:r>
      <w:proofErr w:type="spellStart"/>
      <w:proofErr w:type="gramStart"/>
      <w:r w:rsidRPr="00DF430C">
        <w:rPr>
          <w:rFonts w:ascii="Times New Roman" w:eastAsia="Times New Roman" w:hAnsi="Times New Roman" w:cs="Times New Roman"/>
          <w:color w:val="000000"/>
          <w:sz w:val="26"/>
          <w:szCs w:val="26"/>
        </w:rPr>
        <w:t>скан-копии</w:t>
      </w:r>
      <w:proofErr w:type="spellEnd"/>
      <w:proofErr w:type="gramEnd"/>
      <w:r w:rsidRPr="00DF430C">
        <w:rPr>
          <w:rFonts w:ascii="Times New Roman" w:eastAsia="Times New Roman" w:hAnsi="Times New Roman" w:cs="Times New Roman"/>
          <w:color w:val="000000"/>
          <w:sz w:val="26"/>
          <w:szCs w:val="26"/>
        </w:rPr>
        <w:t xml:space="preserve">) на адрес электронной почты уполномоченного органа </w:t>
      </w:r>
      <w:proofErr w:type="spellStart"/>
      <w:r w:rsidRPr="00DF430C">
        <w:rPr>
          <w:rFonts w:ascii="Times New Roman" w:eastAsia="Times New Roman" w:hAnsi="Times New Roman" w:cs="Times New Roman"/>
          <w:sz w:val="26"/>
          <w:szCs w:val="26"/>
        </w:rPr>
        <w:t>ibresi@cap.ru</w:t>
      </w:r>
      <w:proofErr w:type="spellEnd"/>
      <w:r w:rsidRPr="00DF430C">
        <w:rPr>
          <w:rFonts w:ascii="Times New Roman" w:eastAsia="Times New Roman" w:hAnsi="Times New Roman" w:cs="Times New Roman"/>
          <w:color w:val="000000"/>
          <w:sz w:val="26"/>
          <w:szCs w:val="26"/>
        </w:rPr>
        <w:t>;</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б) на бумажном носителе.</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3.3. Уполномоченный орган не позднее 3 рабочих дней со дня поступления документов, указанных в пунктах 2.1 - 2.5 настоящего Порядка, регистрирует обращение и осуществляет его предварительное рассмотрение и согласование структурными подразделениями администрации Ибресинского района Чувашской Республики.</w:t>
      </w:r>
    </w:p>
    <w:p w:rsidR="006A1FD4" w:rsidRPr="00DF430C" w:rsidRDefault="006A1FD4" w:rsidP="00DF430C">
      <w:pPr>
        <w:shd w:val="clear" w:color="auto" w:fill="FFFFFF"/>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В случае если представленные инвестором документы не соответствуют пунктам 2.1 - 2.5 настоящего Порядка и (или) в них обнаружены недостоверные сведения, уполномоченный орган уведомляет инвестора о необходимости в течение 5 рабочих дней со дня получения уведомления устранить выявленные недостатки. В случае </w:t>
      </w:r>
      <w:proofErr w:type="spellStart"/>
      <w:r w:rsidRPr="00DF430C">
        <w:rPr>
          <w:rFonts w:ascii="Times New Roman" w:eastAsia="Times New Roman" w:hAnsi="Times New Roman" w:cs="Times New Roman"/>
          <w:sz w:val="26"/>
          <w:szCs w:val="26"/>
        </w:rPr>
        <w:t>неустранения</w:t>
      </w:r>
      <w:proofErr w:type="spellEnd"/>
      <w:r w:rsidRPr="00DF430C">
        <w:rPr>
          <w:rFonts w:ascii="Times New Roman" w:eastAsia="Times New Roman" w:hAnsi="Times New Roman" w:cs="Times New Roman"/>
          <w:sz w:val="26"/>
          <w:szCs w:val="26"/>
        </w:rPr>
        <w:t xml:space="preserve"> выявленных недостатков в указанный срок документы возвращаются инвестору без рассмотрения.</w:t>
      </w:r>
      <w:r w:rsidRPr="00DF430C">
        <w:rPr>
          <w:rFonts w:ascii="Times New Roman" w:eastAsia="Times New Roman" w:hAnsi="Times New Roman" w:cs="Times New Roman"/>
          <w:sz w:val="26"/>
          <w:szCs w:val="26"/>
        </w:rPr>
        <w:br/>
        <w:t xml:space="preserve">         3.4. В случаях, предусмотренных абзацем вторым пункта 3.3 настоящего Порядка, срок рассмотрения документов исчисляется со дня поступления в уполномоченный орган в полном объеме надлежащим образом оформленных документов.</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3.5. Уполномоченный орган не позднее 20 рабочих дней со дня поступления документов, указанных в пунктах 2.1 - 2.5 Порядка, направляет их с предварительным заключением, подписанным руководителем (исполняющего обязанности руководителя) уполномоченного органа, о соответствии заявления инвестора и представленных документов пунктам 2.1 - 2.5 Порядка в Совет для рассмотрения.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sz w:val="26"/>
          <w:szCs w:val="26"/>
        </w:rPr>
        <w:t>Порядок подготовки предварительного заключения устанавливается уполномоченным органом.</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sz w:val="26"/>
          <w:szCs w:val="26"/>
        </w:rPr>
        <w:t>Порядок формирования и осуществления деятельности комиссии устанавливается положением о Совете согласно приложению N 2 к настоящему Постановлению.</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3.6. Совет, действующий на основании Положения о Совете по оценке возможности заключения специальных инвестиционных контрактов, которое приведено в приложении </w:t>
      </w:r>
      <w:r w:rsidRPr="00DF430C">
        <w:rPr>
          <w:rFonts w:ascii="Times New Roman" w:eastAsia="Times New Roman" w:hAnsi="Times New Roman" w:cs="Times New Roman"/>
          <w:color w:val="000000"/>
          <w:sz w:val="26"/>
          <w:szCs w:val="26"/>
          <w:lang w:val="en-US"/>
        </w:rPr>
        <w:t>N</w:t>
      </w:r>
      <w:r w:rsidRPr="00DF430C">
        <w:rPr>
          <w:rFonts w:ascii="Times New Roman" w:eastAsia="Times New Roman" w:hAnsi="Times New Roman" w:cs="Times New Roman"/>
          <w:color w:val="000000"/>
          <w:sz w:val="26"/>
          <w:szCs w:val="26"/>
        </w:rPr>
        <w:t xml:space="preserve"> 2 к настоящему постановлению,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3.7. Специальный инвестиционный контракт заключается при наличии положительного заключения Совета о возможности заключения специального инвестиционного контракта. Совет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3.8. Совет не позднее 20 рабочих дней со дня поступления в уполномоченный орган документов, указанных в пунктах 2.1 - 2.5 Порядка, направляет в уполномоченный орган заключение о возможности (невозможности) заключения специального инвестиционного контракта на предложенных инвестором условиях, в котором содержатся: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а) перечень мер стимулирования, осуществляемых в отношении инвестора и (или) привлеченного лица;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б) перечень обязательств инвестора и привлеченного лица (в случае его привлечения);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в) срок действия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г) результаты, которые планируется достигнуть в ходе реализации инвестиционного проекта, и отражающие указанные результаты показатели (ежегодные и итоговые);</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DF430C">
        <w:rPr>
          <w:rFonts w:ascii="Times New Roman" w:eastAsia="Times New Roman" w:hAnsi="Times New Roman" w:cs="Times New Roman"/>
          <w:color w:val="000000"/>
          <w:sz w:val="26"/>
          <w:szCs w:val="26"/>
        </w:rPr>
        <w:t>д</w:t>
      </w:r>
      <w:proofErr w:type="spellEnd"/>
      <w:r w:rsidRPr="00DF430C">
        <w:rPr>
          <w:rFonts w:ascii="Times New Roman" w:eastAsia="Times New Roman" w:hAnsi="Times New Roman" w:cs="Times New Roman"/>
          <w:color w:val="000000"/>
          <w:sz w:val="26"/>
          <w:szCs w:val="26"/>
        </w:rPr>
        <w:t>) перечень и характеристика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е) перечень мероприятий инвестиционного проекта;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ж) объем инвестиций в инвестиционный проект;</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DF430C">
        <w:rPr>
          <w:rFonts w:ascii="Times New Roman" w:eastAsia="Times New Roman" w:hAnsi="Times New Roman" w:cs="Times New Roman"/>
          <w:color w:val="000000"/>
          <w:sz w:val="26"/>
          <w:szCs w:val="26"/>
        </w:rPr>
        <w:t>з</w:t>
      </w:r>
      <w:proofErr w:type="spellEnd"/>
      <w:r w:rsidRPr="00DF430C">
        <w:rPr>
          <w:rFonts w:ascii="Times New Roman" w:eastAsia="Times New Roman" w:hAnsi="Times New Roman" w:cs="Times New Roman"/>
          <w:color w:val="000000"/>
          <w:sz w:val="26"/>
          <w:szCs w:val="26"/>
        </w:rPr>
        <w:t>) решение комиссии о возможности (невозможности) заключения специального инвестиционного контракта на предложенных инвестором условиях.</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3.9. При подготовке заключения о возможности (невозможности) заключения специального инвестиционного контракта на предложенных инвестором условиях Совет не вправе вносить изменения в перечень обязательств инвестора и (или) привлеченного лица, указанный в подпункте "</w:t>
      </w:r>
      <w:proofErr w:type="spellStart"/>
      <w:r w:rsidRPr="00DF430C">
        <w:rPr>
          <w:rFonts w:ascii="Times New Roman" w:eastAsia="Times New Roman" w:hAnsi="Times New Roman" w:cs="Times New Roman"/>
          <w:color w:val="000000"/>
          <w:sz w:val="26"/>
          <w:szCs w:val="26"/>
        </w:rPr>
        <w:t>д</w:t>
      </w:r>
      <w:proofErr w:type="spellEnd"/>
      <w:r w:rsidRPr="00DF430C">
        <w:rPr>
          <w:rFonts w:ascii="Times New Roman" w:eastAsia="Times New Roman" w:hAnsi="Times New Roman" w:cs="Times New Roman"/>
          <w:color w:val="000000"/>
          <w:sz w:val="26"/>
          <w:szCs w:val="26"/>
        </w:rPr>
        <w:t>" пункта 2.1 настоящего Порядка.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lastRenderedPageBreak/>
        <w:t>3.10. Совет направляет в уполномоченный орган заключение о невозможности заключения специального инвестиционного контракта на предложенных инвестором условиях в следующих случаях:</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а) инвестиционный проект не соответствует целям, указанным в пункте 1.2 настоящего Порядка;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б) представленные инвестором документы не соответствуют пунктам 2.1 - 2.5 настоящего Порядка и (или) представлены недостоверные сведения в документах;</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3.11. Заключение Совета по форме согласно приложению N 2 к настоящему Порядку направляется уполномоченным органом в течение 10 рабочих дней со дня его получения лицам, участвующим в заключени</w:t>
      </w:r>
      <w:proofErr w:type="gramStart"/>
      <w:r w:rsidRPr="00DF430C">
        <w:rPr>
          <w:rFonts w:ascii="Times New Roman" w:eastAsia="Times New Roman" w:hAnsi="Times New Roman" w:cs="Times New Roman"/>
          <w:color w:val="000000"/>
          <w:sz w:val="26"/>
          <w:szCs w:val="26"/>
        </w:rPr>
        <w:t>и</w:t>
      </w:r>
      <w:proofErr w:type="gramEnd"/>
      <w:r w:rsidRPr="00DF430C">
        <w:rPr>
          <w:rFonts w:ascii="Times New Roman" w:eastAsia="Times New Roman" w:hAnsi="Times New Roman" w:cs="Times New Roman"/>
          <w:color w:val="000000"/>
          <w:sz w:val="26"/>
          <w:szCs w:val="26"/>
        </w:rPr>
        <w:t xml:space="preserve">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 этом в случае направления заключения Совета,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заключения Совета по форме согласно приложению N 3 к настоящему Порядку (далее - проект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3.12. </w:t>
      </w:r>
      <w:proofErr w:type="gramStart"/>
      <w:r w:rsidRPr="00DF430C">
        <w:rPr>
          <w:rFonts w:ascii="Times New Roman" w:eastAsia="Times New Roman" w:hAnsi="Times New Roman" w:cs="Times New Roman"/>
          <w:color w:val="000000"/>
          <w:sz w:val="26"/>
          <w:szCs w:val="26"/>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направляет в уполномоченный орган, подписанный специальный инвестиционный контракт, либо оформленный в письменном виде отказ инвестора от подписания специального инвестиционного контракта, либо протокол разногласий </w:t>
      </w:r>
      <w:r w:rsidRPr="00DF430C">
        <w:rPr>
          <w:rFonts w:ascii="Times New Roman" w:eastAsia="Times New Roman" w:hAnsi="Times New Roman" w:cs="Times New Roman"/>
          <w:sz w:val="26"/>
          <w:szCs w:val="26"/>
        </w:rPr>
        <w:t>(по вопросам, не касающимся условий специального инвестиционного контракта, содержащихся в заключении)</w:t>
      </w:r>
      <w:r w:rsidRPr="00DF430C">
        <w:rPr>
          <w:rFonts w:ascii="Times New Roman" w:eastAsia="Times New Roman" w:hAnsi="Times New Roman" w:cs="Times New Roman"/>
          <w:color w:val="000000"/>
          <w:sz w:val="26"/>
          <w:szCs w:val="26"/>
        </w:rPr>
        <w:t>.</w:t>
      </w:r>
      <w:proofErr w:type="gramEnd"/>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3.13. В течение 10 рабочих дней со дня получения протокола разногласий уполномоченный орган проводит переговоры с инвестором и (или) привлеченным лицом (в случае его привлечения) с целью урегулирования таких разногласий (при необходимости - с привлечением уполномоченных представителей органов исполнительной власти Чувашской Республики подписания специального инвестиционного контракта на условиях, указанных в заключени</w:t>
      </w:r>
      <w:proofErr w:type="gramStart"/>
      <w:r w:rsidRPr="00DF430C">
        <w:rPr>
          <w:rFonts w:ascii="Times New Roman" w:eastAsia="Times New Roman" w:hAnsi="Times New Roman" w:cs="Times New Roman"/>
          <w:color w:val="000000"/>
          <w:sz w:val="26"/>
          <w:szCs w:val="26"/>
        </w:rPr>
        <w:t>и</w:t>
      </w:r>
      <w:proofErr w:type="gramEnd"/>
      <w:r w:rsidRPr="00DF430C">
        <w:rPr>
          <w:rFonts w:ascii="Times New Roman" w:eastAsia="Times New Roman" w:hAnsi="Times New Roman" w:cs="Times New Roman"/>
          <w:color w:val="000000"/>
          <w:sz w:val="26"/>
          <w:szCs w:val="26"/>
        </w:rPr>
        <w:t xml:space="preserve"> Совета, содержащем решение о возможности заключения специального инвестиционного контракта, либо получения отказа инвестора или привлеченного лица (в случае его привлечения) от подписания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3.14. </w:t>
      </w:r>
      <w:proofErr w:type="gramStart"/>
      <w:r w:rsidRPr="00DF430C">
        <w:rPr>
          <w:rFonts w:ascii="Times New Roman" w:eastAsia="Times New Roman" w:hAnsi="Times New Roman" w:cs="Times New Roman"/>
          <w:color w:val="000000"/>
          <w:sz w:val="26"/>
          <w:szCs w:val="26"/>
        </w:rPr>
        <w:t>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комиссии о 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протокола разногласий или оформленного в письменном виде отказа от подписания</w:t>
      </w:r>
      <w:proofErr w:type="gramEnd"/>
      <w:r w:rsidRPr="00DF430C">
        <w:rPr>
          <w:rFonts w:ascii="Times New Roman" w:eastAsia="Times New Roman" w:hAnsi="Times New Roman" w:cs="Times New Roman"/>
          <w:color w:val="000000"/>
          <w:sz w:val="26"/>
          <w:szCs w:val="26"/>
        </w:rPr>
        <w:t xml:space="preserve">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3.15. Подписанный инвестором и привлечённым лицом (в случае его привлечения) специальный инвестиционный контракт подписывается главой администрации Ибресинского района Чувашской Республики в течение 10 рабочих дней со дня его получения.</w:t>
      </w:r>
    </w:p>
    <w:p w:rsidR="006A1FD4" w:rsidRPr="00DF430C" w:rsidRDefault="006A1FD4" w:rsidP="00DF430C">
      <w:pPr>
        <w:shd w:val="clear" w:color="auto" w:fill="FFFFFF"/>
        <w:spacing w:after="0" w:line="240" w:lineRule="auto"/>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3.16.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p>
    <w:p w:rsidR="006A1FD4" w:rsidRPr="00DF430C" w:rsidRDefault="006A1FD4" w:rsidP="006A1FD4">
      <w:pPr>
        <w:spacing w:after="0" w:line="240" w:lineRule="auto"/>
        <w:ind w:left="-567" w:firstLine="567"/>
        <w:jc w:val="center"/>
        <w:rPr>
          <w:rFonts w:ascii="Times New Roman" w:eastAsia="Times New Roman" w:hAnsi="Times New Roman" w:cs="Times New Roman"/>
          <w:b/>
          <w:sz w:val="26"/>
          <w:szCs w:val="26"/>
        </w:rPr>
      </w:pPr>
      <w:r w:rsidRPr="00DF430C">
        <w:rPr>
          <w:rFonts w:ascii="Times New Roman" w:eastAsia="Times New Roman" w:hAnsi="Times New Roman" w:cs="Times New Roman"/>
          <w:b/>
          <w:sz w:val="26"/>
          <w:szCs w:val="26"/>
        </w:rPr>
        <w:lastRenderedPageBreak/>
        <w:t xml:space="preserve">IV. Мониторинг и </w:t>
      </w:r>
      <w:proofErr w:type="gramStart"/>
      <w:r w:rsidRPr="00DF430C">
        <w:rPr>
          <w:rFonts w:ascii="Times New Roman" w:eastAsia="Times New Roman" w:hAnsi="Times New Roman" w:cs="Times New Roman"/>
          <w:b/>
          <w:sz w:val="26"/>
          <w:szCs w:val="26"/>
        </w:rPr>
        <w:t>контроль за</w:t>
      </w:r>
      <w:proofErr w:type="gramEnd"/>
      <w:r w:rsidRPr="00DF430C">
        <w:rPr>
          <w:rFonts w:ascii="Times New Roman" w:eastAsia="Times New Roman" w:hAnsi="Times New Roman" w:cs="Times New Roman"/>
          <w:b/>
          <w:sz w:val="26"/>
          <w:szCs w:val="26"/>
        </w:rPr>
        <w:t xml:space="preserve"> исполнением инвесторами обязательств, принятых по специальным инвестиционным контрактам</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p>
    <w:p w:rsidR="006A1FD4" w:rsidRPr="00DF430C" w:rsidRDefault="006A1FD4" w:rsidP="00DF430C">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4.1. Мониторинг и </w:t>
      </w:r>
      <w:proofErr w:type="gramStart"/>
      <w:r w:rsidRPr="00DF430C">
        <w:rPr>
          <w:rFonts w:ascii="Times New Roman" w:eastAsia="Times New Roman" w:hAnsi="Times New Roman" w:cs="Times New Roman"/>
          <w:sz w:val="26"/>
          <w:szCs w:val="26"/>
        </w:rPr>
        <w:t>контроль за</w:t>
      </w:r>
      <w:proofErr w:type="gramEnd"/>
      <w:r w:rsidRPr="00DF430C">
        <w:rPr>
          <w:rFonts w:ascii="Times New Roman" w:eastAsia="Times New Roman" w:hAnsi="Times New Roman" w:cs="Times New Roman"/>
          <w:sz w:val="26"/>
          <w:szCs w:val="26"/>
        </w:rPr>
        <w:t xml:space="preserve"> исполнением инвесторами обязательств, принятых по специальным инвестиционным контрактам (далее соответственно - мониторинг, контроль) от уполномоченного органа осуществляет отраслевое структурное подразделение уполномоченного органа.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1" w:name="sub_31"/>
      <w:bookmarkEnd w:id="21"/>
      <w:r w:rsidRPr="00DF430C">
        <w:rPr>
          <w:rFonts w:ascii="Times New Roman" w:eastAsia="Times New Roman" w:hAnsi="Times New Roman" w:cs="Times New Roman"/>
          <w:sz w:val="26"/>
          <w:szCs w:val="26"/>
        </w:rPr>
        <w:t>4.2. Мониторинг проводится структурным подразделением уполномоченного органа каждые 6 месяцев (далее - период мониторинга) со дня заключения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2" w:name="sub_34"/>
      <w:bookmarkEnd w:id="22"/>
      <w:r w:rsidRPr="00DF430C">
        <w:rPr>
          <w:rFonts w:ascii="Times New Roman" w:eastAsia="Times New Roman" w:hAnsi="Times New Roman" w:cs="Times New Roman"/>
          <w:sz w:val="26"/>
          <w:szCs w:val="26"/>
        </w:rPr>
        <w:t>В случае если отчетный период, установленный специальным инвестиционным контрактом, по результатам которого осуществляется контроль, менее или равен периоду мониторинга, мониторинг не проводится.</w:t>
      </w:r>
    </w:p>
    <w:p w:rsidR="006A1FD4" w:rsidRPr="00DF430C" w:rsidRDefault="006A1FD4" w:rsidP="00DF430C">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4.3. </w:t>
      </w:r>
      <w:proofErr w:type="gramStart"/>
      <w:r w:rsidRPr="00DF430C">
        <w:rPr>
          <w:rFonts w:ascii="Times New Roman" w:eastAsia="Times New Roman" w:hAnsi="Times New Roman" w:cs="Times New Roman"/>
          <w:sz w:val="26"/>
          <w:szCs w:val="26"/>
        </w:rPr>
        <w:t>Мониторинг проводится в целях надлежащего исполнения инвестором обязательств, принятых по специальному инвестиционному контракту, и включает в себя сбор, обобщение, систематизацию и учет информации о ходе исполнения указанных обязательств, в том числе в отношении объема инвестиций, фактически направленных на финансирование инвестиционного проекта, и количества созданных в ходе инвестиционного проекта новых рабочих мест.</w:t>
      </w:r>
      <w:proofErr w:type="gramEnd"/>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3" w:name="sub_35"/>
      <w:bookmarkEnd w:id="23"/>
      <w:r w:rsidRPr="00DF430C">
        <w:rPr>
          <w:rFonts w:ascii="Times New Roman" w:eastAsia="Times New Roman" w:hAnsi="Times New Roman" w:cs="Times New Roman"/>
          <w:sz w:val="26"/>
          <w:szCs w:val="26"/>
        </w:rPr>
        <w:t>4.4. Мониторинг осуществляется структурным подразделением уполномоченного лица на основании информации об исполнении инвестором обязательств, принятых по специальному инвестиционному контракту, представляемой инвестором в течение 10 рабочих дней со дня окончания периода мониторинга по форме согласно приложению N 4 к настоящему Порядку.</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4" w:name="sub_36"/>
      <w:bookmarkEnd w:id="24"/>
      <w:r w:rsidRPr="00DF430C">
        <w:rPr>
          <w:rFonts w:ascii="Times New Roman" w:eastAsia="Times New Roman" w:hAnsi="Times New Roman" w:cs="Times New Roman"/>
          <w:sz w:val="26"/>
          <w:szCs w:val="26"/>
        </w:rPr>
        <w:t>4.5. Структурное подразделение уполномоченного органа после получения от инвестора информации, указанной в пункте 4.4 настоящего Порядка: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5" w:name="sub_37"/>
      <w:bookmarkEnd w:id="25"/>
      <w:r w:rsidRPr="00DF430C">
        <w:rPr>
          <w:rFonts w:ascii="Times New Roman" w:eastAsia="Times New Roman" w:hAnsi="Times New Roman" w:cs="Times New Roman"/>
          <w:sz w:val="26"/>
          <w:szCs w:val="26"/>
        </w:rPr>
        <w:t>а) регистрирует информацию об исполнении инвестором обязательств, принятых по специальному инвестиционному контракту, в журнале регистрации информации об исполнении инвестором обязательств, принятых по специальному инвестиционному контракту, для осуществления мониторинга, который должен быть прошнурован, пронумерован и скреплен печатью отраслевого министерства;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6" w:name="sub_371"/>
      <w:bookmarkEnd w:id="26"/>
      <w:r w:rsidRPr="00DF430C">
        <w:rPr>
          <w:rFonts w:ascii="Times New Roman" w:eastAsia="Times New Roman" w:hAnsi="Times New Roman" w:cs="Times New Roman"/>
          <w:sz w:val="26"/>
          <w:szCs w:val="26"/>
        </w:rPr>
        <w:t>б) в течение 30 рабочих дней со дня поступления информации осуществляет обобщение, систематизацию и учет представленной инвестором информации о ходе исполнения обязательств, принятых по специальному инвестиционному контракту, и уведомляет инвестора о результатах осуществления мониторинга.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7" w:name="sub_372"/>
      <w:bookmarkEnd w:id="27"/>
      <w:r w:rsidRPr="00DF430C">
        <w:rPr>
          <w:rFonts w:ascii="Times New Roman" w:eastAsia="Times New Roman" w:hAnsi="Times New Roman" w:cs="Times New Roman"/>
          <w:sz w:val="26"/>
          <w:szCs w:val="26"/>
        </w:rPr>
        <w:t>4.6. Результатом осуществления мониторинга являются обеспечение структурного подразделения уполномоченного органа текущей информацией о ходе реализации инвестиционного проекта, осуществляемого в рамках специального инвестиционного контракта, и направляемое в адрес инвестора письмо структурного подразделения уполномоченного органа, содержащее сведения о рассмотрении информации, представленной инвестором в целях проведения мониторинга.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8" w:name="sub_38"/>
      <w:bookmarkEnd w:id="28"/>
      <w:r w:rsidRPr="00DF430C">
        <w:rPr>
          <w:rFonts w:ascii="Times New Roman" w:eastAsia="Times New Roman" w:hAnsi="Times New Roman" w:cs="Times New Roman"/>
          <w:sz w:val="26"/>
          <w:szCs w:val="26"/>
        </w:rPr>
        <w:t>4.7. В ходе осуществления контроля проверяется:</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29" w:name="sub_310"/>
      <w:bookmarkEnd w:id="29"/>
      <w:r w:rsidRPr="00DF430C">
        <w:rPr>
          <w:rFonts w:ascii="Times New Roman" w:eastAsia="Times New Roman" w:hAnsi="Times New Roman" w:cs="Times New Roman"/>
          <w:sz w:val="26"/>
          <w:szCs w:val="26"/>
        </w:rPr>
        <w:t>а) исполнение инвестором обязательств, принятых по специальному инвестиционному контракту;</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0" w:name="sub_3101"/>
      <w:bookmarkEnd w:id="30"/>
      <w:r w:rsidRPr="00DF430C">
        <w:rPr>
          <w:rFonts w:ascii="Times New Roman" w:eastAsia="Times New Roman" w:hAnsi="Times New Roman" w:cs="Times New Roman"/>
          <w:sz w:val="26"/>
          <w:szCs w:val="26"/>
        </w:rPr>
        <w:t>б) достижение в ходе реализации инвестиционного проекта результатов (показателей), указанных в специальном инвестиционном контракте, за отчетный период и к окончанию срока действия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1" w:name="sub_3102"/>
      <w:bookmarkEnd w:id="31"/>
      <w:r w:rsidRPr="00DF430C">
        <w:rPr>
          <w:rFonts w:ascii="Times New Roman" w:eastAsia="Times New Roman" w:hAnsi="Times New Roman" w:cs="Times New Roman"/>
          <w:sz w:val="26"/>
          <w:szCs w:val="26"/>
        </w:rPr>
        <w:t xml:space="preserve">4.8. </w:t>
      </w:r>
      <w:proofErr w:type="gramStart"/>
      <w:r w:rsidRPr="00DF430C">
        <w:rPr>
          <w:rFonts w:ascii="Times New Roman" w:eastAsia="Times New Roman" w:hAnsi="Times New Roman" w:cs="Times New Roman"/>
          <w:sz w:val="26"/>
          <w:szCs w:val="26"/>
        </w:rPr>
        <w:t xml:space="preserve">Контроль включает в себя рассмотрение отчетов об исполнении инвестором обязательств, принятых по специальному инвестиционному контракту, представляемых инвестором за отчетные периоды, указанные в специальном инвестиционном контракте, а также отчета об итогах реализации инвестиционного проекта, представляемого по </w:t>
      </w:r>
      <w:r w:rsidRPr="00DF430C">
        <w:rPr>
          <w:rFonts w:ascii="Times New Roman" w:eastAsia="Times New Roman" w:hAnsi="Times New Roman" w:cs="Times New Roman"/>
          <w:sz w:val="26"/>
          <w:szCs w:val="26"/>
        </w:rPr>
        <w:lastRenderedPageBreak/>
        <w:t>окончании срока действия специального инвестиционного контракта (далее - отчеты), с прилагаемыми к отчетам документами и оценку результатов исполнения указанных обязательств.</w:t>
      </w:r>
      <w:proofErr w:type="gramEnd"/>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2" w:name="sub_311"/>
      <w:bookmarkEnd w:id="32"/>
      <w:r w:rsidRPr="00DF430C">
        <w:rPr>
          <w:rFonts w:ascii="Times New Roman" w:eastAsia="Times New Roman" w:hAnsi="Times New Roman" w:cs="Times New Roman"/>
          <w:sz w:val="26"/>
          <w:szCs w:val="26"/>
        </w:rPr>
        <w:t xml:space="preserve">4.9. Результатом осуществления контроля является заключение структурного подразделения уполномоченного лица о выполнении или невыполнении инвестором обязательств, принятых по специальному инвестиционному контракту, и о достижении (полном, частичном) или </w:t>
      </w:r>
      <w:proofErr w:type="spellStart"/>
      <w:r w:rsidRPr="00DF430C">
        <w:rPr>
          <w:rFonts w:ascii="Times New Roman" w:eastAsia="Times New Roman" w:hAnsi="Times New Roman" w:cs="Times New Roman"/>
          <w:sz w:val="26"/>
          <w:szCs w:val="26"/>
        </w:rPr>
        <w:t>недостижении</w:t>
      </w:r>
      <w:proofErr w:type="spellEnd"/>
      <w:r w:rsidRPr="00DF430C">
        <w:rPr>
          <w:rFonts w:ascii="Times New Roman" w:eastAsia="Times New Roman" w:hAnsi="Times New Roman" w:cs="Times New Roman"/>
          <w:sz w:val="26"/>
          <w:szCs w:val="26"/>
        </w:rPr>
        <w:t xml:space="preserve"> предусмотренных специальным инвестиционным контрактом показателей за отчетный период либо за весь срок действия специального инвестиционного контракта, содержащее следующую информацию (далее - заключение):</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3" w:name="sub_312"/>
      <w:bookmarkEnd w:id="33"/>
      <w:r w:rsidRPr="00DF430C">
        <w:rPr>
          <w:rFonts w:ascii="Times New Roman" w:eastAsia="Times New Roman" w:hAnsi="Times New Roman" w:cs="Times New Roman"/>
          <w:sz w:val="26"/>
          <w:szCs w:val="26"/>
        </w:rPr>
        <w:t>а) место составления заключения;</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4" w:name="sub_3103"/>
      <w:bookmarkEnd w:id="34"/>
      <w:r w:rsidRPr="00DF430C">
        <w:rPr>
          <w:rFonts w:ascii="Times New Roman" w:eastAsia="Times New Roman" w:hAnsi="Times New Roman" w:cs="Times New Roman"/>
          <w:sz w:val="26"/>
          <w:szCs w:val="26"/>
        </w:rPr>
        <w:t>б) дата и номер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5" w:name="sub_3122"/>
      <w:bookmarkEnd w:id="35"/>
      <w:r w:rsidRPr="00DF430C">
        <w:rPr>
          <w:rFonts w:ascii="Times New Roman" w:eastAsia="Times New Roman" w:hAnsi="Times New Roman" w:cs="Times New Roman"/>
          <w:sz w:val="26"/>
          <w:szCs w:val="26"/>
        </w:rPr>
        <w:t>в) полное наименование инвестора и привлеченного лица (в случае его привлечения);</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6" w:name="sub_3123"/>
      <w:bookmarkEnd w:id="36"/>
      <w:r w:rsidRPr="00DF430C">
        <w:rPr>
          <w:rFonts w:ascii="Times New Roman" w:eastAsia="Times New Roman" w:hAnsi="Times New Roman" w:cs="Times New Roman"/>
          <w:sz w:val="26"/>
          <w:szCs w:val="26"/>
        </w:rPr>
        <w:t>г) отчетный период, за который составлено заключение, либо срок действия специального инвестиционного контракта (для заключения, составляемого по итогам реализации инвестиционного проекта);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7" w:name="sub_3124"/>
      <w:bookmarkEnd w:id="37"/>
      <w:proofErr w:type="spellStart"/>
      <w:r w:rsidRPr="00DF430C">
        <w:rPr>
          <w:rFonts w:ascii="Times New Roman" w:eastAsia="Times New Roman" w:hAnsi="Times New Roman" w:cs="Times New Roman"/>
          <w:sz w:val="26"/>
          <w:szCs w:val="26"/>
        </w:rPr>
        <w:t>д</w:t>
      </w:r>
      <w:proofErr w:type="spellEnd"/>
      <w:r w:rsidRPr="00DF430C">
        <w:rPr>
          <w:rFonts w:ascii="Times New Roman" w:eastAsia="Times New Roman" w:hAnsi="Times New Roman" w:cs="Times New Roman"/>
          <w:sz w:val="26"/>
          <w:szCs w:val="26"/>
        </w:rPr>
        <w:t>) дата утверждения заключения структурного подразделения уполномоченного органа, фамилия, имя, отчество, подпись должностного лица уполномоченного органа с указанием его должности и печать уполномоченного органа;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8" w:name="sub_3125"/>
      <w:bookmarkEnd w:id="38"/>
      <w:r w:rsidRPr="00DF430C">
        <w:rPr>
          <w:rFonts w:ascii="Times New Roman" w:eastAsia="Times New Roman" w:hAnsi="Times New Roman" w:cs="Times New Roman"/>
          <w:sz w:val="26"/>
          <w:szCs w:val="26"/>
        </w:rPr>
        <w:t>е) перечень документов, представленных инвестором;</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39" w:name="sub_3126"/>
      <w:bookmarkEnd w:id="39"/>
      <w:r w:rsidRPr="00DF430C">
        <w:rPr>
          <w:rFonts w:ascii="Times New Roman" w:eastAsia="Times New Roman" w:hAnsi="Times New Roman" w:cs="Times New Roman"/>
          <w:sz w:val="26"/>
          <w:szCs w:val="26"/>
        </w:rPr>
        <w:t>ж) сведения о соответствии (несоответствии) оформления и комплектности документов, представленных инвестором, требованиям настоящего Порядка и сведения о достоверности (недостоверности) сведений в представленных им документах;</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0" w:name="sub_3127"/>
      <w:bookmarkEnd w:id="40"/>
      <w:proofErr w:type="spellStart"/>
      <w:proofErr w:type="gramStart"/>
      <w:r w:rsidRPr="00DF430C">
        <w:rPr>
          <w:rFonts w:ascii="Times New Roman" w:eastAsia="Times New Roman" w:hAnsi="Times New Roman" w:cs="Times New Roman"/>
          <w:sz w:val="26"/>
          <w:szCs w:val="26"/>
        </w:rPr>
        <w:t>з</w:t>
      </w:r>
      <w:proofErr w:type="spellEnd"/>
      <w:r w:rsidRPr="00DF430C">
        <w:rPr>
          <w:rFonts w:ascii="Times New Roman" w:eastAsia="Times New Roman" w:hAnsi="Times New Roman" w:cs="Times New Roman"/>
          <w:sz w:val="26"/>
          <w:szCs w:val="26"/>
        </w:rPr>
        <w:t>) сведения о выполнении (полном, частичном) или невыполнении инвестором каждого обязательства, принятого по специальному инвестиционному контракту, в отчетном периоде либо за весь срок действия специального инвестиционного контракта, в том числе о выполнении мероприятий инвестиционного проекта (плана мероприятий по охране окружающей среды/программы повышения экологической эффективности - для специальных инвестиционных контрактов, предусматривающих внедрение наилучших доступных технологий), объеме вложенных инвестиций, видах произведенных расходов</w:t>
      </w:r>
      <w:proofErr w:type="gramEnd"/>
      <w:r w:rsidRPr="00DF430C">
        <w:rPr>
          <w:rFonts w:ascii="Times New Roman" w:eastAsia="Times New Roman" w:hAnsi="Times New Roman" w:cs="Times New Roman"/>
          <w:sz w:val="26"/>
          <w:szCs w:val="26"/>
        </w:rPr>
        <w:t>, выпущенной промышленной продукции (или введенном в эксплуатацию технологическом оборудовании - для специальных инвестиционных контрактов, предусматривающих внедрение наилучших доступных технологий);</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1" w:name="sub_3128"/>
      <w:bookmarkEnd w:id="41"/>
      <w:r w:rsidRPr="00DF430C">
        <w:rPr>
          <w:rFonts w:ascii="Times New Roman" w:eastAsia="Times New Roman" w:hAnsi="Times New Roman" w:cs="Times New Roman"/>
          <w:sz w:val="26"/>
          <w:szCs w:val="26"/>
        </w:rPr>
        <w:t>и) сведения о плановых показателях, предусмотренных специальным инвестиционным контрактом, и о фактически достигнутых инвестором показателях за отчетный период либо за срок действия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2" w:name="sub_3129"/>
      <w:bookmarkEnd w:id="42"/>
      <w:r w:rsidRPr="00DF430C">
        <w:rPr>
          <w:rFonts w:ascii="Times New Roman" w:eastAsia="Times New Roman" w:hAnsi="Times New Roman" w:cs="Times New Roman"/>
          <w:sz w:val="26"/>
          <w:szCs w:val="26"/>
        </w:rPr>
        <w:t xml:space="preserve">к) сведения о достижении (полном, частичном) или </w:t>
      </w:r>
      <w:proofErr w:type="spellStart"/>
      <w:r w:rsidRPr="00DF430C">
        <w:rPr>
          <w:rFonts w:ascii="Times New Roman" w:eastAsia="Times New Roman" w:hAnsi="Times New Roman" w:cs="Times New Roman"/>
          <w:sz w:val="26"/>
          <w:szCs w:val="26"/>
        </w:rPr>
        <w:t>недостижении</w:t>
      </w:r>
      <w:proofErr w:type="spellEnd"/>
      <w:r w:rsidRPr="00DF430C">
        <w:rPr>
          <w:rFonts w:ascii="Times New Roman" w:eastAsia="Times New Roman" w:hAnsi="Times New Roman" w:cs="Times New Roman"/>
          <w:sz w:val="26"/>
          <w:szCs w:val="26"/>
        </w:rPr>
        <w:t xml:space="preserve"> инвестором каждого предусмотренного специальным инвестиционным контрактом показателя за отчетный период либо за период действия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3" w:name="sub_31210"/>
      <w:bookmarkEnd w:id="43"/>
      <w:r w:rsidRPr="00DF430C">
        <w:rPr>
          <w:rFonts w:ascii="Times New Roman" w:eastAsia="Times New Roman" w:hAnsi="Times New Roman" w:cs="Times New Roman"/>
          <w:sz w:val="26"/>
          <w:szCs w:val="26"/>
        </w:rPr>
        <w:t xml:space="preserve">4.10. </w:t>
      </w:r>
      <w:proofErr w:type="gramStart"/>
      <w:r w:rsidRPr="00DF430C">
        <w:rPr>
          <w:rFonts w:ascii="Times New Roman" w:eastAsia="Times New Roman" w:hAnsi="Times New Roman" w:cs="Times New Roman"/>
          <w:sz w:val="26"/>
          <w:szCs w:val="26"/>
        </w:rPr>
        <w:t>Инвестор в течение 10 рабочих дней со дня окончания отчетного периода (в случае, если отчетный период менее или равен шести месяцам) либо в течение 20 рабочих дней со дня окончания отчетного периода (в случае, если отчетный период составляет более шести месяцев), предусмотренного специальным инвестиционным контрактом, представляет в структурное подразделение уполномоченного лица отчет об исполнении инвестором обязательств, принятых по специальному инвестиционному</w:t>
      </w:r>
      <w:proofErr w:type="gramEnd"/>
      <w:r w:rsidRPr="00DF430C">
        <w:rPr>
          <w:rFonts w:ascii="Times New Roman" w:eastAsia="Times New Roman" w:hAnsi="Times New Roman" w:cs="Times New Roman"/>
          <w:sz w:val="26"/>
          <w:szCs w:val="26"/>
        </w:rPr>
        <w:t xml:space="preserve"> контракту, за соответствующий отчетный период по форме согласно приложению N 2 к настоящему Порядку (один из вариантов в зависимости от предмета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4" w:name="sub_314"/>
      <w:bookmarkEnd w:id="44"/>
      <w:r w:rsidRPr="00DF430C">
        <w:rPr>
          <w:rFonts w:ascii="Times New Roman" w:eastAsia="Times New Roman" w:hAnsi="Times New Roman" w:cs="Times New Roman"/>
          <w:sz w:val="26"/>
          <w:szCs w:val="26"/>
        </w:rPr>
        <w:t xml:space="preserve">4.11. Инвестор в течение 20 рабочих дней со дня окончания срока действия специального инвестиционного контракта представляет в структурное подразделение уполномоченного органа отчет об итогах реализации инвестиционного проекта по форме согласно </w:t>
      </w:r>
      <w:r w:rsidRPr="00DF430C">
        <w:rPr>
          <w:rFonts w:ascii="Times New Roman" w:eastAsia="Times New Roman" w:hAnsi="Times New Roman" w:cs="Times New Roman"/>
          <w:sz w:val="26"/>
          <w:szCs w:val="26"/>
        </w:rPr>
        <w:lastRenderedPageBreak/>
        <w:t>приложению №3 к настоящему Порядку (один из вариантов в зависимости от предмета специального инвестиционного контракта).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5" w:name="sub_315"/>
      <w:bookmarkEnd w:id="45"/>
      <w:r w:rsidRPr="00DF430C">
        <w:rPr>
          <w:rFonts w:ascii="Times New Roman" w:eastAsia="Times New Roman" w:hAnsi="Times New Roman" w:cs="Times New Roman"/>
          <w:sz w:val="26"/>
          <w:szCs w:val="26"/>
        </w:rPr>
        <w:t xml:space="preserve">4.12. </w:t>
      </w:r>
      <w:proofErr w:type="gramStart"/>
      <w:r w:rsidRPr="00DF430C">
        <w:rPr>
          <w:rFonts w:ascii="Times New Roman" w:eastAsia="Times New Roman" w:hAnsi="Times New Roman" w:cs="Times New Roman"/>
          <w:sz w:val="26"/>
          <w:szCs w:val="26"/>
        </w:rPr>
        <w:t>К отчетам, указанным в пунктах 4.10 и 4.11 настоящего Порядка, инвестор прилагает копии подтверждающих документов, прошитые, пронумерованные и заверенные инвестором либо привлеченным инвестором промышленным предприятием (в случае, если какие-либо документы для подтверждения сведений, изложенных в отчетах, получены инвестором от промышленного предприятия).</w:t>
      </w:r>
      <w:proofErr w:type="gramEnd"/>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6" w:name="sub_316"/>
      <w:bookmarkEnd w:id="46"/>
      <w:r w:rsidRPr="00DF430C">
        <w:rPr>
          <w:rFonts w:ascii="Times New Roman" w:eastAsia="Times New Roman" w:hAnsi="Times New Roman" w:cs="Times New Roman"/>
          <w:sz w:val="26"/>
          <w:szCs w:val="26"/>
        </w:rPr>
        <w:t>4.13. Структурное подразделение уполномоченного органа после получения от инвестора документов, указанных в пунктах 4.10 -  4.12 настоящего Порядка: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7" w:name="sub_318"/>
      <w:bookmarkEnd w:id="47"/>
      <w:r w:rsidRPr="00DF430C">
        <w:rPr>
          <w:rFonts w:ascii="Times New Roman" w:eastAsia="Times New Roman" w:hAnsi="Times New Roman" w:cs="Times New Roman"/>
          <w:sz w:val="26"/>
          <w:szCs w:val="26"/>
        </w:rPr>
        <w:t>а) регистрирует документы в журнале регистрации отчетов об исполнении инвестором обязательств, принятых по специальному инвестиционному контракту, для осуществления контроля, который должен быть прошнурован, пронумерован и скреплен печатью уполномоченного органа;</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8" w:name="sub_3181"/>
      <w:bookmarkEnd w:id="48"/>
      <w:r w:rsidRPr="00DF430C">
        <w:rPr>
          <w:rFonts w:ascii="Times New Roman" w:eastAsia="Times New Roman" w:hAnsi="Times New Roman" w:cs="Times New Roman"/>
          <w:sz w:val="26"/>
          <w:szCs w:val="26"/>
        </w:rPr>
        <w:t>б) в течение 15 рабочих дней проверяет правильность оформления и комплектность документов, предусмотренных пунктами 4.10 - 4.12 настоящего Порядка, и достоверность представленных сведений в документах;</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49" w:name="sub_3182"/>
      <w:bookmarkEnd w:id="49"/>
      <w:r w:rsidRPr="00DF430C">
        <w:rPr>
          <w:rFonts w:ascii="Times New Roman" w:eastAsia="Times New Roman" w:hAnsi="Times New Roman" w:cs="Times New Roman"/>
          <w:sz w:val="26"/>
          <w:szCs w:val="26"/>
        </w:rPr>
        <w:t>в) в случае несоответствия оформления и комплектности документов пунктам 4.10-4.12 настоящего Порядка и (или) в случае обнаружения недостоверных сведений в документах в течение 5 рабочих дней направляет инвестору уведомление о необходимости устранения выявленных недостатков не позднее 10 рабочих дней со дня получения указанного уведомления;</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50" w:name="sub_3183"/>
      <w:bookmarkEnd w:id="50"/>
      <w:r w:rsidRPr="00DF430C">
        <w:rPr>
          <w:rFonts w:ascii="Times New Roman" w:eastAsia="Times New Roman" w:hAnsi="Times New Roman" w:cs="Times New Roman"/>
          <w:sz w:val="26"/>
          <w:szCs w:val="26"/>
        </w:rPr>
        <w:t>г) в случае соответствия оформления и комплектности документов пунктам 4.10-4.12 настоящего Порядка либо после повторного получения от инвестора полного комплекта документов в течение 25 рабочих дней проводит проверку представленных инвестором документов в целях, указанных в пункте 4.7 настоящего Порядка, и готовит проект заключения;</w:t>
      </w:r>
    </w:p>
    <w:p w:rsidR="006A1FD4" w:rsidRPr="00DF430C" w:rsidRDefault="006A1FD4" w:rsidP="00DF430C">
      <w:pPr>
        <w:spacing w:after="0" w:line="240" w:lineRule="auto"/>
        <w:jc w:val="both"/>
        <w:rPr>
          <w:rFonts w:ascii="Times New Roman" w:eastAsia="Times New Roman" w:hAnsi="Times New Roman" w:cs="Times New Roman"/>
          <w:sz w:val="26"/>
          <w:szCs w:val="26"/>
        </w:rPr>
      </w:pPr>
      <w:bookmarkStart w:id="51" w:name="sub_3184"/>
      <w:bookmarkEnd w:id="51"/>
      <w:r w:rsidRPr="00DF430C">
        <w:rPr>
          <w:rFonts w:ascii="Times New Roman" w:eastAsia="Times New Roman" w:hAnsi="Times New Roman" w:cs="Times New Roman"/>
          <w:sz w:val="26"/>
          <w:szCs w:val="26"/>
        </w:rPr>
        <w:t>4.14. Структурное подразделение уполномоченного органа в течение 5 рабочих дней со дня утверждения заключения направляет по одному экземпляру заключения всем сторонам специального инвестиционного контракта и размещает заключение на официальном сайте уполномоченного органа на официальном сайте Ибресинского района Чувашской Республики в информационно-телекоммуникационной сети "Интернет".</w:t>
      </w: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Приложение N 1</w:t>
      </w:r>
    </w:p>
    <w:p w:rsidR="006A1FD4" w:rsidRPr="00DF430C" w:rsidRDefault="006A1FD4" w:rsidP="006A1FD4">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 Порядку заключения </w:t>
      </w:r>
      <w:proofErr w:type="gramStart"/>
      <w:r w:rsidRPr="00DF430C">
        <w:rPr>
          <w:rFonts w:ascii="Times New Roman" w:eastAsia="Times New Roman" w:hAnsi="Times New Roman" w:cs="Times New Roman"/>
          <w:sz w:val="26"/>
          <w:szCs w:val="26"/>
        </w:rPr>
        <w:t>специальных</w:t>
      </w:r>
      <w:proofErr w:type="gramEnd"/>
      <w:r w:rsidRPr="00DF430C">
        <w:rPr>
          <w:rFonts w:ascii="Times New Roman" w:eastAsia="Times New Roman" w:hAnsi="Times New Roman" w:cs="Times New Roman"/>
          <w:sz w:val="26"/>
          <w:szCs w:val="26"/>
        </w:rPr>
        <w:t xml:space="preserve"> инвестиционных</w:t>
      </w:r>
    </w:p>
    <w:p w:rsidR="006A1FD4" w:rsidRPr="00DF430C" w:rsidRDefault="006A1FD4" w:rsidP="006A1FD4">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контрактов  Ибресинским районом Чувашской Республики</w:t>
      </w: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b/>
          <w:bCs/>
          <w:color w:val="26282F"/>
          <w:sz w:val="26"/>
          <w:szCs w:val="26"/>
        </w:rPr>
      </w:pP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b/>
          <w:bCs/>
          <w:sz w:val="26"/>
          <w:szCs w:val="26"/>
        </w:rPr>
        <w:t>ЗАЯВЛЕНИЕ</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b/>
          <w:bCs/>
          <w:sz w:val="26"/>
          <w:szCs w:val="26"/>
        </w:rPr>
        <w:t>О ЗАКЛЮЧЕНИИ СПЕЦИАЛЬНОГО ИНВЕСТИЦИОННОГО КОНТРАКТА</w:t>
      </w:r>
    </w:p>
    <w:p w:rsidR="006A1FD4" w:rsidRPr="00DF430C" w:rsidRDefault="006A1FD4" w:rsidP="006A1FD4">
      <w:pPr>
        <w:autoSpaceDE w:val="0"/>
        <w:autoSpaceDN w:val="0"/>
        <w:adjustRightInd w:val="0"/>
        <w:spacing w:after="0" w:line="240" w:lineRule="auto"/>
        <w:ind w:left="-567" w:firstLine="720"/>
        <w:jc w:val="both"/>
        <w:rPr>
          <w:rFonts w:ascii="Times New Roman" w:eastAsia="Times New Roman" w:hAnsi="Times New Roman" w:cs="Times New Roman"/>
          <w:sz w:val="26"/>
          <w:szCs w:val="26"/>
        </w:rPr>
      </w:pPr>
    </w:p>
    <w:p w:rsidR="006A1FD4" w:rsidRPr="00DF430C" w:rsidRDefault="006A1FD4" w:rsidP="00C84DA1">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В соответствии с Правилами заключения специальных инвестиционных контрактов, утвержденными   </w:t>
      </w:r>
      <w:hyperlink r:id="rId27" w:history="1">
        <w:r w:rsidRPr="00DF430C">
          <w:rPr>
            <w:rFonts w:ascii="Times New Roman" w:eastAsia="Times New Roman" w:hAnsi="Times New Roman" w:cs="Times New Roman"/>
            <w:sz w:val="26"/>
            <w:szCs w:val="26"/>
          </w:rPr>
          <w:t>Постановлением</w:t>
        </w:r>
      </w:hyperlink>
      <w:r w:rsidRPr="00DF430C">
        <w:rPr>
          <w:rFonts w:ascii="Times New Roman" w:eastAsia="Times New Roman" w:hAnsi="Times New Roman" w:cs="Times New Roman"/>
          <w:sz w:val="26"/>
          <w:szCs w:val="26"/>
        </w:rPr>
        <w:t xml:space="preserve">   Правительства   Российской Федерации от 16 июля 2015 г.  № 708 «О   специальных   инвестиционных контрактах для отдельных отраслей промышленности» (далее - Правила),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(полное наименование инвестора)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ОГРН</w:t>
      </w:r>
      <w:hyperlink w:anchor="sub_901" w:history="1">
        <w:r w:rsidRPr="00DF430C">
          <w:rPr>
            <w:rFonts w:ascii="Times New Roman" w:eastAsia="Times New Roman" w:hAnsi="Times New Roman" w:cs="Times New Roman"/>
            <w:sz w:val="26"/>
            <w:szCs w:val="26"/>
          </w:rPr>
          <w:t>*</w:t>
        </w:r>
      </w:hyperlink>
      <w:r w:rsidRPr="00DF430C">
        <w:rPr>
          <w:rFonts w:ascii="Times New Roman" w:eastAsia="Times New Roman" w:hAnsi="Times New Roman" w:cs="Times New Roman"/>
          <w:sz w:val="26"/>
          <w:szCs w:val="26"/>
        </w:rPr>
        <w:t xml:space="preserve"> 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ИНН ________________________________________________________________________,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КПП</w:t>
      </w:r>
      <w:hyperlink w:anchor="sub_901" w:history="1">
        <w:r w:rsidRPr="00DF430C">
          <w:rPr>
            <w:rFonts w:ascii="Times New Roman" w:eastAsia="Times New Roman" w:hAnsi="Times New Roman" w:cs="Times New Roman"/>
            <w:sz w:val="26"/>
            <w:szCs w:val="26"/>
          </w:rPr>
          <w:t>*</w:t>
        </w:r>
      </w:hyperlink>
      <w:r w:rsidRPr="00DF430C">
        <w:rPr>
          <w:rFonts w:ascii="Times New Roman" w:eastAsia="Times New Roman" w:hAnsi="Times New Roman" w:cs="Times New Roman"/>
          <w:sz w:val="26"/>
          <w:szCs w:val="26"/>
        </w:rPr>
        <w:t xml:space="preserve"> _______________________________________________________________________,</w:t>
      </w:r>
    </w:p>
    <w:p w:rsidR="006A1FD4" w:rsidRPr="00DF430C" w:rsidRDefault="006A1FD4" w:rsidP="00C84DA1">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Адрес места нахождения (для юридического лица) / адрес регистрации по месту пребывания либо по месту жительства (для индивидуального предпринимателя):</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просит заключить с ним специальный инвестиционный контракт для реализации инвестиционного проекта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(указать наименование инвестиционного проекта)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на условиях, указанных в приложении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(в зависимости от предмета специального инвестиционного контракта указывается </w:t>
      </w:r>
      <w:hyperlink w:anchor="sub_1100" w:history="1">
        <w:r w:rsidRPr="00DF430C">
          <w:rPr>
            <w:rFonts w:ascii="Times New Roman" w:eastAsia="Times New Roman" w:hAnsi="Times New Roman" w:cs="Times New Roman"/>
            <w:sz w:val="26"/>
            <w:szCs w:val="26"/>
          </w:rPr>
          <w:t>приложение № 1 - 3</w:t>
        </w:r>
      </w:hyperlink>
      <w:r w:rsidRPr="00DF430C">
        <w:rPr>
          <w:rFonts w:ascii="Times New Roman" w:eastAsia="Times New Roman" w:hAnsi="Times New Roman" w:cs="Times New Roman"/>
          <w:sz w:val="26"/>
          <w:szCs w:val="26"/>
        </w:rPr>
        <w:t xml:space="preserve"> к настоящему заявлению)</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 настоящему заявлению, которое является его неотъемлемой частью. К исполнению специального инвестиционного контракта привлекается</w:t>
      </w:r>
      <w:hyperlink w:anchor="sub_902" w:history="1">
        <w:r w:rsidRPr="00DF430C">
          <w:rPr>
            <w:rFonts w:ascii="Times New Roman" w:eastAsia="Times New Roman" w:hAnsi="Times New Roman" w:cs="Times New Roman"/>
            <w:sz w:val="26"/>
            <w:szCs w:val="26"/>
          </w:rPr>
          <w:t>**</w:t>
        </w:r>
      </w:hyperlink>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w:t>
      </w:r>
      <w:proofErr w:type="gramEnd"/>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его полное наименование)</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ОГРН 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ИНН 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КПП 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адрес места нахождения (для юридического лица) / адрес регистрации по месту пребывания   либо   по   месту   жительства (для индивидуального предпринимателя):</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которое</w:t>
      </w:r>
      <w:proofErr w:type="gramEnd"/>
      <w:r w:rsidRPr="00DF430C">
        <w:rPr>
          <w:rFonts w:ascii="Times New Roman" w:eastAsia="Times New Roman" w:hAnsi="Times New Roman" w:cs="Times New Roman"/>
          <w:sz w:val="26"/>
          <w:szCs w:val="26"/>
        </w:rPr>
        <w:t xml:space="preserve"> является 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отношению к инвестору, что подтверждается</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C84DA1" w:rsidRDefault="006A1FD4" w:rsidP="00C84DA1">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и </w:t>
      </w:r>
      <w:proofErr w:type="gramStart"/>
      <w:r w:rsidRPr="00DF430C">
        <w:rPr>
          <w:rFonts w:ascii="Times New Roman" w:eastAsia="Times New Roman" w:hAnsi="Times New Roman" w:cs="Times New Roman"/>
          <w:sz w:val="26"/>
          <w:szCs w:val="26"/>
        </w:rPr>
        <w:t>которое</w:t>
      </w:r>
      <w:proofErr w:type="gramEnd"/>
      <w:r w:rsidRPr="00DF430C">
        <w:rPr>
          <w:rFonts w:ascii="Times New Roman" w:eastAsia="Times New Roman" w:hAnsi="Times New Roman" w:cs="Times New Roman"/>
          <w:sz w:val="26"/>
          <w:szCs w:val="26"/>
        </w:rPr>
        <w:t xml:space="preserve"> участвует в исполнении специального инвестиционного контракта на условиях, указанных в приложении к настоящему заявлению.</w:t>
      </w:r>
    </w:p>
    <w:p w:rsidR="00C84DA1" w:rsidRDefault="006A1FD4" w:rsidP="00C84DA1">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Настоящим подтверждаю, что:</w:t>
      </w:r>
      <w:bookmarkStart w:id="52" w:name="sub_1001"/>
    </w:p>
    <w:p w:rsidR="006A1FD4" w:rsidRPr="00DF430C" w:rsidRDefault="006A1FD4" w:rsidP="00C84DA1">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 в отношении ___________________________________________________________</w:t>
      </w:r>
    </w:p>
    <w:bookmarkEnd w:id="52"/>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(указываются наименование инвестора и привлеченного лица (в случае его привлечения))</w:t>
      </w:r>
    </w:p>
    <w:p w:rsidR="00423CBB"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 иные процедуры, предусмотренные </w:t>
      </w:r>
      <w:hyperlink r:id="rId28" w:history="1">
        <w:r w:rsidRPr="00DF430C">
          <w:rPr>
            <w:rFonts w:ascii="Times New Roman" w:eastAsia="Times New Roman" w:hAnsi="Times New Roman" w:cs="Times New Roman"/>
            <w:sz w:val="26"/>
            <w:szCs w:val="26"/>
          </w:rPr>
          <w:t>Федеральным</w:t>
        </w:r>
      </w:hyperlink>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w:t>
      </w:r>
      <w:proofErr w:type="gramStart"/>
      <w:r w:rsidRPr="00DF430C">
        <w:rPr>
          <w:rFonts w:ascii="Times New Roman" w:eastAsia="Times New Roman" w:hAnsi="Times New Roman" w:cs="Times New Roman"/>
          <w:sz w:val="26"/>
          <w:szCs w:val="26"/>
        </w:rPr>
        <w:t>указывается</w:t>
      </w:r>
      <w:proofErr w:type="gramEnd"/>
      <w:r w:rsidRPr="00DF430C">
        <w:rPr>
          <w:rFonts w:ascii="Times New Roman" w:eastAsia="Times New Roman" w:hAnsi="Times New Roman" w:cs="Times New Roman"/>
          <w:sz w:val="26"/>
          <w:szCs w:val="26"/>
        </w:rPr>
        <w:t xml:space="preserve"> проводятся/не проводятся)</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законом   от   26   октября   2002 г.  № 127-ФЗ   «О   несостоятельности (банкротстве)» (Собрание законодательства Российской Федерации, 2002, № 43, ст. 4190,2015,№ 29,ст. 4362): 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(указываются проводимые процедуры)</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его (их) деятельность в порядке, предусмотренном Кодексом Российской Федерации об административных правонарушениях (Собрание законодательства Российской Федерации, 2002, № 1, ст. 1, 2015 № 29, ст. 4391), не приостановлена;</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53" w:name="sub_1002"/>
      <w:r w:rsidRPr="00DF430C">
        <w:rPr>
          <w:rFonts w:ascii="Times New Roman" w:eastAsia="Times New Roman" w:hAnsi="Times New Roman" w:cs="Times New Roman"/>
          <w:sz w:val="26"/>
          <w:szCs w:val="26"/>
        </w:rPr>
        <w:lastRenderedPageBreak/>
        <w:t xml:space="preserve">2) балансовая стоимость активов инвестора и привлеченного лица (в </w:t>
      </w:r>
      <w:bookmarkEnd w:id="53"/>
      <w:r w:rsidRPr="00DF430C">
        <w:rPr>
          <w:rFonts w:ascii="Times New Roman" w:eastAsia="Times New Roman" w:hAnsi="Times New Roman" w:cs="Times New Roman"/>
          <w:sz w:val="26"/>
          <w:szCs w:val="26"/>
        </w:rPr>
        <w:t>случае его привлечения) по данным бухгалтерской отчетности за последний завершенный отчетный период составляет соответственно _________________________ тыс. руб. и _____________________________________________________________ тыс. руб.;</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______________________________________________________________тыс. руб.;</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54" w:name="sub_1004"/>
      <w:r w:rsidRPr="00DF430C">
        <w:rPr>
          <w:rFonts w:ascii="Times New Roman" w:eastAsia="Times New Roman" w:hAnsi="Times New Roman" w:cs="Times New Roman"/>
          <w:sz w:val="26"/>
          <w:szCs w:val="26"/>
        </w:rPr>
        <w:t xml:space="preserve">4) задолженность привлеченного лица (в случае его привлечения) по </w:t>
      </w:r>
      <w:bookmarkEnd w:id="54"/>
      <w:r w:rsidRPr="00DF430C">
        <w:rPr>
          <w:rFonts w:ascii="Times New Roman" w:eastAsia="Times New Roman" w:hAnsi="Times New Roman" w:cs="Times New Roman"/>
          <w:sz w:val="26"/>
          <w:szCs w:val="26"/>
        </w:rPr>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_________________________________________________</w:t>
      </w:r>
      <w:r w:rsidR="00C84DA1">
        <w:rPr>
          <w:rFonts w:ascii="Times New Roman" w:eastAsia="Times New Roman" w:hAnsi="Times New Roman" w:cs="Times New Roman"/>
          <w:sz w:val="26"/>
          <w:szCs w:val="26"/>
        </w:rPr>
        <w:t xml:space="preserve"> </w:t>
      </w:r>
      <w:r w:rsidRPr="00DF430C">
        <w:rPr>
          <w:rFonts w:ascii="Times New Roman" w:eastAsia="Times New Roman" w:hAnsi="Times New Roman" w:cs="Times New Roman"/>
          <w:sz w:val="26"/>
          <w:szCs w:val="26"/>
        </w:rPr>
        <w:t>тыс. руб.</w:t>
      </w:r>
      <w:hyperlink w:anchor="sub_902" w:history="1">
        <w:r w:rsidRPr="00DF430C">
          <w:rPr>
            <w:rFonts w:ascii="Times New Roman" w:eastAsia="Times New Roman" w:hAnsi="Times New Roman" w:cs="Times New Roman"/>
            <w:sz w:val="26"/>
            <w:szCs w:val="26"/>
          </w:rPr>
          <w:t>**</w:t>
        </w:r>
      </w:hyperlink>
    </w:p>
    <w:p w:rsidR="006A1FD4" w:rsidRPr="00DF430C" w:rsidRDefault="006A1FD4" w:rsidP="00423CBB">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Сообщаю, что </w:t>
      </w:r>
      <w:proofErr w:type="spellStart"/>
      <w:r w:rsidRPr="00DF430C">
        <w:rPr>
          <w:rFonts w:ascii="Times New Roman" w:eastAsia="Times New Roman" w:hAnsi="Times New Roman" w:cs="Times New Roman"/>
          <w:sz w:val="26"/>
          <w:szCs w:val="26"/>
        </w:rPr>
        <w:t>аффилированными</w:t>
      </w:r>
      <w:proofErr w:type="spellEnd"/>
      <w:r w:rsidRPr="00DF430C">
        <w:rPr>
          <w:rFonts w:ascii="Times New Roman" w:eastAsia="Times New Roman" w:hAnsi="Times New Roman" w:cs="Times New Roman"/>
          <w:sz w:val="26"/>
          <w:szCs w:val="26"/>
        </w:rPr>
        <w:t xml:space="preserve"> лицами 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(указывается наименование инвестора)</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являются 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(перечисляются все </w:t>
      </w:r>
      <w:proofErr w:type="spellStart"/>
      <w:r w:rsidRPr="00DF430C">
        <w:rPr>
          <w:rFonts w:ascii="Times New Roman" w:eastAsia="Times New Roman" w:hAnsi="Times New Roman" w:cs="Times New Roman"/>
          <w:sz w:val="26"/>
          <w:szCs w:val="26"/>
        </w:rPr>
        <w:t>аффилированные</w:t>
      </w:r>
      <w:proofErr w:type="spellEnd"/>
      <w:r w:rsidRPr="00DF430C">
        <w:rPr>
          <w:rFonts w:ascii="Times New Roman" w:eastAsia="Times New Roman" w:hAnsi="Times New Roman" w:cs="Times New Roman"/>
          <w:sz w:val="26"/>
          <w:szCs w:val="26"/>
        </w:rPr>
        <w:t xml:space="preserve"> лица инвестора, определяемые в соответствии со </w:t>
      </w:r>
      <w:hyperlink r:id="rId29" w:history="1">
        <w:r w:rsidRPr="00DF430C">
          <w:rPr>
            <w:rFonts w:ascii="Times New Roman" w:eastAsia="Times New Roman" w:hAnsi="Times New Roman" w:cs="Times New Roman"/>
            <w:sz w:val="26"/>
            <w:szCs w:val="26"/>
          </w:rPr>
          <w:t>статьей 53.2</w:t>
        </w:r>
      </w:hyperlink>
      <w:r w:rsidRPr="00DF430C">
        <w:rPr>
          <w:rFonts w:ascii="Times New Roman" w:eastAsia="Times New Roman" w:hAnsi="Times New Roman" w:cs="Times New Roman"/>
          <w:sz w:val="26"/>
          <w:szCs w:val="26"/>
        </w:rPr>
        <w:t xml:space="preserve"> Гражданского кодекса Российской Федерации (Собрание законодательства Российской Федерации, 1994, № 32, ст. 3301, 2015, № 29, ст. 4394)),</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w:t>
      </w:r>
      <w:proofErr w:type="spellStart"/>
      <w:r w:rsidRPr="00DF430C">
        <w:rPr>
          <w:rFonts w:ascii="Times New Roman" w:eastAsia="Times New Roman" w:hAnsi="Times New Roman" w:cs="Times New Roman"/>
          <w:sz w:val="26"/>
          <w:szCs w:val="26"/>
        </w:rPr>
        <w:t>аффилированными</w:t>
      </w:r>
      <w:proofErr w:type="spellEnd"/>
      <w:r w:rsidRPr="00DF430C">
        <w:rPr>
          <w:rFonts w:ascii="Times New Roman" w:eastAsia="Times New Roman" w:hAnsi="Times New Roman" w:cs="Times New Roman"/>
          <w:sz w:val="26"/>
          <w:szCs w:val="26"/>
        </w:rPr>
        <w:t xml:space="preserve"> лицами </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(указывается наименование привлеченного лица (в случае его привлечения)</w:t>
      </w:r>
      <w:proofErr w:type="gramEnd"/>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являются 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 xml:space="preserve">(перечисляются все </w:t>
      </w:r>
      <w:proofErr w:type="spellStart"/>
      <w:r w:rsidRPr="00DF430C">
        <w:rPr>
          <w:rFonts w:ascii="Times New Roman" w:eastAsia="Times New Roman" w:hAnsi="Times New Roman" w:cs="Times New Roman"/>
          <w:sz w:val="26"/>
          <w:szCs w:val="26"/>
        </w:rPr>
        <w:t>аффилированные</w:t>
      </w:r>
      <w:proofErr w:type="spellEnd"/>
      <w:r w:rsidRPr="00DF430C">
        <w:rPr>
          <w:rFonts w:ascii="Times New Roman" w:eastAsia="Times New Roman" w:hAnsi="Times New Roman" w:cs="Times New Roman"/>
          <w:sz w:val="26"/>
          <w:szCs w:val="26"/>
        </w:rPr>
        <w:t xml:space="preserve"> лица привлеченного лица (в случае его привлечения),</w:t>
      </w:r>
      <w:proofErr w:type="gramEnd"/>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определяемые в соответствии со статьей 53.2 Гражданского кодекса Российской Федерации). Настоящим подтверждаю, что в   случае принятия Советом по улучшению инвестиционной климата в муниципальном образовании «Ибресинский район»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инвестора)</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готово подписать специальный инвестиционный контракт на условиях, соотве</w:t>
      </w:r>
      <w:r w:rsidR="00423CBB">
        <w:rPr>
          <w:rFonts w:ascii="Times New Roman" w:eastAsia="Times New Roman" w:hAnsi="Times New Roman" w:cs="Times New Roman"/>
          <w:sz w:val="26"/>
          <w:szCs w:val="26"/>
        </w:rPr>
        <w:t>тствующих настоящему заявлению</w:t>
      </w:r>
      <w:r w:rsidRPr="00DF430C">
        <w:rPr>
          <w:rFonts w:ascii="Times New Roman" w:eastAsia="Times New Roman" w:hAnsi="Times New Roman" w:cs="Times New Roman"/>
          <w:sz w:val="26"/>
          <w:szCs w:val="26"/>
        </w:rPr>
        <w:t xml:space="preserve">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(указываются фамилия, имя, отчество (последнее  - при наличии), должность, контактный телефон и адрес электронной почты)</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Приложение: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(Перечисляются документы, прилагаемые к заявлению в соответствии с заявлением и </w:t>
      </w:r>
      <w:hyperlink r:id="rId30" w:history="1">
        <w:r w:rsidRPr="00DF430C">
          <w:rPr>
            <w:rFonts w:ascii="Times New Roman" w:eastAsia="Times New Roman" w:hAnsi="Times New Roman" w:cs="Times New Roman"/>
            <w:sz w:val="26"/>
            <w:szCs w:val="26"/>
          </w:rPr>
          <w:t>пунктами 4-8</w:t>
        </w:r>
      </w:hyperlink>
      <w:r w:rsidRPr="00DF430C">
        <w:rPr>
          <w:rFonts w:ascii="Times New Roman" w:eastAsia="Times New Roman" w:hAnsi="Times New Roman" w:cs="Times New Roman"/>
          <w:sz w:val="26"/>
          <w:szCs w:val="26"/>
        </w:rPr>
        <w:t xml:space="preserve"> Правил).</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Руководитель организации-</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инвестора                          _____________                      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подпись             фамилия, имя, отчество (последнее  - при наличии)</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М.П. (при наличии)  дата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Настоящим подтверждаю, что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привлеченного лица)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согласно участвовать в заключении и </w:t>
      </w:r>
      <w:r w:rsidR="00423CBB">
        <w:rPr>
          <w:rFonts w:ascii="Times New Roman" w:eastAsia="Times New Roman" w:hAnsi="Times New Roman" w:cs="Times New Roman"/>
          <w:sz w:val="26"/>
          <w:szCs w:val="26"/>
        </w:rPr>
        <w:t xml:space="preserve">исполнении </w:t>
      </w:r>
      <w:r w:rsidRPr="00DF430C">
        <w:rPr>
          <w:rFonts w:ascii="Times New Roman" w:eastAsia="Times New Roman" w:hAnsi="Times New Roman" w:cs="Times New Roman"/>
          <w:sz w:val="26"/>
          <w:szCs w:val="26"/>
        </w:rPr>
        <w:t>специального инвестиционного контракта на условиях, изложенных в настоящем заявлении и прилагаемых к заявлению документах</w:t>
      </w:r>
      <w:hyperlink w:anchor="sub_902" w:history="1">
        <w:r w:rsidRPr="00DF430C">
          <w:rPr>
            <w:rFonts w:ascii="Times New Roman" w:eastAsia="Times New Roman" w:hAnsi="Times New Roman" w:cs="Times New Roman"/>
            <w:sz w:val="26"/>
            <w:szCs w:val="26"/>
          </w:rPr>
          <w:t>**</w:t>
        </w:r>
      </w:hyperlink>
      <w:r w:rsidRPr="00DF430C">
        <w:rPr>
          <w:rFonts w:ascii="Times New Roman" w:eastAsia="Times New Roman" w:hAnsi="Times New Roman" w:cs="Times New Roman"/>
          <w:sz w:val="26"/>
          <w:szCs w:val="26"/>
        </w:rPr>
        <w:t>.</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Руководитель организации-</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привлеченного лица            _____________    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подпись            фамилия, имя, отчество (последнее  - при наличии)</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М.П. (при наличии) дата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w:t>
      </w:r>
    </w:p>
    <w:p w:rsidR="006A1FD4" w:rsidRPr="00DF430C" w:rsidRDefault="006A1FD4" w:rsidP="006A1FD4">
      <w:pPr>
        <w:autoSpaceDE w:val="0"/>
        <w:autoSpaceDN w:val="0"/>
        <w:adjustRightInd w:val="0"/>
        <w:spacing w:after="0" w:line="240" w:lineRule="auto"/>
        <w:ind w:left="-567" w:firstLine="720"/>
        <w:jc w:val="both"/>
        <w:rPr>
          <w:rFonts w:ascii="Times New Roman" w:eastAsia="Times New Roman" w:hAnsi="Times New Roman" w:cs="Times New Roman"/>
          <w:sz w:val="26"/>
          <w:szCs w:val="26"/>
        </w:rPr>
      </w:pPr>
      <w:bookmarkStart w:id="55" w:name="sub_901"/>
      <w:r w:rsidRPr="00DF430C">
        <w:rPr>
          <w:rFonts w:ascii="Times New Roman" w:eastAsia="Times New Roman" w:hAnsi="Times New Roman" w:cs="Times New Roman"/>
          <w:sz w:val="26"/>
          <w:szCs w:val="26"/>
        </w:rPr>
        <w:t>* инвестор, зарегистрированный в соответствии с законодательством иностранного государства, указывает аналогичные данные (при наличии).</w:t>
      </w:r>
    </w:p>
    <w:p w:rsidR="006A1FD4" w:rsidRPr="00DF430C" w:rsidRDefault="006A1FD4" w:rsidP="006A1FD4">
      <w:pPr>
        <w:autoSpaceDE w:val="0"/>
        <w:autoSpaceDN w:val="0"/>
        <w:adjustRightInd w:val="0"/>
        <w:spacing w:after="0" w:line="240" w:lineRule="auto"/>
        <w:ind w:left="-567" w:firstLine="720"/>
        <w:jc w:val="both"/>
        <w:rPr>
          <w:rFonts w:ascii="Times New Roman" w:eastAsia="Times New Roman" w:hAnsi="Times New Roman" w:cs="Times New Roman"/>
          <w:sz w:val="26"/>
          <w:szCs w:val="26"/>
        </w:rPr>
      </w:pPr>
      <w:bookmarkStart w:id="56" w:name="sub_902"/>
      <w:bookmarkEnd w:id="55"/>
      <w:r w:rsidRPr="00DF430C">
        <w:rPr>
          <w:rFonts w:ascii="Times New Roman" w:eastAsia="Times New Roman" w:hAnsi="Times New Roman" w:cs="Times New Roman"/>
          <w:sz w:val="26"/>
          <w:szCs w:val="26"/>
        </w:rPr>
        <w: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bookmarkEnd w:id="56"/>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w:t>
      </w:r>
    </w:p>
    <w:p w:rsidR="006A1FD4" w:rsidRPr="00DF430C" w:rsidRDefault="006A1FD4" w:rsidP="006A1FD4">
      <w:pPr>
        <w:autoSpaceDE w:val="0"/>
        <w:autoSpaceDN w:val="0"/>
        <w:adjustRightInd w:val="0"/>
        <w:spacing w:after="0" w:line="240" w:lineRule="auto"/>
        <w:ind w:firstLine="698"/>
        <w:jc w:val="right"/>
        <w:rPr>
          <w:rFonts w:ascii="Times New Roman" w:eastAsia="Times New Roman" w:hAnsi="Times New Roman" w:cs="Times New Roman"/>
          <w:b/>
          <w:bCs/>
          <w:i/>
          <w:color w:val="26282F"/>
          <w:sz w:val="26"/>
          <w:szCs w:val="26"/>
        </w:rPr>
      </w:pPr>
    </w:p>
    <w:p w:rsidR="006A1FD4" w:rsidRPr="00DF430C" w:rsidRDefault="006A1FD4" w:rsidP="006A1FD4">
      <w:pPr>
        <w:autoSpaceDE w:val="0"/>
        <w:autoSpaceDN w:val="0"/>
        <w:adjustRightInd w:val="0"/>
        <w:spacing w:after="0" w:line="240" w:lineRule="auto"/>
        <w:ind w:firstLine="698"/>
        <w:jc w:val="right"/>
        <w:rPr>
          <w:rFonts w:ascii="Times New Roman" w:eastAsia="Times New Roman" w:hAnsi="Times New Roman" w:cs="Times New Roman"/>
          <w:b/>
          <w:i/>
          <w:sz w:val="26"/>
          <w:szCs w:val="26"/>
        </w:rPr>
      </w:pPr>
      <w:r w:rsidRPr="00DF430C">
        <w:rPr>
          <w:rFonts w:ascii="Times New Roman" w:eastAsia="Times New Roman" w:hAnsi="Times New Roman" w:cs="Times New Roman"/>
          <w:b/>
          <w:bCs/>
          <w:i/>
          <w:color w:val="26282F"/>
          <w:sz w:val="26"/>
          <w:szCs w:val="26"/>
        </w:rPr>
        <w:t>Приложение № 1</w:t>
      </w:r>
      <w:r w:rsidRPr="00DF430C">
        <w:rPr>
          <w:rFonts w:ascii="Times New Roman" w:eastAsia="Times New Roman" w:hAnsi="Times New Roman" w:cs="Times New Roman"/>
          <w:b/>
          <w:bCs/>
          <w:i/>
          <w:color w:val="26282F"/>
          <w:sz w:val="26"/>
          <w:szCs w:val="26"/>
        </w:rPr>
        <w:br/>
        <w:t xml:space="preserve">к </w:t>
      </w:r>
      <w:hyperlink w:anchor="sub_1000" w:history="1">
        <w:r w:rsidRPr="00DF430C">
          <w:rPr>
            <w:rFonts w:ascii="Times New Roman" w:eastAsia="Times New Roman" w:hAnsi="Times New Roman" w:cs="Times New Roman"/>
            <w:b/>
            <w:i/>
            <w:sz w:val="26"/>
            <w:szCs w:val="26"/>
          </w:rPr>
          <w:t>форме заявления</w:t>
        </w:r>
      </w:hyperlink>
      <w:r w:rsidRPr="00DF430C">
        <w:rPr>
          <w:rFonts w:ascii="Times New Roman" w:eastAsia="Times New Roman" w:hAnsi="Times New Roman" w:cs="Times New Roman"/>
          <w:b/>
          <w:bCs/>
          <w:i/>
          <w:color w:val="26282F"/>
          <w:sz w:val="26"/>
          <w:szCs w:val="26"/>
        </w:rPr>
        <w:t xml:space="preserve"> о заключении</w:t>
      </w:r>
      <w:r w:rsidRPr="00DF430C">
        <w:rPr>
          <w:rFonts w:ascii="Times New Roman" w:eastAsia="Times New Roman" w:hAnsi="Times New Roman" w:cs="Times New Roman"/>
          <w:b/>
          <w:bCs/>
          <w:i/>
          <w:color w:val="26282F"/>
          <w:sz w:val="26"/>
          <w:szCs w:val="26"/>
        </w:rPr>
        <w:br/>
        <w:t>специального инвестиционного контракта</w:t>
      </w:r>
    </w:p>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bookmarkStart w:id="57" w:name="sub_1101"/>
    </w:p>
    <w:p w:rsidR="006A1FD4" w:rsidRPr="00DF430C" w:rsidRDefault="006A1FD4" w:rsidP="00423CBB">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 Срок специального инвестиционного контракта - _____________________________________________________________ (лет).</w:t>
      </w:r>
      <w:bookmarkEnd w:id="57"/>
      <w:r w:rsidRPr="00DF430C">
        <w:rPr>
          <w:rFonts w:ascii="Times New Roman" w:eastAsia="Times New Roman" w:hAnsi="Times New Roman" w:cs="Times New Roman"/>
          <w:sz w:val="26"/>
          <w:szCs w:val="26"/>
        </w:rPr>
        <w:t xml:space="preserve">   </w:t>
      </w:r>
    </w:p>
    <w:p w:rsidR="00423CBB" w:rsidRDefault="006A1FD4" w:rsidP="00423CBB">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w:t>
      </w:r>
      <w:proofErr w:type="gramStart"/>
      <w:r w:rsidRPr="00DF430C">
        <w:rPr>
          <w:rFonts w:ascii="Times New Roman" w:eastAsia="Times New Roman" w:hAnsi="Times New Roman" w:cs="Times New Roman"/>
          <w:sz w:val="26"/>
          <w:szCs w:val="26"/>
        </w:rPr>
        <w:t xml:space="preserve">(указывается предлагаемый инвестором срок специального инвестиционного контракта, который рассчитывается в соответствии   с </w:t>
      </w:r>
      <w:hyperlink r:id="rId31" w:history="1">
        <w:r w:rsidRPr="00DF430C">
          <w:rPr>
            <w:rFonts w:ascii="Times New Roman" w:eastAsia="Times New Roman" w:hAnsi="Times New Roman" w:cs="Times New Roman"/>
            <w:i/>
            <w:sz w:val="26"/>
            <w:szCs w:val="26"/>
          </w:rPr>
          <w:t>пунктом 3</w:t>
        </w:r>
      </w:hyperlink>
      <w:r w:rsidRPr="00DF430C">
        <w:rPr>
          <w:rFonts w:ascii="Times New Roman" w:eastAsia="Times New Roman" w:hAnsi="Times New Roman" w:cs="Times New Roman"/>
          <w:sz w:val="26"/>
          <w:szCs w:val="26"/>
        </w:rPr>
        <w:t xml:space="preserve"> Правил заключения специальных инвестиционных контрактов, утвержденных </w:t>
      </w:r>
      <w:hyperlink r:id="rId32" w:history="1">
        <w:r w:rsidRPr="00DF430C">
          <w:rPr>
            <w:rFonts w:ascii="Times New Roman" w:eastAsia="Times New Roman" w:hAnsi="Times New Roman" w:cs="Times New Roman"/>
            <w:sz w:val="26"/>
            <w:szCs w:val="26"/>
          </w:rPr>
          <w:t>постановлением</w:t>
        </w:r>
      </w:hyperlink>
      <w:r w:rsidRPr="00DF430C">
        <w:rPr>
          <w:rFonts w:ascii="Times New Roman" w:eastAsia="Times New Roman" w:hAnsi="Times New Roman" w:cs="Times New Roman"/>
          <w:sz w:val="26"/>
          <w:szCs w:val="26"/>
        </w:rPr>
        <w:t xml:space="preserve"> Правительства Российской Федерации от 16 июля 2015 г. № 708 "О специальных инвестиционных контрактах для отдельных отраслей промышленности", а именно срок выхода инвестиционного проекта на проектную операционную прибыль, увеличенному на 5 лет, не более 10 лет)</w:t>
      </w:r>
      <w:bookmarkStart w:id="58" w:name="sub_1102"/>
      <w:proofErr w:type="gramEnd"/>
    </w:p>
    <w:p w:rsidR="006A1FD4" w:rsidRPr="00DF430C" w:rsidRDefault="006A1FD4" w:rsidP="00423CBB">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 Обязательства Инвестора:</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59" w:name="sub_1121"/>
      <w:bookmarkEnd w:id="58"/>
      <w:r w:rsidRPr="00DF430C">
        <w:rPr>
          <w:rFonts w:ascii="Times New Roman" w:eastAsia="Times New Roman" w:hAnsi="Times New Roman" w:cs="Times New Roman"/>
          <w:sz w:val="26"/>
          <w:szCs w:val="26"/>
        </w:rPr>
        <w:t xml:space="preserve">2.1. В течение срока действия специального инвестиционного контракта </w:t>
      </w:r>
      <w:bookmarkEnd w:id="59"/>
      <w:r w:rsidRPr="00DF430C">
        <w:rPr>
          <w:rFonts w:ascii="Times New Roman" w:eastAsia="Times New Roman" w:hAnsi="Times New Roman" w:cs="Times New Roman"/>
          <w:sz w:val="26"/>
          <w:szCs w:val="26"/>
        </w:rPr>
        <w:t xml:space="preserve">осуществить инвестиционный проект по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что будет осуществляться, - создание или модернизация)</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промышленного производства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и адрес промышленного производства)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w:t>
      </w:r>
      <w:hyperlink w:anchor="sub_1124" w:history="1">
        <w:r w:rsidRPr="00DF430C">
          <w:rPr>
            <w:rFonts w:ascii="Times New Roman" w:eastAsia="Times New Roman" w:hAnsi="Times New Roman" w:cs="Times New Roman"/>
            <w:sz w:val="26"/>
            <w:szCs w:val="26"/>
          </w:rPr>
          <w:t>пункте 2.4</w:t>
        </w:r>
      </w:hyperlink>
      <w:r w:rsidRPr="00DF430C">
        <w:rPr>
          <w:rFonts w:ascii="Times New Roman" w:eastAsia="Times New Roman" w:hAnsi="Times New Roman" w:cs="Times New Roman"/>
          <w:sz w:val="26"/>
          <w:szCs w:val="26"/>
        </w:rPr>
        <w:t xml:space="preserve"> настоящего приложения, в соответствии с прилагаемым к заявлению графиком выполнения таких операций;</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60" w:name="sub_1122"/>
      <w:r w:rsidRPr="00DF430C">
        <w:rPr>
          <w:rFonts w:ascii="Times New Roman" w:eastAsia="Times New Roman" w:hAnsi="Times New Roman" w:cs="Times New Roman"/>
          <w:sz w:val="26"/>
          <w:szCs w:val="26"/>
        </w:rPr>
        <w:t xml:space="preserve">2.2. Обеспечить реализацию следующих мероприятий инвестиционного </w:t>
      </w:r>
      <w:bookmarkEnd w:id="60"/>
      <w:r w:rsidRPr="00DF430C">
        <w:rPr>
          <w:rFonts w:ascii="Times New Roman" w:eastAsia="Times New Roman" w:hAnsi="Times New Roman" w:cs="Times New Roman"/>
          <w:sz w:val="26"/>
          <w:szCs w:val="26"/>
        </w:rPr>
        <w:t>проекта: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(перечисляются основные мероприятия инвестиционного проекта, указанные в бизнес-плане)</w:t>
      </w:r>
    </w:p>
    <w:p w:rsidR="006A1FD4"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 несение следующих расходов инвестиционного характера</w:t>
      </w:r>
      <w:hyperlink w:anchor="sub_903" w:history="1">
        <w:r w:rsidRPr="00DF430C">
          <w:rPr>
            <w:rFonts w:ascii="Times New Roman" w:eastAsia="Times New Roman" w:hAnsi="Times New Roman" w:cs="Times New Roman"/>
            <w:sz w:val="26"/>
            <w:szCs w:val="26"/>
          </w:rPr>
          <w:t>*(1)</w:t>
        </w:r>
      </w:hyperlink>
      <w:r w:rsidRPr="00DF430C">
        <w:rPr>
          <w:rFonts w:ascii="Times New Roman" w:eastAsia="Times New Roman" w:hAnsi="Times New Roman" w:cs="Times New Roman"/>
          <w:sz w:val="26"/>
          <w:szCs w:val="26"/>
        </w:rPr>
        <w:t>:</w:t>
      </w:r>
    </w:p>
    <w:p w:rsidR="00423CBB" w:rsidRPr="00DF430C" w:rsidRDefault="00423CBB"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bl>
      <w:tblPr>
        <w:tblW w:w="932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4654"/>
        <w:gridCol w:w="3993"/>
      </w:tblGrid>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lastRenderedPageBreak/>
              <w:t>П</w:t>
            </w:r>
            <w:proofErr w:type="gramEnd"/>
            <w:r w:rsidRPr="00DF430C">
              <w:rPr>
                <w:rFonts w:ascii="Times New Roman" w:eastAsia="Times New Roman" w:hAnsi="Times New Roman" w:cs="Times New Roman"/>
                <w:sz w:val="26"/>
                <w:szCs w:val="26"/>
              </w:rPr>
              <w:t>/п</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расхода</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Размер расхода за период действия специального инвестиционного контракта (руб.)</w:t>
            </w: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Расходы на приобретение или долгосрочную аренду земельных участков под создание новых производственных мощностей</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Расходы на разработку проектной документации</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Расходы на строительство или реконструкцию производственных зданий и сооружений</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Расходы на приобретение, сооружение, изготовление, доставку, </w:t>
            </w:r>
            <w:proofErr w:type="spellStart"/>
            <w:r w:rsidRPr="00DF430C">
              <w:rPr>
                <w:rFonts w:ascii="Times New Roman" w:eastAsia="Times New Roman" w:hAnsi="Times New Roman" w:cs="Times New Roman"/>
                <w:sz w:val="26"/>
                <w:szCs w:val="26"/>
              </w:rPr>
              <w:t>расконсервацию</w:t>
            </w:r>
            <w:proofErr w:type="spellEnd"/>
            <w:r w:rsidRPr="00DF430C">
              <w:rPr>
                <w:rFonts w:ascii="Times New Roman" w:eastAsia="Times New Roman" w:hAnsi="Times New Roman" w:cs="Times New Roman"/>
                <w:sz w:val="26"/>
                <w:szCs w:val="26"/>
              </w:rPr>
              <w:t xml:space="preserve"> и модернизацию оборудования, в том числе:</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4.1</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 приобретение, сооружение, изготовление оборудования</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4.2</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 таможенные пошлины и таможенные сборы</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4.3</w:t>
            </w: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 строительно-монтажные (в отношении оборудования) и пусконаладочные работы</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68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465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3" w:firstLine="142"/>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Иные расходы на реализацию инвестиционного проекта</w:t>
            </w:r>
          </w:p>
        </w:tc>
        <w:tc>
          <w:tcPr>
            <w:tcW w:w="399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bl>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bookmarkStart w:id="61" w:name="sub_1123"/>
      <w:r w:rsidRPr="00DF430C">
        <w:rPr>
          <w:rFonts w:ascii="Times New Roman" w:eastAsia="Times New Roman" w:hAnsi="Times New Roman" w:cs="Times New Roman"/>
          <w:sz w:val="26"/>
          <w:szCs w:val="26"/>
        </w:rPr>
        <w:t xml:space="preserve"> 2.3. Вложить в инвестиционный проект инвестиции на общую сумму не </w:t>
      </w:r>
      <w:bookmarkEnd w:id="61"/>
      <w:r w:rsidRPr="00DF430C">
        <w:rPr>
          <w:rFonts w:ascii="Times New Roman" w:eastAsia="Times New Roman" w:hAnsi="Times New Roman" w:cs="Times New Roman"/>
          <w:sz w:val="26"/>
          <w:szCs w:val="26"/>
        </w:rPr>
        <w:t>менее</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(указывается общая сумма инвестиций в рублях  (цифрами и прописью)</w:t>
      </w:r>
      <w:proofErr w:type="gramEnd"/>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Источником инвестиций являются:</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right="-65"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w:t>
      </w:r>
      <w:hyperlink r:id="rId33" w:history="1">
        <w:r w:rsidRPr="00DF430C">
          <w:rPr>
            <w:rFonts w:ascii="Times New Roman" w:eastAsia="Times New Roman" w:hAnsi="Times New Roman" w:cs="Times New Roman"/>
            <w:sz w:val="26"/>
            <w:szCs w:val="26"/>
          </w:rPr>
          <w:t>законодательством</w:t>
        </w:r>
      </w:hyperlink>
      <w:r w:rsidRPr="00DF430C">
        <w:rPr>
          <w:rFonts w:ascii="Times New Roman" w:eastAsia="Times New Roman" w:hAnsi="Times New Roman" w:cs="Times New Roman"/>
          <w:sz w:val="26"/>
          <w:szCs w:val="26"/>
        </w:rPr>
        <w:t xml:space="preserve"> об инвестиционной деятельности, другие источники),</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что подтверждается 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докумен</w:t>
      </w:r>
      <w:proofErr w:type="gramStart"/>
      <w:r w:rsidRPr="00DF430C">
        <w:rPr>
          <w:rFonts w:ascii="Times New Roman" w:eastAsia="Times New Roman" w:hAnsi="Times New Roman" w:cs="Times New Roman"/>
          <w:sz w:val="26"/>
          <w:szCs w:val="26"/>
        </w:rPr>
        <w:t>т(</w:t>
      </w:r>
      <w:proofErr w:type="spellStart"/>
      <w:proofErr w:type="gramEnd"/>
      <w:r w:rsidRPr="00DF430C">
        <w:rPr>
          <w:rFonts w:ascii="Times New Roman" w:eastAsia="Times New Roman" w:hAnsi="Times New Roman" w:cs="Times New Roman"/>
          <w:sz w:val="26"/>
          <w:szCs w:val="26"/>
        </w:rPr>
        <w:t>ы</w:t>
      </w:r>
      <w:proofErr w:type="spellEnd"/>
      <w:r w:rsidRPr="00DF430C">
        <w:rPr>
          <w:rFonts w:ascii="Times New Roman" w:eastAsia="Times New Roman" w:hAnsi="Times New Roman" w:cs="Times New Roman"/>
          <w:sz w:val="26"/>
          <w:szCs w:val="26"/>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bookmarkStart w:id="62" w:name="sub_1124"/>
      <w:r w:rsidRPr="00DF430C">
        <w:rPr>
          <w:rFonts w:ascii="Times New Roman" w:eastAsia="Times New Roman" w:hAnsi="Times New Roman" w:cs="Times New Roman"/>
          <w:sz w:val="26"/>
          <w:szCs w:val="26"/>
        </w:rPr>
        <w:t xml:space="preserve">2.4. Обеспечить   освоение   производства   следующей   промышленной </w:t>
      </w:r>
      <w:bookmarkEnd w:id="62"/>
      <w:r w:rsidRPr="00DF430C">
        <w:rPr>
          <w:rFonts w:ascii="Times New Roman" w:eastAsia="Times New Roman" w:hAnsi="Times New Roman" w:cs="Times New Roman"/>
          <w:sz w:val="26"/>
          <w:szCs w:val="26"/>
        </w:rPr>
        <w:t>продукции (далее - продукция):</w:t>
      </w:r>
    </w:p>
    <w:tbl>
      <w:tblPr>
        <w:tblW w:w="9469"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50"/>
        <w:gridCol w:w="1464"/>
        <w:gridCol w:w="1118"/>
        <w:gridCol w:w="1515"/>
        <w:gridCol w:w="1153"/>
        <w:gridCol w:w="1257"/>
        <w:gridCol w:w="1290"/>
        <w:gridCol w:w="1022"/>
      </w:tblGrid>
      <w:tr w:rsidR="006A1FD4" w:rsidRPr="00DF430C" w:rsidTr="000406B6">
        <w:tc>
          <w:tcPr>
            <w:tcW w:w="65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firstLine="392"/>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p>
        </w:tc>
        <w:tc>
          <w:tcPr>
            <w:tcW w:w="146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firstLine="93"/>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продукции</w:t>
            </w:r>
          </w:p>
        </w:tc>
        <w:tc>
          <w:tcPr>
            <w:tcW w:w="11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46" w:hanging="46"/>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Код продукции в соответствии с </w:t>
            </w:r>
            <w:hyperlink r:id="rId34" w:history="1">
              <w:r w:rsidRPr="00DF430C">
                <w:rPr>
                  <w:rFonts w:ascii="Times New Roman" w:eastAsia="Times New Roman" w:hAnsi="Times New Roman" w:cs="Times New Roman"/>
                  <w:sz w:val="26"/>
                  <w:szCs w:val="26"/>
                </w:rPr>
                <w:t>ОКПД</w:t>
              </w:r>
              <w:proofErr w:type="gramStart"/>
              <w:r w:rsidRPr="00DF430C">
                <w:rPr>
                  <w:rFonts w:ascii="Times New Roman" w:eastAsia="Times New Roman" w:hAnsi="Times New Roman" w:cs="Times New Roman"/>
                  <w:sz w:val="26"/>
                  <w:szCs w:val="26"/>
                </w:rPr>
                <w:t>2</w:t>
              </w:r>
              <w:proofErr w:type="gramEnd"/>
            </w:hyperlink>
          </w:p>
        </w:tc>
        <w:tc>
          <w:tcPr>
            <w:tcW w:w="1515"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2" w:hanging="62"/>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Сведения о наличии/отсутствии аналогов продукции, производи</w:t>
            </w:r>
            <w:r w:rsidRPr="00DF430C">
              <w:rPr>
                <w:rFonts w:ascii="Times New Roman" w:eastAsia="Times New Roman" w:hAnsi="Times New Roman" w:cs="Times New Roman"/>
                <w:sz w:val="26"/>
                <w:szCs w:val="26"/>
              </w:rPr>
              <w:lastRenderedPageBreak/>
              <w:t>мых на территории Российской Федерации</w:t>
            </w:r>
            <w:hyperlink w:anchor="sub_904" w:history="1">
              <w:r w:rsidRPr="00DF430C">
                <w:rPr>
                  <w:rFonts w:ascii="Times New Roman" w:eastAsia="Times New Roman" w:hAnsi="Times New Roman" w:cs="Times New Roman"/>
                  <w:sz w:val="26"/>
                  <w:szCs w:val="26"/>
                </w:rPr>
                <w:t>*(2)</w:t>
              </w:r>
            </w:hyperlink>
          </w:p>
        </w:tc>
        <w:tc>
          <w:tcPr>
            <w:tcW w:w="1153"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Отчетный период, в который должно </w:t>
            </w:r>
            <w:r w:rsidRPr="00DF430C">
              <w:rPr>
                <w:rFonts w:ascii="Times New Roman" w:eastAsia="Times New Roman" w:hAnsi="Times New Roman" w:cs="Times New Roman"/>
                <w:sz w:val="26"/>
                <w:szCs w:val="26"/>
              </w:rPr>
              <w:lastRenderedPageBreak/>
              <w:t>быть начато производство продукции</w:t>
            </w:r>
          </w:p>
        </w:tc>
        <w:tc>
          <w:tcPr>
            <w:tcW w:w="125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Объем производства продукции (в рублях) на конец </w:t>
            </w:r>
            <w:r w:rsidRPr="00DF430C">
              <w:rPr>
                <w:rFonts w:ascii="Times New Roman" w:eastAsia="Times New Roman" w:hAnsi="Times New Roman" w:cs="Times New Roman"/>
                <w:sz w:val="26"/>
                <w:szCs w:val="26"/>
              </w:rPr>
              <w:lastRenderedPageBreak/>
              <w:t>каждого отчетного периода</w:t>
            </w:r>
          </w:p>
        </w:tc>
        <w:tc>
          <w:tcPr>
            <w:tcW w:w="1290"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Объем производства продукции (в рублях) на </w:t>
            </w:r>
            <w:r w:rsidRPr="00DF430C">
              <w:rPr>
                <w:rFonts w:ascii="Times New Roman" w:eastAsia="Times New Roman" w:hAnsi="Times New Roman" w:cs="Times New Roman"/>
                <w:sz w:val="26"/>
                <w:szCs w:val="26"/>
              </w:rPr>
              <w:lastRenderedPageBreak/>
              <w:t>момент окончания срока действия специального инвестиционного контракта</w:t>
            </w:r>
          </w:p>
        </w:tc>
        <w:tc>
          <w:tcPr>
            <w:tcW w:w="1022"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14" w:firstLine="14"/>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Характеристики продукции</w:t>
            </w:r>
            <w:hyperlink w:anchor="sub_905" w:history="1">
              <w:r w:rsidRPr="00DF430C">
                <w:rPr>
                  <w:rFonts w:ascii="Times New Roman" w:eastAsia="Times New Roman" w:hAnsi="Times New Roman" w:cs="Times New Roman"/>
                  <w:sz w:val="26"/>
                  <w:szCs w:val="26"/>
                </w:rPr>
                <w:t>*(3)</w:t>
              </w:r>
            </w:hyperlink>
          </w:p>
        </w:tc>
      </w:tr>
      <w:tr w:rsidR="006A1FD4" w:rsidRPr="00DF430C" w:rsidTr="000406B6">
        <w:tc>
          <w:tcPr>
            <w:tcW w:w="65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1</w:t>
            </w:r>
          </w:p>
        </w:tc>
        <w:tc>
          <w:tcPr>
            <w:tcW w:w="146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11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1515"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c>
          <w:tcPr>
            <w:tcW w:w="1153"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5</w:t>
            </w:r>
          </w:p>
        </w:tc>
        <w:tc>
          <w:tcPr>
            <w:tcW w:w="125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6</w:t>
            </w:r>
          </w:p>
        </w:tc>
        <w:tc>
          <w:tcPr>
            <w:tcW w:w="1290"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7</w:t>
            </w:r>
          </w:p>
        </w:tc>
        <w:tc>
          <w:tcPr>
            <w:tcW w:w="1022"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8</w:t>
            </w:r>
          </w:p>
        </w:tc>
      </w:tr>
    </w:tbl>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bookmarkStart w:id="63" w:name="sub_1125"/>
      <w:r w:rsidRPr="00DF430C">
        <w:rPr>
          <w:rFonts w:ascii="Times New Roman" w:eastAsia="Times New Roman" w:hAnsi="Times New Roman" w:cs="Times New Roman"/>
          <w:sz w:val="26"/>
          <w:szCs w:val="26"/>
        </w:rPr>
        <w:t xml:space="preserve">2.5. </w:t>
      </w:r>
      <w:proofErr w:type="gramStart"/>
      <w:r w:rsidRPr="00DF430C">
        <w:rPr>
          <w:rFonts w:ascii="Times New Roman" w:eastAsia="Times New Roman" w:hAnsi="Times New Roman" w:cs="Times New Roman"/>
          <w:sz w:val="26"/>
          <w:szCs w:val="26"/>
        </w:rPr>
        <w:t xml:space="preserve">Обеспечить в ходе реализации инвестиционного проекта достижение </w:t>
      </w:r>
      <w:bookmarkEnd w:id="63"/>
      <w:r w:rsidRPr="00DF430C">
        <w:rPr>
          <w:rFonts w:ascii="Times New Roman" w:eastAsia="Times New Roman" w:hAnsi="Times New Roman" w:cs="Times New Roman"/>
          <w:sz w:val="26"/>
          <w:szCs w:val="26"/>
        </w:rPr>
        <w:t>следующих показателей в отчетных периодах (отчетный   период   равен</w:t>
      </w:r>
      <w:proofErr w:type="gramEnd"/>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предлагаемый инвестором отчетный период, который не может быть менее одного календарного года)</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 к окончанию срока действия специального инвестиционного контракта</w:t>
      </w:r>
      <w:hyperlink w:anchor="sub_906" w:history="1">
        <w:r w:rsidRPr="00DF430C">
          <w:rPr>
            <w:rFonts w:ascii="Times New Roman" w:eastAsia="Times New Roman" w:hAnsi="Times New Roman" w:cs="Times New Roman"/>
            <w:sz w:val="26"/>
            <w:szCs w:val="26"/>
          </w:rPr>
          <w:t>*(4)</w:t>
        </w:r>
      </w:hyperlink>
      <w:r w:rsidRPr="00DF430C">
        <w:rPr>
          <w:rFonts w:ascii="Times New Roman" w:eastAsia="Times New Roman" w:hAnsi="Times New Roman" w:cs="Times New Roman"/>
          <w:sz w:val="26"/>
          <w:szCs w:val="26"/>
        </w:rPr>
        <w:t>:</w:t>
      </w:r>
    </w:p>
    <w:tbl>
      <w:tblPr>
        <w:tblW w:w="961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1559"/>
        <w:gridCol w:w="1559"/>
        <w:gridCol w:w="1531"/>
        <w:gridCol w:w="1701"/>
      </w:tblGrid>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bookmarkStart w:id="64" w:name="sub_13"/>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64"/>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Значение показателя на конец первого отчетного периода</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Значение показателя на конец второго отчетного периода</w:t>
            </w: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Значение показателя </w:t>
            </w:r>
            <w:proofErr w:type="gramStart"/>
            <w:r w:rsidRPr="00DF430C">
              <w:rPr>
                <w:rFonts w:ascii="Times New Roman" w:eastAsia="Times New Roman" w:hAnsi="Times New Roman" w:cs="Times New Roman"/>
                <w:sz w:val="26"/>
                <w:szCs w:val="26"/>
              </w:rPr>
              <w:t>на конец</w:t>
            </w:r>
            <w:proofErr w:type="gramEnd"/>
            <w:r w:rsidRPr="00DF430C">
              <w:rPr>
                <w:rFonts w:ascii="Times New Roman" w:eastAsia="Times New Roman" w:hAnsi="Times New Roman" w:cs="Times New Roman"/>
                <w:sz w:val="26"/>
                <w:szCs w:val="26"/>
              </w:rPr>
              <w:t xml:space="preserve"> </w:t>
            </w:r>
            <w:proofErr w:type="spellStart"/>
            <w:r w:rsidRPr="00DF430C">
              <w:rPr>
                <w:rFonts w:ascii="Times New Roman" w:eastAsia="Times New Roman" w:hAnsi="Times New Roman" w:cs="Times New Roman"/>
                <w:sz w:val="26"/>
                <w:szCs w:val="26"/>
              </w:rPr>
              <w:t>n-ного</w:t>
            </w:r>
            <w:proofErr w:type="spellEnd"/>
            <w:r w:rsidRPr="00DF430C">
              <w:rPr>
                <w:rFonts w:ascii="Times New Roman" w:eastAsia="Times New Roman" w:hAnsi="Times New Roman" w:cs="Times New Roman"/>
                <w:sz w:val="26"/>
                <w:szCs w:val="26"/>
              </w:rPr>
              <w:t xml:space="preserve"> отчетного периода</w:t>
            </w:r>
            <w:hyperlink w:anchor="sub_907" w:history="1">
              <w:r w:rsidRPr="00DF430C">
                <w:rPr>
                  <w:rFonts w:ascii="Times New Roman" w:eastAsia="Times New Roman" w:hAnsi="Times New Roman" w:cs="Times New Roman"/>
                  <w:sz w:val="26"/>
                  <w:szCs w:val="26"/>
                </w:rPr>
                <w:t>*(5)</w:t>
              </w:r>
            </w:hyperlink>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62" w:hanging="62"/>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Значение показателя к окончанию срока действия специального инвестиционного контракта</w:t>
            </w: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произведенной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реализованной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налогов, планируемых к уплате (тыс. руб.), в том числе:</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3.1</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федеральных налогов</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3.2</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региональных налогов</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3.3</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местных налогов</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Доля стоимости </w:t>
            </w:r>
            <w:proofErr w:type="spellStart"/>
            <w:proofErr w:type="gramStart"/>
            <w:r w:rsidRPr="00DF430C">
              <w:rPr>
                <w:rFonts w:ascii="Times New Roman" w:eastAsia="Times New Roman" w:hAnsi="Times New Roman" w:cs="Times New Roman"/>
                <w:sz w:val="26"/>
                <w:szCs w:val="26"/>
              </w:rPr>
              <w:t>исполь-зуемых</w:t>
            </w:r>
            <w:proofErr w:type="spellEnd"/>
            <w:proofErr w:type="gramEnd"/>
            <w:r w:rsidRPr="00DF430C">
              <w:rPr>
                <w:rFonts w:ascii="Times New Roman" w:eastAsia="Times New Roman" w:hAnsi="Times New Roman" w:cs="Times New Roman"/>
                <w:sz w:val="26"/>
                <w:szCs w:val="26"/>
              </w:rPr>
              <w:t xml:space="preserve"> материалов и компонентов (</w:t>
            </w:r>
            <w:proofErr w:type="spellStart"/>
            <w:r w:rsidRPr="00DF430C">
              <w:rPr>
                <w:rFonts w:ascii="Times New Roman" w:eastAsia="Times New Roman" w:hAnsi="Times New Roman" w:cs="Times New Roman"/>
                <w:sz w:val="26"/>
                <w:szCs w:val="26"/>
              </w:rPr>
              <w:t>оборудо-вания</w:t>
            </w:r>
            <w:proofErr w:type="spellEnd"/>
            <w:r w:rsidRPr="00DF430C">
              <w:rPr>
                <w:rFonts w:ascii="Times New Roman" w:eastAsia="Times New Roman" w:hAnsi="Times New Roman" w:cs="Times New Roman"/>
                <w:sz w:val="26"/>
                <w:szCs w:val="26"/>
              </w:rPr>
              <w:t xml:space="preserve">) иностранного происхождения в </w:t>
            </w:r>
            <w:r w:rsidRPr="00DF430C">
              <w:rPr>
                <w:rFonts w:ascii="Times New Roman" w:eastAsia="Times New Roman" w:hAnsi="Times New Roman" w:cs="Times New Roman"/>
                <w:sz w:val="26"/>
                <w:szCs w:val="26"/>
              </w:rPr>
              <w:lastRenderedPageBreak/>
              <w:t>цене промышленной продукции (%)</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Количество создаваемых рабочих мест (шт.)</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r w:rsidR="006A1FD4" w:rsidRPr="00DF430C" w:rsidTr="000406B6">
        <w:tc>
          <w:tcPr>
            <w:tcW w:w="567"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6</w:t>
            </w:r>
          </w:p>
        </w:tc>
        <w:tc>
          <w:tcPr>
            <w:tcW w:w="2694" w:type="dxa"/>
            <w:tcBorders>
              <w:top w:val="single" w:sz="4" w:space="0" w:color="auto"/>
              <w:left w:val="single" w:sz="4" w:space="0" w:color="auto"/>
              <w:bottom w:val="single" w:sz="4" w:space="0" w:color="auto"/>
              <w:right w:val="single" w:sz="4" w:space="0" w:color="auto"/>
            </w:tcBorders>
          </w:tcPr>
          <w:p w:rsidR="006A1FD4" w:rsidRPr="00DF430C" w:rsidRDefault="00811170"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hyperlink w:anchor="sub_908" w:history="1">
              <w:r w:rsidR="006A1FD4" w:rsidRPr="00DF430C">
                <w:rPr>
                  <w:rFonts w:ascii="Times New Roman" w:eastAsia="Times New Roman" w:hAnsi="Times New Roman" w:cs="Times New Roman"/>
                  <w:sz w:val="26"/>
                  <w:szCs w:val="26"/>
                </w:rPr>
                <w:t>*(6)</w:t>
              </w:r>
            </w:hyperlink>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tc>
      </w:tr>
    </w:tbl>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bookmarkStart w:id="65" w:name="sub_1126"/>
      <w:r w:rsidRPr="00DF430C">
        <w:rPr>
          <w:rFonts w:ascii="Times New Roman" w:eastAsia="Times New Roman" w:hAnsi="Times New Roman" w:cs="Times New Roman"/>
          <w:sz w:val="26"/>
          <w:szCs w:val="26"/>
        </w:rPr>
        <w:t xml:space="preserve"> 2.6. _______________________________________________________________</w:t>
      </w:r>
    </w:p>
    <w:bookmarkEnd w:id="65"/>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(указываются иные обязательства, которые инвестор готов принять на себя в соответствии со специальным инвестиционным контрактом)</w:t>
      </w: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bookmarkStart w:id="66" w:name="sub_1103"/>
      <w:r w:rsidRPr="00DF430C">
        <w:rPr>
          <w:rFonts w:ascii="Times New Roman" w:eastAsia="Times New Roman" w:hAnsi="Times New Roman" w:cs="Times New Roman"/>
          <w:sz w:val="26"/>
          <w:szCs w:val="26"/>
        </w:rPr>
        <w:t xml:space="preserve">    </w:t>
      </w: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 Привлеченное лицо принимает на себя следующие обязательства</w:t>
      </w:r>
      <w:hyperlink w:anchor="sub_909" w:history="1">
        <w:r w:rsidRPr="00DF430C">
          <w:rPr>
            <w:rFonts w:ascii="Times New Roman" w:eastAsia="Times New Roman" w:hAnsi="Times New Roman" w:cs="Times New Roman"/>
            <w:sz w:val="26"/>
            <w:szCs w:val="26"/>
          </w:rPr>
          <w:t>*(7)</w:t>
        </w:r>
      </w:hyperlink>
      <w:r w:rsidRPr="00DF430C">
        <w:rPr>
          <w:rFonts w:ascii="Times New Roman" w:eastAsia="Times New Roman" w:hAnsi="Times New Roman" w:cs="Times New Roman"/>
          <w:sz w:val="26"/>
          <w:szCs w:val="26"/>
        </w:rPr>
        <w:t>:</w:t>
      </w:r>
    </w:p>
    <w:bookmarkEnd w:id="66"/>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(перечисляются обязательства привлеченного лица в ходе реализации инвестиционного проекта)</w:t>
      </w: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bookmarkStart w:id="67" w:name="sub_1104"/>
      <w:r w:rsidRPr="00DF430C">
        <w:rPr>
          <w:rFonts w:ascii="Times New Roman" w:eastAsia="Times New Roman" w:hAnsi="Times New Roman" w:cs="Times New Roman"/>
          <w:sz w:val="26"/>
          <w:szCs w:val="26"/>
        </w:rPr>
        <w:t xml:space="preserve">     </w:t>
      </w: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4. Предлагаемый перечень мер   стимулирования для   включения   в </w:t>
      </w:r>
      <w:bookmarkEnd w:id="67"/>
      <w:r w:rsidRPr="00DF430C">
        <w:rPr>
          <w:rFonts w:ascii="Times New Roman" w:eastAsia="Times New Roman" w:hAnsi="Times New Roman" w:cs="Times New Roman"/>
          <w:sz w:val="26"/>
          <w:szCs w:val="26"/>
        </w:rPr>
        <w:t>специальный инвестиционный контракт:</w:t>
      </w:r>
    </w:p>
    <w:tbl>
      <w:tblPr>
        <w:tblW w:w="950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2308"/>
        <w:gridCol w:w="4111"/>
        <w:gridCol w:w="2443"/>
      </w:tblGrid>
      <w:tr w:rsidR="006A1FD4" w:rsidRPr="00DF430C" w:rsidTr="000406B6">
        <w:tc>
          <w:tcPr>
            <w:tcW w:w="64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bookmarkStart w:id="68" w:name="sub_14"/>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68"/>
          </w:p>
        </w:tc>
        <w:tc>
          <w:tcPr>
            <w:tcW w:w="230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меры стимулирования</w:t>
            </w:r>
          </w:p>
        </w:tc>
        <w:tc>
          <w:tcPr>
            <w:tcW w:w="411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Основание для применения меры стимулирования (</w:t>
            </w:r>
            <w:hyperlink r:id="rId35" w:history="1">
              <w:r w:rsidRPr="00DF430C">
                <w:rPr>
                  <w:rFonts w:ascii="Times New Roman" w:eastAsia="Times New Roman" w:hAnsi="Times New Roman" w:cs="Times New Roman"/>
                  <w:sz w:val="26"/>
                  <w:szCs w:val="26"/>
                </w:rPr>
                <w:t>Федеральный закон</w:t>
              </w:r>
            </w:hyperlink>
            <w:r w:rsidRPr="00DF430C">
              <w:rPr>
                <w:rFonts w:ascii="Times New Roman" w:eastAsia="Times New Roman" w:hAnsi="Times New Roman" w:cs="Times New Roman"/>
                <w:sz w:val="26"/>
                <w:szCs w:val="26"/>
              </w:rPr>
              <w:t xml:space="preserve"> от 31 декабря 2014 г. № 488-ФЗ "О промышленной политике в Российской Федерации" (Собрание законодательства Российской Федерации, 2015, № 1, ст. 41, №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
        </w:tc>
        <w:tc>
          <w:tcPr>
            <w:tcW w:w="244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Лицо, в отношении которого будет применяться мера стимулирования (инвестор или привлеченное лицо)</w:t>
            </w:r>
          </w:p>
        </w:tc>
      </w:tr>
      <w:tr w:rsidR="006A1FD4" w:rsidRPr="00DF430C" w:rsidTr="000406B6">
        <w:tc>
          <w:tcPr>
            <w:tcW w:w="640"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230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2443"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r>
    </w:tbl>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69" w:name="sub_1105"/>
      <w:r w:rsidRPr="00DF430C">
        <w:rPr>
          <w:rFonts w:ascii="Times New Roman" w:eastAsia="Times New Roman" w:hAnsi="Times New Roman" w:cs="Times New Roman"/>
          <w:sz w:val="26"/>
          <w:szCs w:val="26"/>
        </w:rPr>
        <w:t xml:space="preserve"> 5. Дополнительные условия, предлагаемые инвестором для включения в </w:t>
      </w:r>
      <w:bookmarkEnd w:id="69"/>
      <w:r w:rsidRPr="00DF430C">
        <w:rPr>
          <w:rFonts w:ascii="Times New Roman" w:eastAsia="Times New Roman" w:hAnsi="Times New Roman" w:cs="Times New Roman"/>
          <w:sz w:val="26"/>
          <w:szCs w:val="26"/>
        </w:rPr>
        <w:t>специальный инвестиционный контракт:</w:t>
      </w:r>
    </w:p>
    <w:p w:rsidR="006A1FD4" w:rsidRPr="00DF430C" w:rsidRDefault="006A1FD4" w:rsidP="006A1FD4">
      <w:pPr>
        <w:autoSpaceDE w:val="0"/>
        <w:autoSpaceDN w:val="0"/>
        <w:adjustRightInd w:val="0"/>
        <w:spacing w:after="0" w:line="240" w:lineRule="auto"/>
        <w:ind w:left="-567" w:firstLine="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0" w:name="sub_903"/>
      <w:r w:rsidRPr="00DF430C">
        <w:rPr>
          <w:rFonts w:ascii="Times New Roman" w:eastAsia="Times New Roman" w:hAnsi="Times New Roman" w:cs="Times New Roman"/>
          <w:sz w:val="26"/>
          <w:szCs w:val="26"/>
        </w:rPr>
        <w:t xml:space="preserve">*(1)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w:anchor="sub_1123" w:history="1">
        <w:r w:rsidRPr="00DF430C">
          <w:rPr>
            <w:rFonts w:ascii="Times New Roman" w:eastAsia="Times New Roman" w:hAnsi="Times New Roman" w:cs="Times New Roman"/>
            <w:sz w:val="26"/>
            <w:szCs w:val="26"/>
          </w:rPr>
          <w:t>пункте 2.3</w:t>
        </w:r>
      </w:hyperlink>
      <w:r w:rsidRPr="00DF430C">
        <w:rPr>
          <w:rFonts w:ascii="Times New Roman" w:eastAsia="Times New Roman" w:hAnsi="Times New Roman" w:cs="Times New Roman"/>
          <w:sz w:val="26"/>
          <w:szCs w:val="26"/>
        </w:rPr>
        <w:t xml:space="preserve"> настоящего приложения).</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1" w:name="sub_904"/>
      <w:bookmarkEnd w:id="70"/>
      <w:r w:rsidRPr="00DF430C">
        <w:rPr>
          <w:rFonts w:ascii="Times New Roman" w:eastAsia="Times New Roman" w:hAnsi="Times New Roman" w:cs="Times New Roman"/>
          <w:sz w:val="26"/>
          <w:szCs w:val="26"/>
        </w:rPr>
        <w:t>*(2)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2" w:name="sub_905"/>
      <w:bookmarkEnd w:id="71"/>
      <w:proofErr w:type="gramStart"/>
      <w:r w:rsidRPr="00DF430C">
        <w:rPr>
          <w:rFonts w:ascii="Times New Roman" w:eastAsia="Times New Roman" w:hAnsi="Times New Roman" w:cs="Times New Roman"/>
          <w:sz w:val="26"/>
          <w:szCs w:val="26"/>
        </w:rPr>
        <w:lastRenderedPageBreak/>
        <w:t xml:space="preserve">*(3)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DF430C">
        <w:rPr>
          <w:rFonts w:ascii="Times New Roman" w:eastAsia="Times New Roman" w:hAnsi="Times New Roman" w:cs="Times New Roman"/>
          <w:sz w:val="26"/>
          <w:szCs w:val="26"/>
        </w:rPr>
        <w:t>экологичность</w:t>
      </w:r>
      <w:proofErr w:type="spellEnd"/>
      <w:r w:rsidRPr="00DF430C">
        <w:rPr>
          <w:rFonts w:ascii="Times New Roman" w:eastAsia="Times New Roman" w:hAnsi="Times New Roman" w:cs="Times New Roman"/>
          <w:sz w:val="26"/>
          <w:szCs w:val="26"/>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3" w:name="sub_906"/>
      <w:bookmarkEnd w:id="72"/>
      <w:r w:rsidRPr="00DF430C">
        <w:rPr>
          <w:rFonts w:ascii="Times New Roman" w:eastAsia="Times New Roman" w:hAnsi="Times New Roman" w:cs="Times New Roman"/>
          <w:sz w:val="26"/>
          <w:szCs w:val="26"/>
        </w:rPr>
        <w:t>*(4)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4" w:name="sub_907"/>
      <w:bookmarkEnd w:id="73"/>
      <w:r w:rsidRPr="00DF430C">
        <w:rPr>
          <w:rFonts w:ascii="Times New Roman" w:eastAsia="Times New Roman" w:hAnsi="Times New Roman" w:cs="Times New Roman"/>
          <w:sz w:val="26"/>
          <w:szCs w:val="26"/>
        </w:rPr>
        <w:t>*(5)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5" w:name="sub_908"/>
      <w:bookmarkEnd w:id="74"/>
      <w:r w:rsidRPr="00DF430C">
        <w:rPr>
          <w:rFonts w:ascii="Times New Roman" w:eastAsia="Times New Roman" w:hAnsi="Times New Roman" w:cs="Times New Roman"/>
          <w:sz w:val="26"/>
          <w:szCs w:val="26"/>
        </w:rPr>
        <w:t>*(6) Указываются иные результаты (показатели) реализации инвестиционного проекта по усмотрению инвестора.</w:t>
      </w:r>
    </w:p>
    <w:p w:rsidR="006A1FD4" w:rsidRPr="00DF430C" w:rsidRDefault="006A1FD4" w:rsidP="00423CBB">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76" w:name="sub_909"/>
      <w:bookmarkEnd w:id="75"/>
      <w:r w:rsidRPr="00DF430C">
        <w:rPr>
          <w:rFonts w:ascii="Times New Roman" w:eastAsia="Times New Roman" w:hAnsi="Times New Roman" w:cs="Times New Roman"/>
          <w:sz w:val="26"/>
          <w:szCs w:val="26"/>
        </w:rPr>
        <w:t>*(7) Указанный раздел не заполняется в случае, если привлеченное лицо не участвует в заключени</w:t>
      </w:r>
      <w:proofErr w:type="gramStart"/>
      <w:r w:rsidRPr="00DF430C">
        <w:rPr>
          <w:rFonts w:ascii="Times New Roman" w:eastAsia="Times New Roman" w:hAnsi="Times New Roman" w:cs="Times New Roman"/>
          <w:sz w:val="26"/>
          <w:szCs w:val="26"/>
        </w:rPr>
        <w:t>и</w:t>
      </w:r>
      <w:proofErr w:type="gramEnd"/>
      <w:r w:rsidRPr="00DF430C">
        <w:rPr>
          <w:rFonts w:ascii="Times New Roman" w:eastAsia="Times New Roman" w:hAnsi="Times New Roman" w:cs="Times New Roman"/>
          <w:sz w:val="26"/>
          <w:szCs w:val="26"/>
        </w:rPr>
        <w:t xml:space="preserve"> специального инвестиционного контракта.</w:t>
      </w:r>
    </w:p>
    <w:bookmarkEnd w:id="76"/>
    <w:p w:rsidR="006A1FD4" w:rsidRPr="00DF430C" w:rsidRDefault="006A1FD4" w:rsidP="006A1FD4">
      <w:pPr>
        <w:spacing w:after="0" w:line="240" w:lineRule="auto"/>
        <w:ind w:left="-567" w:firstLine="567"/>
        <w:rPr>
          <w:rFonts w:ascii="Times New Roman" w:eastAsia="Times New Roman" w:hAnsi="Times New Roman" w:cs="Times New Roman"/>
          <w:sz w:val="26"/>
          <w:szCs w:val="26"/>
        </w:rPr>
      </w:pPr>
    </w:p>
    <w:p w:rsidR="00423CBB" w:rsidRDefault="00423CBB" w:rsidP="006A1FD4">
      <w:pPr>
        <w:spacing w:after="0" w:line="240" w:lineRule="auto"/>
        <w:jc w:val="right"/>
        <w:rPr>
          <w:rFonts w:ascii="Times New Roman" w:eastAsia="Times New Roman" w:hAnsi="Times New Roman" w:cs="Times New Roman"/>
          <w:b/>
          <w:i/>
          <w:sz w:val="26"/>
          <w:szCs w:val="26"/>
        </w:rPr>
      </w:pPr>
    </w:p>
    <w:p w:rsidR="006A1FD4" w:rsidRPr="00DF430C" w:rsidRDefault="006A1FD4" w:rsidP="006A1FD4">
      <w:pPr>
        <w:spacing w:after="0" w:line="240" w:lineRule="auto"/>
        <w:jc w:val="right"/>
        <w:rPr>
          <w:rFonts w:ascii="Times New Roman" w:eastAsia="Times New Roman" w:hAnsi="Times New Roman" w:cs="Times New Roman"/>
          <w:b/>
          <w:i/>
          <w:sz w:val="26"/>
          <w:szCs w:val="26"/>
        </w:rPr>
      </w:pPr>
      <w:r w:rsidRPr="00DF430C">
        <w:rPr>
          <w:rFonts w:ascii="Times New Roman" w:eastAsia="Times New Roman" w:hAnsi="Times New Roman" w:cs="Times New Roman"/>
          <w:b/>
          <w:i/>
          <w:sz w:val="26"/>
          <w:szCs w:val="26"/>
        </w:rPr>
        <w:t>Приложение N 2</w:t>
      </w:r>
      <w:r w:rsidRPr="00DF430C">
        <w:rPr>
          <w:rFonts w:ascii="Times New Roman" w:eastAsia="Times New Roman" w:hAnsi="Times New Roman" w:cs="Times New Roman"/>
          <w:b/>
          <w:i/>
          <w:sz w:val="26"/>
          <w:szCs w:val="26"/>
        </w:rPr>
        <w:br/>
        <w:t>к форме заявления о заключении</w:t>
      </w:r>
      <w:r w:rsidRPr="00DF430C">
        <w:rPr>
          <w:rFonts w:ascii="Times New Roman" w:eastAsia="Times New Roman" w:hAnsi="Times New Roman" w:cs="Times New Roman"/>
          <w:b/>
          <w:i/>
          <w:sz w:val="26"/>
          <w:szCs w:val="26"/>
        </w:rPr>
        <w:br/>
        <w:t>специального инвестиционного контракта</w:t>
      </w:r>
    </w:p>
    <w:p w:rsidR="006A1FD4" w:rsidRPr="00DF430C" w:rsidRDefault="006A1FD4" w:rsidP="006A1FD4">
      <w:pPr>
        <w:spacing w:after="0" w:line="240" w:lineRule="auto"/>
        <w:rPr>
          <w:rFonts w:ascii="Times New Roman" w:eastAsia="Times New Roman" w:hAnsi="Times New Roman" w:cs="Times New Roman"/>
          <w:sz w:val="26"/>
          <w:szCs w:val="26"/>
        </w:rPr>
      </w:pPr>
    </w:p>
    <w:p w:rsidR="006A1FD4" w:rsidRPr="00DF430C" w:rsidRDefault="006A1FD4" w:rsidP="006A1FD4">
      <w:pPr>
        <w:spacing w:after="0" w:line="240" w:lineRule="auto"/>
        <w:ind w:left="-567" w:firstLine="425"/>
        <w:rPr>
          <w:rFonts w:ascii="Times New Roman" w:eastAsia="Times New Roman" w:hAnsi="Times New Roman" w:cs="Times New Roman"/>
          <w:sz w:val="26"/>
          <w:szCs w:val="26"/>
        </w:rPr>
      </w:pPr>
      <w:bookmarkStart w:id="77" w:name="sub_1201"/>
      <w:r w:rsidRPr="00DF430C">
        <w:rPr>
          <w:rFonts w:ascii="Times New Roman" w:eastAsia="Times New Roman" w:hAnsi="Times New Roman" w:cs="Times New Roman"/>
          <w:sz w:val="26"/>
          <w:szCs w:val="26"/>
        </w:rPr>
        <w:t xml:space="preserve"> 1. Срок специального инвестиционного контракта - ________________________________________________________________________ (лет).</w:t>
      </w:r>
    </w:p>
    <w:bookmarkEnd w:id="77"/>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 xml:space="preserve">(указывается предлагаемый инвестором срок специального инвестиционного контракта, который рассчитывается в соответствии с </w:t>
      </w:r>
      <w:r w:rsidRPr="00DF430C">
        <w:rPr>
          <w:rFonts w:ascii="Times New Roman" w:eastAsia="Times New Roman" w:hAnsi="Times New Roman" w:cs="Times New Roman"/>
          <w:i/>
          <w:sz w:val="26"/>
          <w:szCs w:val="26"/>
        </w:rPr>
        <w:t>пунктом 3</w:t>
      </w:r>
      <w:r w:rsidRPr="00DF430C">
        <w:rPr>
          <w:rFonts w:ascii="Times New Roman" w:eastAsia="Times New Roman" w:hAnsi="Times New Roman" w:cs="Times New Roman"/>
          <w:sz w:val="26"/>
          <w:szCs w:val="26"/>
        </w:rPr>
        <w:t xml:space="preserve"> Правил заключения специальных инвестиционных контрактов, утвержденных постановлением Правительства Российской Федерации от 16 июля 2015 г. № 708 "О специальных инвестиционных контрактах для отдельных отраслей промышленности", а именно срок выхода инвестиционного проекта на проектную операционную прибыль, увеличенному на 5 лет, не более 10 лет)</w:t>
      </w:r>
      <w:proofErr w:type="gramEnd"/>
    </w:p>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78" w:name="sub_1202"/>
      <w:r w:rsidRPr="00DF430C">
        <w:rPr>
          <w:rFonts w:ascii="Times New Roman" w:eastAsia="Times New Roman" w:hAnsi="Times New Roman" w:cs="Times New Roman"/>
          <w:sz w:val="26"/>
          <w:szCs w:val="26"/>
        </w:rPr>
        <w:t xml:space="preserve">    </w:t>
      </w:r>
    </w:p>
    <w:p w:rsidR="006A1FD4" w:rsidRPr="00DF430C" w:rsidRDefault="006A1FD4" w:rsidP="006A1FD4">
      <w:pPr>
        <w:spacing w:after="0" w:line="240" w:lineRule="auto"/>
        <w:ind w:left="-567" w:firstLine="283"/>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2. Обязательства Инвестора:</w:t>
      </w:r>
    </w:p>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bookmarkStart w:id="79" w:name="sub_1221"/>
      <w:bookmarkEnd w:id="78"/>
      <w:r w:rsidRPr="00DF430C">
        <w:rPr>
          <w:rFonts w:ascii="Times New Roman" w:eastAsia="Times New Roman" w:hAnsi="Times New Roman" w:cs="Times New Roman"/>
          <w:sz w:val="26"/>
          <w:szCs w:val="26"/>
        </w:rPr>
        <w:t xml:space="preserve">    </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2.1. В течение срока действия специального инвестиционного контракта </w:t>
      </w:r>
      <w:bookmarkEnd w:id="79"/>
      <w:r w:rsidRPr="00DF430C">
        <w:rPr>
          <w:rFonts w:ascii="Times New Roman" w:eastAsia="Times New Roman" w:hAnsi="Times New Roman" w:cs="Times New Roman"/>
          <w:sz w:val="26"/>
          <w:szCs w:val="26"/>
        </w:rPr>
        <w:t>осуществить инвестиционный проект по внедрению наилучших   доступных технологий в промышленное производство 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и адрес промышленного производства)</w:t>
      </w:r>
    </w:p>
    <w:p w:rsidR="006A1FD4" w:rsidRPr="00DF430C" w:rsidRDefault="006A1FD4" w:rsidP="006A1FD4">
      <w:pPr>
        <w:spacing w:after="0" w:line="240" w:lineRule="auto"/>
        <w:ind w:left="-567"/>
        <w:rPr>
          <w:rFonts w:ascii="Times New Roman" w:eastAsia="Times New Roman" w:hAnsi="Times New Roman" w:cs="Times New Roman"/>
          <w:sz w:val="26"/>
          <w:szCs w:val="26"/>
        </w:rPr>
      </w:pPr>
    </w:p>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в соответствии с прилагаемым к заявлению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к   заявлению   программой   повышения экологической   эффективности  (указывается  в  случае,  если   наилучшие доступные   технологии   внедряются    на    промышленном</w:t>
      </w:r>
      <w:proofErr w:type="gramEnd"/>
      <w:r w:rsidRPr="00DF430C">
        <w:rPr>
          <w:rFonts w:ascii="Times New Roman" w:eastAsia="Times New Roman" w:hAnsi="Times New Roman" w:cs="Times New Roman"/>
          <w:sz w:val="26"/>
          <w:szCs w:val="26"/>
        </w:rPr>
        <w:t xml:space="preserve">    </w:t>
      </w:r>
      <w:proofErr w:type="gramStart"/>
      <w:r w:rsidRPr="00DF430C">
        <w:rPr>
          <w:rFonts w:ascii="Times New Roman" w:eastAsia="Times New Roman" w:hAnsi="Times New Roman" w:cs="Times New Roman"/>
          <w:sz w:val="26"/>
          <w:szCs w:val="26"/>
        </w:rPr>
        <w:t>предприятии</w:t>
      </w:r>
      <w:proofErr w:type="gramEnd"/>
      <w:r w:rsidRPr="00DF430C">
        <w:rPr>
          <w:rFonts w:ascii="Times New Roman" w:eastAsia="Times New Roman" w:hAnsi="Times New Roman" w:cs="Times New Roman"/>
          <w:sz w:val="26"/>
          <w:szCs w:val="26"/>
        </w:rPr>
        <w:t>,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bookmarkStart w:id="80" w:name="sub_1222"/>
      <w:r w:rsidRPr="00DF430C">
        <w:rPr>
          <w:rFonts w:ascii="Times New Roman" w:eastAsia="Times New Roman" w:hAnsi="Times New Roman" w:cs="Times New Roman"/>
          <w:sz w:val="26"/>
          <w:szCs w:val="26"/>
        </w:rPr>
        <w:t xml:space="preserve">    </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2.2. Обеспечить реализацию следующих мероприятий инвестиционного</w:t>
      </w:r>
      <w:bookmarkEnd w:id="80"/>
      <w:r w:rsidRPr="00DF430C">
        <w:rPr>
          <w:rFonts w:ascii="Times New Roman" w:eastAsia="Times New Roman" w:hAnsi="Times New Roman" w:cs="Times New Roman"/>
          <w:sz w:val="26"/>
          <w:szCs w:val="26"/>
        </w:rPr>
        <w:t xml:space="preserve"> проекта:</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81" w:name="sub_1223"/>
      <w:r w:rsidRPr="00DF430C">
        <w:rPr>
          <w:rFonts w:ascii="Times New Roman" w:eastAsia="Times New Roman" w:hAnsi="Times New Roman" w:cs="Times New Roman"/>
          <w:sz w:val="26"/>
          <w:szCs w:val="26"/>
        </w:rPr>
        <w:t xml:space="preserve">     </w:t>
      </w:r>
    </w:p>
    <w:p w:rsidR="006A1FD4" w:rsidRPr="00DF430C" w:rsidRDefault="006A1FD4" w:rsidP="006A1FD4">
      <w:pPr>
        <w:spacing w:after="0" w:line="240" w:lineRule="auto"/>
        <w:ind w:left="-567" w:firstLine="425"/>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2.3. Вложить в инвестиционный проект инвестиции на общую сумму </w:t>
      </w:r>
      <w:bookmarkEnd w:id="81"/>
      <w:r w:rsidRPr="00DF430C">
        <w:rPr>
          <w:rFonts w:ascii="Times New Roman" w:eastAsia="Times New Roman" w:hAnsi="Times New Roman" w:cs="Times New Roman"/>
          <w:sz w:val="26"/>
          <w:szCs w:val="26"/>
        </w:rPr>
        <w:t>не менее</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общая сумма инвестиций в рублях (цифрами и прописью))</w:t>
      </w:r>
    </w:p>
    <w:p w:rsidR="006A1FD4" w:rsidRPr="00DF430C" w:rsidRDefault="006A1FD4" w:rsidP="006A1FD4">
      <w:pPr>
        <w:spacing w:after="0" w:line="240" w:lineRule="auto"/>
        <w:ind w:left="-567" w:firstLine="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Источником инвестиций являются:</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что подтверждается 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докумен</w:t>
      </w:r>
      <w:proofErr w:type="gramStart"/>
      <w:r w:rsidRPr="00DF430C">
        <w:rPr>
          <w:rFonts w:ascii="Times New Roman" w:eastAsia="Times New Roman" w:hAnsi="Times New Roman" w:cs="Times New Roman"/>
          <w:sz w:val="26"/>
          <w:szCs w:val="26"/>
        </w:rPr>
        <w:t>т(</w:t>
      </w:r>
      <w:proofErr w:type="spellStart"/>
      <w:proofErr w:type="gramEnd"/>
      <w:r w:rsidRPr="00DF430C">
        <w:rPr>
          <w:rFonts w:ascii="Times New Roman" w:eastAsia="Times New Roman" w:hAnsi="Times New Roman" w:cs="Times New Roman"/>
          <w:sz w:val="26"/>
          <w:szCs w:val="26"/>
        </w:rPr>
        <w:t>ы</w:t>
      </w:r>
      <w:proofErr w:type="spellEnd"/>
      <w:r w:rsidRPr="00DF430C">
        <w:rPr>
          <w:rFonts w:ascii="Times New Roman" w:eastAsia="Times New Roman" w:hAnsi="Times New Roman" w:cs="Times New Roman"/>
          <w:sz w:val="26"/>
          <w:szCs w:val="26"/>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82" w:name="sub_1224"/>
      <w:r w:rsidRPr="00DF430C">
        <w:rPr>
          <w:rFonts w:ascii="Times New Roman" w:eastAsia="Times New Roman" w:hAnsi="Times New Roman" w:cs="Times New Roman"/>
          <w:sz w:val="26"/>
          <w:szCs w:val="26"/>
        </w:rPr>
        <w:t xml:space="preserve">         2.4. Внедрить на промышленном производстве следующие наилучшие </w:t>
      </w:r>
      <w:bookmarkEnd w:id="82"/>
      <w:r w:rsidRPr="00DF430C">
        <w:rPr>
          <w:rFonts w:ascii="Times New Roman" w:eastAsia="Times New Roman" w:hAnsi="Times New Roman" w:cs="Times New Roman"/>
          <w:sz w:val="26"/>
          <w:szCs w:val="26"/>
        </w:rPr>
        <w:t>доступные технологии (далее - НДТ):</w:t>
      </w:r>
    </w:p>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p>
    <w:tbl>
      <w:tblPr>
        <w:tblW w:w="935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4670"/>
        <w:gridCol w:w="3992"/>
      </w:tblGrid>
      <w:tr w:rsidR="006A1FD4" w:rsidRPr="00DF430C" w:rsidTr="000406B6">
        <w:tc>
          <w:tcPr>
            <w:tcW w:w="688"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108" w:right="-271"/>
              <w:rPr>
                <w:rFonts w:ascii="Times New Roman" w:eastAsia="Times New Roman" w:hAnsi="Times New Roman" w:cs="Times New Roman"/>
                <w:sz w:val="26"/>
                <w:szCs w:val="26"/>
              </w:rPr>
            </w:pPr>
            <w:bookmarkStart w:id="83" w:name="sub_15"/>
            <w:r w:rsidRPr="00DF430C">
              <w:rPr>
                <w:rFonts w:ascii="Times New Roman" w:eastAsia="Times New Roman" w:hAnsi="Times New Roman" w:cs="Times New Roman"/>
                <w:sz w:val="26"/>
                <w:szCs w:val="26"/>
              </w:rPr>
              <w:t xml:space="preserve"> </w:t>
            </w:r>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83"/>
          </w:p>
        </w:tc>
        <w:tc>
          <w:tcPr>
            <w:tcW w:w="4670"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НДТ</w:t>
            </w:r>
          </w:p>
        </w:tc>
        <w:tc>
          <w:tcPr>
            <w:tcW w:w="3992"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справочника НДТ, в котором содержится описание НДТ</w:t>
            </w:r>
          </w:p>
        </w:tc>
      </w:tr>
      <w:tr w:rsidR="006A1FD4" w:rsidRPr="00DF430C" w:rsidTr="000406B6">
        <w:tc>
          <w:tcPr>
            <w:tcW w:w="688"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392" w:right="-271"/>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4670"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3992"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r>
    </w:tbl>
    <w:p w:rsidR="006A1FD4" w:rsidRPr="00DF430C" w:rsidRDefault="006A1FD4" w:rsidP="009422D3">
      <w:pPr>
        <w:spacing w:after="0" w:line="240" w:lineRule="auto"/>
        <w:ind w:left="-567"/>
        <w:jc w:val="both"/>
        <w:rPr>
          <w:rFonts w:ascii="Times New Roman" w:eastAsia="Times New Roman" w:hAnsi="Times New Roman" w:cs="Times New Roman"/>
          <w:sz w:val="26"/>
          <w:szCs w:val="26"/>
        </w:rPr>
      </w:pPr>
      <w:bookmarkStart w:id="84" w:name="sub_1225"/>
      <w:r w:rsidRPr="00DF430C">
        <w:rPr>
          <w:rFonts w:ascii="Times New Roman" w:eastAsia="Times New Roman" w:hAnsi="Times New Roman" w:cs="Times New Roman"/>
          <w:sz w:val="26"/>
          <w:szCs w:val="26"/>
        </w:rPr>
        <w:t xml:space="preserve">2.5. Ввести в эксплуатацию на промышленном производстве следующее </w:t>
      </w:r>
      <w:bookmarkEnd w:id="84"/>
      <w:r w:rsidRPr="00DF430C">
        <w:rPr>
          <w:rFonts w:ascii="Times New Roman" w:eastAsia="Times New Roman" w:hAnsi="Times New Roman" w:cs="Times New Roman"/>
          <w:sz w:val="26"/>
          <w:szCs w:val="26"/>
        </w:rPr>
        <w:t>технологическое оборудование:</w:t>
      </w:r>
    </w:p>
    <w:p w:rsidR="006A1FD4" w:rsidRPr="00DF430C" w:rsidRDefault="006A1FD4" w:rsidP="006A1FD4">
      <w:pPr>
        <w:spacing w:after="0" w:line="240" w:lineRule="auto"/>
        <w:ind w:left="-567"/>
        <w:rPr>
          <w:rFonts w:ascii="Times New Roman" w:eastAsia="Times New Roman" w:hAnsi="Times New Roman" w:cs="Times New Roman"/>
          <w:sz w:val="26"/>
          <w:szCs w:val="26"/>
        </w:rPr>
      </w:pPr>
    </w:p>
    <w:tbl>
      <w:tblPr>
        <w:tblW w:w="935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993"/>
        <w:gridCol w:w="3043"/>
        <w:gridCol w:w="2611"/>
      </w:tblGrid>
      <w:tr w:rsidR="006A1FD4" w:rsidRPr="00DF430C" w:rsidTr="000406B6">
        <w:tc>
          <w:tcPr>
            <w:tcW w:w="709"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392" w:right="-250" w:firstLine="284"/>
              <w:rPr>
                <w:rFonts w:ascii="Times New Roman" w:eastAsia="Times New Roman" w:hAnsi="Times New Roman" w:cs="Times New Roman"/>
                <w:sz w:val="26"/>
                <w:szCs w:val="26"/>
              </w:rPr>
            </w:pPr>
            <w:bookmarkStart w:id="85" w:name="sub_16"/>
            <w:r w:rsidRPr="00DF430C">
              <w:rPr>
                <w:rFonts w:ascii="Times New Roman" w:eastAsia="Times New Roman" w:hAnsi="Times New Roman" w:cs="Times New Roman"/>
                <w:sz w:val="26"/>
                <w:szCs w:val="26"/>
              </w:rPr>
              <w:t xml:space="preserve">   </w:t>
            </w:r>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85"/>
          </w:p>
        </w:tc>
        <w:tc>
          <w:tcPr>
            <w:tcW w:w="2993"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79"/>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оборудования</w:t>
            </w:r>
          </w:p>
        </w:tc>
        <w:tc>
          <w:tcPr>
            <w:tcW w:w="3043"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63"/>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Основные технические и эксплуатационные характеристики оборудования</w:t>
            </w:r>
          </w:p>
        </w:tc>
        <w:tc>
          <w:tcPr>
            <w:tcW w:w="2611"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63"/>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Срок введения оборудования в эксплуатацию (указывается отчетный период, в котором оборудование будет введено в эксплуатацию)</w:t>
            </w:r>
          </w:p>
        </w:tc>
      </w:tr>
      <w:tr w:rsidR="006A1FD4" w:rsidRPr="00DF430C" w:rsidTr="000406B6">
        <w:tc>
          <w:tcPr>
            <w:tcW w:w="709"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392" w:right="-250"/>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2993"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3043"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2611"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r>
    </w:tbl>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86" w:name="sub_1226"/>
      <w:r w:rsidRPr="00DF430C">
        <w:rPr>
          <w:rFonts w:ascii="Times New Roman" w:eastAsia="Times New Roman" w:hAnsi="Times New Roman" w:cs="Times New Roman"/>
          <w:sz w:val="26"/>
          <w:szCs w:val="26"/>
        </w:rPr>
        <w:t xml:space="preserve">   </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2.6. </w:t>
      </w:r>
      <w:proofErr w:type="gramStart"/>
      <w:r w:rsidRPr="00DF430C">
        <w:rPr>
          <w:rFonts w:ascii="Times New Roman" w:eastAsia="Times New Roman" w:hAnsi="Times New Roman" w:cs="Times New Roman"/>
          <w:sz w:val="26"/>
          <w:szCs w:val="26"/>
        </w:rPr>
        <w:t>Обеспечить в ходе реализации инвестиционного проекта достижение</w:t>
      </w:r>
      <w:bookmarkEnd w:id="86"/>
      <w:r w:rsidRPr="00DF430C">
        <w:rPr>
          <w:rFonts w:ascii="Times New Roman" w:eastAsia="Times New Roman" w:hAnsi="Times New Roman" w:cs="Times New Roman"/>
          <w:sz w:val="26"/>
          <w:szCs w:val="26"/>
        </w:rPr>
        <w:t xml:space="preserve"> следующих показателей в отчетных периодах (отчетный период равен</w:t>
      </w:r>
      <w:proofErr w:type="gramEnd"/>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предлагаемый инвестором отчетный период, который не может быть менее одного календарного года)</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 к окончанию срока действия специального инвестиционного контракта *(1):</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2682"/>
        <w:gridCol w:w="1559"/>
        <w:gridCol w:w="1417"/>
        <w:gridCol w:w="1418"/>
        <w:gridCol w:w="1730"/>
      </w:tblGrid>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87" w:name="sub_17"/>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87"/>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1"/>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Значение показателя на конец первого </w:t>
            </w:r>
            <w:r w:rsidRPr="00DF430C">
              <w:rPr>
                <w:rFonts w:ascii="Times New Roman" w:eastAsia="Times New Roman" w:hAnsi="Times New Roman" w:cs="Times New Roman"/>
                <w:sz w:val="26"/>
                <w:szCs w:val="26"/>
              </w:rPr>
              <w:lastRenderedPageBreak/>
              <w:t>отчетного периода</w:t>
            </w: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Значение показателя на конец второго </w:t>
            </w:r>
            <w:r w:rsidRPr="00DF430C">
              <w:rPr>
                <w:rFonts w:ascii="Times New Roman" w:eastAsia="Times New Roman" w:hAnsi="Times New Roman" w:cs="Times New Roman"/>
                <w:sz w:val="26"/>
                <w:szCs w:val="26"/>
              </w:rPr>
              <w:lastRenderedPageBreak/>
              <w:t>отчетного периода</w:t>
            </w: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Значение показателя </w:t>
            </w:r>
            <w:proofErr w:type="gramStart"/>
            <w:r w:rsidRPr="00DF430C">
              <w:rPr>
                <w:rFonts w:ascii="Times New Roman" w:eastAsia="Times New Roman" w:hAnsi="Times New Roman" w:cs="Times New Roman"/>
                <w:sz w:val="26"/>
                <w:szCs w:val="26"/>
              </w:rPr>
              <w:t>на конец</w:t>
            </w:r>
            <w:proofErr w:type="gramEnd"/>
            <w:r w:rsidRPr="00DF430C">
              <w:rPr>
                <w:rFonts w:ascii="Times New Roman" w:eastAsia="Times New Roman" w:hAnsi="Times New Roman" w:cs="Times New Roman"/>
                <w:sz w:val="26"/>
                <w:szCs w:val="26"/>
              </w:rPr>
              <w:t xml:space="preserve"> </w:t>
            </w:r>
            <w:proofErr w:type="spellStart"/>
            <w:r w:rsidRPr="00DF430C">
              <w:rPr>
                <w:rFonts w:ascii="Times New Roman" w:eastAsia="Times New Roman" w:hAnsi="Times New Roman" w:cs="Times New Roman"/>
                <w:sz w:val="26"/>
                <w:szCs w:val="26"/>
              </w:rPr>
              <w:t>n-ного</w:t>
            </w:r>
            <w:proofErr w:type="spellEnd"/>
            <w:r w:rsidRPr="00DF430C">
              <w:rPr>
                <w:rFonts w:ascii="Times New Roman" w:eastAsia="Times New Roman" w:hAnsi="Times New Roman" w:cs="Times New Roman"/>
                <w:sz w:val="26"/>
                <w:szCs w:val="26"/>
              </w:rPr>
              <w:t xml:space="preserve"> </w:t>
            </w:r>
            <w:r w:rsidRPr="00DF430C">
              <w:rPr>
                <w:rFonts w:ascii="Times New Roman" w:eastAsia="Times New Roman" w:hAnsi="Times New Roman" w:cs="Times New Roman"/>
                <w:sz w:val="26"/>
                <w:szCs w:val="26"/>
              </w:rPr>
              <w:lastRenderedPageBreak/>
              <w:t>отчетного периода*(2)</w:t>
            </w: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62"/>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Значение показателя к окончанию срока </w:t>
            </w:r>
            <w:r w:rsidRPr="00DF430C">
              <w:rPr>
                <w:rFonts w:ascii="Times New Roman" w:eastAsia="Times New Roman" w:hAnsi="Times New Roman" w:cs="Times New Roman"/>
                <w:sz w:val="26"/>
                <w:szCs w:val="26"/>
              </w:rPr>
              <w:lastRenderedPageBreak/>
              <w:t>действия специального инвестиционного контракта</w:t>
            </w:r>
          </w:p>
        </w:tc>
      </w:tr>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1</w:t>
            </w:r>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1"/>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Нормативы допустимых выбросов, нормативы допустимых сбросов, в том числе:</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r>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1.1</w:t>
            </w:r>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1"/>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загрязняющего вещества</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r>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1.2</w:t>
            </w:r>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1"/>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r>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1"/>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Введенное в эксплуатацию технологическое оборудование, в том числе*(3)</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r>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2.1</w:t>
            </w:r>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1"/>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оборудования в соответствии с п. 2.5 настоящего Приложения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r>
      <w:tr w:rsidR="006A1FD4" w:rsidRPr="00DF430C" w:rsidTr="000406B6">
        <w:tc>
          <w:tcPr>
            <w:tcW w:w="692"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2.2</w:t>
            </w:r>
          </w:p>
        </w:tc>
        <w:tc>
          <w:tcPr>
            <w:tcW w:w="268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c>
          <w:tcPr>
            <w:tcW w:w="1730"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67"/>
              <w:rPr>
                <w:rFonts w:ascii="Times New Roman" w:eastAsia="Times New Roman" w:hAnsi="Times New Roman" w:cs="Times New Roman"/>
                <w:sz w:val="26"/>
                <w:szCs w:val="26"/>
              </w:rPr>
            </w:pPr>
          </w:p>
        </w:tc>
      </w:tr>
    </w:tbl>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88" w:name="sub_1227"/>
      <w:r w:rsidRPr="00DF430C">
        <w:rPr>
          <w:rFonts w:ascii="Times New Roman" w:eastAsia="Times New Roman" w:hAnsi="Times New Roman" w:cs="Times New Roman"/>
          <w:sz w:val="26"/>
          <w:szCs w:val="26"/>
        </w:rPr>
        <w:t>2.7. _________________________________________________________________________</w:t>
      </w:r>
    </w:p>
    <w:bookmarkEnd w:id="88"/>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(указываются иные обязательства, которые инвестор готов принять на себя в соответствии со специальным инвестиционным контрактом)</w:t>
      </w:r>
    </w:p>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bookmarkStart w:id="89" w:name="sub_1203"/>
      <w:r w:rsidRPr="00DF430C">
        <w:rPr>
          <w:rFonts w:ascii="Times New Roman" w:eastAsia="Times New Roman" w:hAnsi="Times New Roman" w:cs="Times New Roman"/>
          <w:sz w:val="26"/>
          <w:szCs w:val="26"/>
        </w:rPr>
        <w:t>3. Привлеченное лицо принимает на себя следующие обязательства *(5)</w:t>
      </w:r>
    </w:p>
    <w:bookmarkEnd w:id="89"/>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(перечисляются обязательства привлеченного лица в ходе реализации инвестиционного проекта)</w:t>
      </w:r>
    </w:p>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bookmarkStart w:id="90" w:name="sub_1204"/>
      <w:r w:rsidRPr="00DF430C">
        <w:rPr>
          <w:rFonts w:ascii="Times New Roman" w:eastAsia="Times New Roman" w:hAnsi="Times New Roman" w:cs="Times New Roman"/>
          <w:sz w:val="26"/>
          <w:szCs w:val="26"/>
        </w:rPr>
        <w:t xml:space="preserve">4. Предлагаемый перечень мер   стимулирования   для   включения в </w:t>
      </w:r>
      <w:bookmarkEnd w:id="90"/>
      <w:r w:rsidRPr="00DF430C">
        <w:rPr>
          <w:rFonts w:ascii="Times New Roman" w:eastAsia="Times New Roman" w:hAnsi="Times New Roman" w:cs="Times New Roman"/>
          <w:sz w:val="26"/>
          <w:szCs w:val="26"/>
        </w:rPr>
        <w:t>специальный инвестиционный контракт:</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43"/>
        <w:gridCol w:w="2164"/>
        <w:gridCol w:w="4689"/>
        <w:gridCol w:w="2002"/>
      </w:tblGrid>
      <w:tr w:rsidR="006A1FD4" w:rsidRPr="00DF430C" w:rsidTr="000406B6">
        <w:tc>
          <w:tcPr>
            <w:tcW w:w="643" w:type="dxa"/>
            <w:tcBorders>
              <w:top w:val="single" w:sz="4" w:space="0" w:color="auto"/>
              <w:bottom w:val="single" w:sz="4" w:space="0" w:color="auto"/>
              <w:right w:val="single" w:sz="4" w:space="0" w:color="auto"/>
            </w:tcBorders>
          </w:tcPr>
          <w:p w:rsidR="006A1FD4" w:rsidRPr="00DF430C" w:rsidRDefault="006A1FD4" w:rsidP="006A1FD4">
            <w:pPr>
              <w:spacing w:after="0" w:line="240" w:lineRule="auto"/>
              <w:ind w:right="-316"/>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p>
        </w:tc>
        <w:tc>
          <w:tcPr>
            <w:tcW w:w="216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меры стимулирования</w:t>
            </w:r>
          </w:p>
        </w:tc>
        <w:tc>
          <w:tcPr>
            <w:tcW w:w="468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spacing w:after="0" w:line="240" w:lineRule="auto"/>
              <w:ind w:left="62"/>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Основание для применения меры стимулирования (Федеральный закон от 31 декабря 2014 г. N 488-ФЗ "О промышленной политике в Российской Федерации" (Собрание законодательства Российской Федерации, 2015, N 1, ст. 41, N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roofErr w:type="gramEnd"/>
          </w:p>
        </w:tc>
        <w:tc>
          <w:tcPr>
            <w:tcW w:w="2002" w:type="dxa"/>
            <w:tcBorders>
              <w:top w:val="single" w:sz="4" w:space="0" w:color="auto"/>
              <w:left w:val="single" w:sz="4" w:space="0" w:color="auto"/>
              <w:bottom w:val="single" w:sz="4" w:space="0" w:color="auto"/>
            </w:tcBorders>
          </w:tcPr>
          <w:p w:rsidR="006A1FD4" w:rsidRPr="00DF430C" w:rsidRDefault="006A1FD4" w:rsidP="006A1FD4">
            <w:pPr>
              <w:spacing w:after="0" w:line="240" w:lineRule="auto"/>
              <w:ind w:left="51"/>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Лицо, в отношении которого будет применяться мера стимулирования (инвестор или привлеченное лицо)</w:t>
            </w:r>
          </w:p>
        </w:tc>
      </w:tr>
    </w:tbl>
    <w:p w:rsidR="006A1FD4" w:rsidRPr="00DF430C" w:rsidRDefault="006A1FD4" w:rsidP="006A1FD4">
      <w:pPr>
        <w:spacing w:after="0" w:line="240" w:lineRule="auto"/>
        <w:ind w:left="-567"/>
        <w:rPr>
          <w:rFonts w:ascii="Times New Roman" w:eastAsia="Times New Roman" w:hAnsi="Times New Roman" w:cs="Times New Roman"/>
          <w:sz w:val="26"/>
          <w:szCs w:val="26"/>
        </w:rPr>
      </w:pPr>
      <w:bookmarkStart w:id="91" w:name="sub_1205"/>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5. Дополнительные условия, предлагаемые инвестором для включения в </w:t>
      </w:r>
      <w:bookmarkEnd w:id="91"/>
      <w:r w:rsidRPr="00DF430C">
        <w:rPr>
          <w:rFonts w:ascii="Times New Roman" w:eastAsia="Times New Roman" w:hAnsi="Times New Roman" w:cs="Times New Roman"/>
          <w:sz w:val="26"/>
          <w:szCs w:val="26"/>
        </w:rPr>
        <w:t>специальный инвестиционный контракт:</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6A1FD4" w:rsidRPr="00DF430C" w:rsidRDefault="006A1FD4" w:rsidP="006A1FD4">
      <w:pPr>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bookmarkStart w:id="92" w:name="sub_910"/>
      <w:r w:rsidRPr="00DF430C">
        <w:rPr>
          <w:rFonts w:ascii="Times New Roman" w:eastAsia="Times New Roman" w:hAnsi="Times New Roman" w:cs="Times New Roman"/>
          <w:sz w:val="26"/>
          <w:szCs w:val="26"/>
        </w:rPr>
        <w:t>*(1)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bookmarkStart w:id="93" w:name="sub_911"/>
      <w:bookmarkEnd w:id="92"/>
      <w:r w:rsidRPr="00DF430C">
        <w:rPr>
          <w:rFonts w:ascii="Times New Roman" w:eastAsia="Times New Roman" w:hAnsi="Times New Roman" w:cs="Times New Roman"/>
          <w:sz w:val="26"/>
          <w:szCs w:val="26"/>
        </w:rPr>
        <w:t>*(2)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bookmarkStart w:id="94" w:name="sub_912"/>
      <w:bookmarkEnd w:id="93"/>
      <w:r w:rsidRPr="00DF430C">
        <w:rPr>
          <w:rFonts w:ascii="Times New Roman" w:eastAsia="Times New Roman" w:hAnsi="Times New Roman" w:cs="Times New Roman"/>
          <w:sz w:val="26"/>
          <w:szCs w:val="26"/>
        </w:rPr>
        <w:t>*(3) Значение показателя заполняется по тому отчетному периоду, в котором планируется ведение в эксплуатацию оборудования в формате "</w:t>
      </w:r>
      <w:proofErr w:type="gramStart"/>
      <w:r w:rsidRPr="00DF430C">
        <w:rPr>
          <w:rFonts w:ascii="Times New Roman" w:eastAsia="Times New Roman" w:hAnsi="Times New Roman" w:cs="Times New Roman"/>
          <w:sz w:val="26"/>
          <w:szCs w:val="26"/>
        </w:rPr>
        <w:t>Введено</w:t>
      </w:r>
      <w:proofErr w:type="gramEnd"/>
      <w:r w:rsidRPr="00DF430C">
        <w:rPr>
          <w:rFonts w:ascii="Times New Roman" w:eastAsia="Times New Roman" w:hAnsi="Times New Roman" w:cs="Times New Roman"/>
          <w:sz w:val="26"/>
          <w:szCs w:val="26"/>
        </w:rPr>
        <w:t>/не введено".</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bookmarkStart w:id="95" w:name="sub_913"/>
      <w:bookmarkEnd w:id="94"/>
      <w:r w:rsidRPr="00DF430C">
        <w:rPr>
          <w:rFonts w:ascii="Times New Roman" w:eastAsia="Times New Roman" w:hAnsi="Times New Roman" w:cs="Times New Roman"/>
          <w:sz w:val="26"/>
          <w:szCs w:val="26"/>
        </w:rPr>
        <w:t>*(4) Указываются иные результаты (показатели) реализации инвестиционного проекта по усмотрению инвестора.</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bookmarkStart w:id="96" w:name="sub_914"/>
      <w:bookmarkEnd w:id="95"/>
      <w:r w:rsidRPr="00DF430C">
        <w:rPr>
          <w:rFonts w:ascii="Times New Roman" w:eastAsia="Times New Roman" w:hAnsi="Times New Roman" w:cs="Times New Roman"/>
          <w:sz w:val="26"/>
          <w:szCs w:val="26"/>
        </w:rPr>
        <w:t>*(5) Указанный раздел не заполняется в случае, если привлеченное лицо не участвует в заключени</w:t>
      </w:r>
      <w:proofErr w:type="gramStart"/>
      <w:r w:rsidRPr="00DF430C">
        <w:rPr>
          <w:rFonts w:ascii="Times New Roman" w:eastAsia="Times New Roman" w:hAnsi="Times New Roman" w:cs="Times New Roman"/>
          <w:sz w:val="26"/>
          <w:szCs w:val="26"/>
        </w:rPr>
        <w:t>и</w:t>
      </w:r>
      <w:proofErr w:type="gramEnd"/>
      <w:r w:rsidRPr="00DF430C">
        <w:rPr>
          <w:rFonts w:ascii="Times New Roman" w:eastAsia="Times New Roman" w:hAnsi="Times New Roman" w:cs="Times New Roman"/>
          <w:sz w:val="26"/>
          <w:szCs w:val="26"/>
        </w:rPr>
        <w:t xml:space="preserve"> специального инвестиционного контракта.</w:t>
      </w:r>
    </w:p>
    <w:bookmarkEnd w:id="96"/>
    <w:p w:rsidR="006A1FD4" w:rsidRPr="00DF430C" w:rsidRDefault="006A1FD4" w:rsidP="006A1FD4">
      <w:pPr>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firstLine="698"/>
        <w:jc w:val="right"/>
        <w:rPr>
          <w:rFonts w:ascii="Times New Roman" w:eastAsia="Times New Roman" w:hAnsi="Times New Roman" w:cs="Times New Roman"/>
          <w:b/>
          <w:bCs/>
          <w:i/>
          <w:color w:val="26282F"/>
          <w:sz w:val="26"/>
          <w:szCs w:val="26"/>
        </w:rPr>
      </w:pPr>
      <w:bookmarkStart w:id="97" w:name="sub_1300"/>
    </w:p>
    <w:p w:rsidR="006A1FD4" w:rsidRPr="00DF430C" w:rsidRDefault="006A1FD4" w:rsidP="006A1FD4">
      <w:pPr>
        <w:autoSpaceDE w:val="0"/>
        <w:autoSpaceDN w:val="0"/>
        <w:adjustRightInd w:val="0"/>
        <w:spacing w:after="0" w:line="240" w:lineRule="auto"/>
        <w:ind w:firstLine="698"/>
        <w:jc w:val="right"/>
        <w:rPr>
          <w:rFonts w:ascii="Times New Roman" w:eastAsia="Times New Roman" w:hAnsi="Times New Roman" w:cs="Times New Roman"/>
          <w:b/>
          <w:bCs/>
          <w:i/>
          <w:color w:val="26282F"/>
          <w:sz w:val="26"/>
          <w:szCs w:val="26"/>
        </w:rPr>
      </w:pPr>
    </w:p>
    <w:p w:rsidR="006A1FD4" w:rsidRPr="00DF430C" w:rsidRDefault="006A1FD4" w:rsidP="006A1FD4">
      <w:pPr>
        <w:autoSpaceDE w:val="0"/>
        <w:autoSpaceDN w:val="0"/>
        <w:adjustRightInd w:val="0"/>
        <w:spacing w:after="0" w:line="240" w:lineRule="auto"/>
        <w:ind w:firstLine="698"/>
        <w:jc w:val="right"/>
        <w:rPr>
          <w:rFonts w:ascii="Times New Roman" w:eastAsia="Times New Roman" w:hAnsi="Times New Roman" w:cs="Times New Roman"/>
          <w:b/>
          <w:i/>
          <w:sz w:val="26"/>
          <w:szCs w:val="26"/>
        </w:rPr>
      </w:pPr>
      <w:r w:rsidRPr="00DF430C">
        <w:rPr>
          <w:rFonts w:ascii="Times New Roman" w:eastAsia="Times New Roman" w:hAnsi="Times New Roman" w:cs="Times New Roman"/>
          <w:b/>
          <w:bCs/>
          <w:i/>
          <w:color w:val="26282F"/>
          <w:sz w:val="26"/>
          <w:szCs w:val="26"/>
        </w:rPr>
        <w:t>Приложение N 3</w:t>
      </w:r>
      <w:r w:rsidRPr="00DF430C">
        <w:rPr>
          <w:rFonts w:ascii="Times New Roman" w:eastAsia="Times New Roman" w:hAnsi="Times New Roman" w:cs="Times New Roman"/>
          <w:b/>
          <w:bCs/>
          <w:i/>
          <w:color w:val="26282F"/>
          <w:sz w:val="26"/>
          <w:szCs w:val="26"/>
        </w:rPr>
        <w:br/>
        <w:t xml:space="preserve">к </w:t>
      </w:r>
      <w:hyperlink w:anchor="sub_1000" w:history="1">
        <w:r w:rsidRPr="00DF430C">
          <w:rPr>
            <w:rFonts w:ascii="Times New Roman" w:eastAsia="Times New Roman" w:hAnsi="Times New Roman" w:cs="Times New Roman"/>
            <w:b/>
            <w:i/>
            <w:sz w:val="26"/>
            <w:szCs w:val="26"/>
          </w:rPr>
          <w:t>форме заявления</w:t>
        </w:r>
      </w:hyperlink>
      <w:r w:rsidRPr="00DF430C">
        <w:rPr>
          <w:rFonts w:ascii="Times New Roman" w:eastAsia="Times New Roman" w:hAnsi="Times New Roman" w:cs="Times New Roman"/>
          <w:b/>
          <w:bCs/>
          <w:i/>
          <w:color w:val="26282F"/>
          <w:sz w:val="26"/>
          <w:szCs w:val="26"/>
        </w:rPr>
        <w:t xml:space="preserve"> о заключении</w:t>
      </w:r>
      <w:r w:rsidRPr="00DF430C">
        <w:rPr>
          <w:rFonts w:ascii="Times New Roman" w:eastAsia="Times New Roman" w:hAnsi="Times New Roman" w:cs="Times New Roman"/>
          <w:b/>
          <w:bCs/>
          <w:i/>
          <w:color w:val="26282F"/>
          <w:sz w:val="26"/>
          <w:szCs w:val="26"/>
        </w:rPr>
        <w:br/>
        <w:t>специального инвестиционного контракта</w:t>
      </w:r>
    </w:p>
    <w:bookmarkEnd w:id="97"/>
    <w:p w:rsidR="006A1FD4" w:rsidRPr="00DF430C" w:rsidRDefault="006A1FD4" w:rsidP="006A1FD4">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6A1FD4" w:rsidRPr="00DF430C" w:rsidRDefault="006A1FD4" w:rsidP="009422D3">
      <w:pPr>
        <w:autoSpaceDE w:val="0"/>
        <w:autoSpaceDN w:val="0"/>
        <w:adjustRightInd w:val="0"/>
        <w:spacing w:after="0" w:line="240" w:lineRule="auto"/>
        <w:jc w:val="both"/>
        <w:rPr>
          <w:rFonts w:ascii="Times New Roman" w:eastAsia="Times New Roman" w:hAnsi="Times New Roman" w:cs="Times New Roman"/>
          <w:sz w:val="26"/>
          <w:szCs w:val="26"/>
        </w:rPr>
      </w:pPr>
      <w:bookmarkStart w:id="98" w:name="sub_1301"/>
      <w:r w:rsidRPr="00DF430C">
        <w:rPr>
          <w:rFonts w:ascii="Times New Roman" w:eastAsia="Times New Roman" w:hAnsi="Times New Roman" w:cs="Times New Roman"/>
          <w:sz w:val="26"/>
          <w:szCs w:val="26"/>
        </w:rPr>
        <w:t xml:space="preserve">1. Срок специального инвестиционного контракта – </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 (лет).</w:t>
      </w:r>
    </w:p>
    <w:bookmarkEnd w:id="98"/>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 xml:space="preserve">(указывается предлагаемый инвестором срок специального инвестиционного контракта, который рассчитывается в соответствии с </w:t>
      </w:r>
      <w:hyperlink r:id="rId36" w:history="1">
        <w:r w:rsidRPr="00DF430C">
          <w:rPr>
            <w:rFonts w:ascii="Times New Roman" w:eastAsia="Times New Roman" w:hAnsi="Times New Roman" w:cs="Times New Roman"/>
            <w:i/>
            <w:sz w:val="26"/>
            <w:szCs w:val="26"/>
          </w:rPr>
          <w:t>пунктом 3</w:t>
        </w:r>
      </w:hyperlink>
      <w:r w:rsidRPr="00DF430C">
        <w:rPr>
          <w:rFonts w:ascii="Times New Roman" w:eastAsia="Times New Roman" w:hAnsi="Times New Roman" w:cs="Times New Roman"/>
          <w:sz w:val="26"/>
          <w:szCs w:val="26"/>
        </w:rPr>
        <w:t xml:space="preserve"> Правил заключения специальных инвестиционных контрактов, утвержденных </w:t>
      </w:r>
      <w:hyperlink r:id="rId37" w:history="1">
        <w:r w:rsidRPr="00DF430C">
          <w:rPr>
            <w:rFonts w:ascii="Times New Roman" w:eastAsia="Times New Roman" w:hAnsi="Times New Roman" w:cs="Times New Roman"/>
            <w:sz w:val="26"/>
            <w:szCs w:val="26"/>
          </w:rPr>
          <w:t>постановлением</w:t>
        </w:r>
      </w:hyperlink>
      <w:r w:rsidRPr="00DF430C">
        <w:rPr>
          <w:rFonts w:ascii="Times New Roman" w:eastAsia="Times New Roman" w:hAnsi="Times New Roman" w:cs="Times New Roman"/>
          <w:sz w:val="26"/>
          <w:szCs w:val="26"/>
        </w:rPr>
        <w:t xml:space="preserve"> Правительства Российской Федерации от 16 июля 2015 г. № 708 "О специальных инвестиционных контрактах для отдельных отраслей     промышленности", а именно срок выхода инвестиционного проекта на проектную операционную прибыль, увеличенному на 5 лет, не более 10 лет)</w:t>
      </w:r>
      <w:proofErr w:type="gramEnd"/>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99" w:name="sub_1302"/>
      <w:r w:rsidRPr="00DF430C">
        <w:rPr>
          <w:rFonts w:ascii="Times New Roman" w:eastAsia="Times New Roman" w:hAnsi="Times New Roman" w:cs="Times New Roman"/>
          <w:sz w:val="26"/>
          <w:szCs w:val="26"/>
        </w:rPr>
        <w:t>2. Обязательства Инвестора: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100" w:name="sub_1321"/>
      <w:bookmarkEnd w:id="99"/>
      <w:r w:rsidRPr="00DF430C">
        <w:rPr>
          <w:rFonts w:ascii="Times New Roman" w:eastAsia="Times New Roman" w:hAnsi="Times New Roman" w:cs="Times New Roman"/>
          <w:sz w:val="26"/>
          <w:szCs w:val="26"/>
        </w:rPr>
        <w:t xml:space="preserve">         2.1. В течение срока действия специального инвестиционного контракта </w:t>
      </w:r>
      <w:bookmarkEnd w:id="100"/>
      <w:r w:rsidRPr="00DF430C">
        <w:rPr>
          <w:rFonts w:ascii="Times New Roman" w:eastAsia="Times New Roman" w:hAnsi="Times New Roman" w:cs="Times New Roman"/>
          <w:sz w:val="26"/>
          <w:szCs w:val="26"/>
        </w:rPr>
        <w:t xml:space="preserve">осуществить   инвестиционный проект по освоению   в   соответствии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w:t>
      </w:r>
      <w:hyperlink w:anchor="sub_1324" w:history="1">
        <w:r w:rsidRPr="00DF430C">
          <w:rPr>
            <w:rFonts w:ascii="Times New Roman" w:eastAsia="Times New Roman" w:hAnsi="Times New Roman" w:cs="Times New Roman"/>
            <w:sz w:val="26"/>
            <w:szCs w:val="26"/>
          </w:rPr>
          <w:t>пункте 2.4</w:t>
        </w:r>
      </w:hyperlink>
      <w:r w:rsidRPr="00DF430C">
        <w:rPr>
          <w:rFonts w:ascii="Times New Roman" w:eastAsia="Times New Roman" w:hAnsi="Times New Roman" w:cs="Times New Roman"/>
          <w:sz w:val="26"/>
          <w:szCs w:val="26"/>
        </w:rPr>
        <w:t xml:space="preserve"> настоящего приложения, что предполагает выполнение на промышленном производстве</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наименование и адрес промышленного производства)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101" w:name="sub_1322"/>
      <w:r w:rsidRPr="00DF430C">
        <w:rPr>
          <w:rFonts w:ascii="Times New Roman" w:eastAsia="Times New Roman" w:hAnsi="Times New Roman" w:cs="Times New Roman"/>
          <w:sz w:val="26"/>
          <w:szCs w:val="26"/>
        </w:rPr>
        <w:lastRenderedPageBreak/>
        <w:t xml:space="preserve">          2.2. Обеспечить реализацию следующих мероприятий инвестиционного </w:t>
      </w:r>
      <w:bookmarkEnd w:id="101"/>
      <w:r w:rsidRPr="00DF430C">
        <w:rPr>
          <w:rFonts w:ascii="Times New Roman" w:eastAsia="Times New Roman" w:hAnsi="Times New Roman" w:cs="Times New Roman"/>
          <w:sz w:val="26"/>
          <w:szCs w:val="26"/>
        </w:rPr>
        <w:t>проекта: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(перечисляются основные мероприятия инвестиционного проекта, указанные в бизнес-плане)</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102" w:name="sub_1323"/>
      <w:r w:rsidRPr="00DF430C">
        <w:rPr>
          <w:rFonts w:ascii="Times New Roman" w:eastAsia="Times New Roman" w:hAnsi="Times New Roman" w:cs="Times New Roman"/>
          <w:sz w:val="26"/>
          <w:szCs w:val="26"/>
        </w:rPr>
        <w:t xml:space="preserve">          2.3. Вложить в инвестиционный проект инвестиции на общую сумму не </w:t>
      </w:r>
      <w:bookmarkEnd w:id="102"/>
      <w:r w:rsidRPr="00DF430C">
        <w:rPr>
          <w:rFonts w:ascii="Times New Roman" w:eastAsia="Times New Roman" w:hAnsi="Times New Roman" w:cs="Times New Roman"/>
          <w:sz w:val="26"/>
          <w:szCs w:val="26"/>
        </w:rPr>
        <w:t>менее</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общая сумма инвестиций в рублях (цифрами и прописью))</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Источником инвестиций являются:</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что подтверждается 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документ (</w:t>
      </w:r>
      <w:proofErr w:type="spellStart"/>
      <w:r w:rsidRPr="00DF430C">
        <w:rPr>
          <w:rFonts w:ascii="Times New Roman" w:eastAsia="Times New Roman" w:hAnsi="Times New Roman" w:cs="Times New Roman"/>
          <w:sz w:val="26"/>
          <w:szCs w:val="26"/>
        </w:rPr>
        <w:t>ы</w:t>
      </w:r>
      <w:proofErr w:type="spellEnd"/>
      <w:r w:rsidRPr="00DF430C">
        <w:rPr>
          <w:rFonts w:ascii="Times New Roman" w:eastAsia="Times New Roman" w:hAnsi="Times New Roman" w:cs="Times New Roman"/>
          <w:sz w:val="26"/>
          <w:szCs w:val="26"/>
        </w:rPr>
        <w:t>), подтверждающи</w:t>
      </w:r>
      <w:proofErr w:type="gramStart"/>
      <w:r w:rsidRPr="00DF430C">
        <w:rPr>
          <w:rFonts w:ascii="Times New Roman" w:eastAsia="Times New Roman" w:hAnsi="Times New Roman" w:cs="Times New Roman"/>
          <w:sz w:val="26"/>
          <w:szCs w:val="26"/>
        </w:rPr>
        <w:t>й(</w:t>
      </w:r>
      <w:proofErr w:type="gramEnd"/>
      <w:r w:rsidRPr="00DF430C">
        <w:rPr>
          <w:rFonts w:ascii="Times New Roman" w:eastAsia="Times New Roman" w:hAnsi="Times New Roman" w:cs="Times New Roman"/>
          <w:sz w:val="26"/>
          <w:szCs w:val="26"/>
        </w:rPr>
        <w:t>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bookmarkStart w:id="103" w:name="sub_1324"/>
      <w:r w:rsidRPr="00DF430C">
        <w:rPr>
          <w:rFonts w:ascii="Times New Roman" w:eastAsia="Times New Roman" w:hAnsi="Times New Roman" w:cs="Times New Roman"/>
          <w:sz w:val="26"/>
          <w:szCs w:val="26"/>
        </w:rPr>
        <w:t xml:space="preserve">          2.4. Обеспечить   освоение   производства   следующей   промышленной </w:t>
      </w:r>
      <w:bookmarkEnd w:id="103"/>
      <w:r w:rsidRPr="00DF430C">
        <w:rPr>
          <w:rFonts w:ascii="Times New Roman" w:eastAsia="Times New Roman" w:hAnsi="Times New Roman" w:cs="Times New Roman"/>
          <w:sz w:val="26"/>
          <w:szCs w:val="26"/>
        </w:rPr>
        <w:t>продукции:</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36"/>
        <w:gridCol w:w="1065"/>
        <w:gridCol w:w="1276"/>
        <w:gridCol w:w="1985"/>
        <w:gridCol w:w="992"/>
        <w:gridCol w:w="1134"/>
        <w:gridCol w:w="1276"/>
        <w:gridCol w:w="1134"/>
      </w:tblGrid>
      <w:tr w:rsidR="006A1FD4" w:rsidRPr="00DF430C" w:rsidTr="000406B6">
        <w:tc>
          <w:tcPr>
            <w:tcW w:w="636"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400" w:right="-323"/>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p>
        </w:tc>
        <w:tc>
          <w:tcPr>
            <w:tcW w:w="1065"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продукции</w:t>
            </w:r>
          </w:p>
        </w:tc>
        <w:tc>
          <w:tcPr>
            <w:tcW w:w="127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4"/>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Код продукции в соответствии с </w:t>
            </w:r>
            <w:hyperlink r:id="rId38" w:history="1">
              <w:r w:rsidRPr="00DF430C">
                <w:rPr>
                  <w:rFonts w:ascii="Times New Roman" w:eastAsia="Times New Roman" w:hAnsi="Times New Roman" w:cs="Times New Roman"/>
                  <w:sz w:val="26"/>
                  <w:szCs w:val="26"/>
                </w:rPr>
                <w:t>ОКПД</w:t>
              </w:r>
              <w:proofErr w:type="gramStart"/>
              <w:r w:rsidRPr="00DF430C">
                <w:rPr>
                  <w:rFonts w:ascii="Times New Roman" w:eastAsia="Times New Roman" w:hAnsi="Times New Roman" w:cs="Times New Roman"/>
                  <w:sz w:val="26"/>
                  <w:szCs w:val="26"/>
                </w:rPr>
                <w:t>2</w:t>
              </w:r>
              <w:proofErr w:type="gramEnd"/>
            </w:hyperlink>
          </w:p>
        </w:tc>
        <w:tc>
          <w:tcPr>
            <w:tcW w:w="1985"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Отчетный период, в который должно быть начато производство продукции</w:t>
            </w:r>
          </w:p>
        </w:tc>
        <w:tc>
          <w:tcPr>
            <w:tcW w:w="113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производства продукции (в рублях) на конец каждого отчетного периода</w:t>
            </w:r>
          </w:p>
        </w:tc>
        <w:tc>
          <w:tcPr>
            <w:tcW w:w="127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производства продукции (в рублях) на момент окончания срока действия специального инвестиционного контракта</w:t>
            </w:r>
          </w:p>
        </w:tc>
        <w:tc>
          <w:tcPr>
            <w:tcW w:w="1134"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Характеристики продукции</w:t>
            </w:r>
            <w:hyperlink w:anchor="sub_915" w:history="1">
              <w:r w:rsidRPr="00DF430C">
                <w:rPr>
                  <w:rFonts w:ascii="Times New Roman" w:eastAsia="Times New Roman" w:hAnsi="Times New Roman" w:cs="Times New Roman"/>
                  <w:sz w:val="26"/>
                  <w:szCs w:val="26"/>
                </w:rPr>
                <w:t>*(1)</w:t>
              </w:r>
            </w:hyperlink>
          </w:p>
        </w:tc>
      </w:tr>
      <w:tr w:rsidR="006A1FD4" w:rsidRPr="00DF430C" w:rsidTr="000406B6">
        <w:tc>
          <w:tcPr>
            <w:tcW w:w="636"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400" w:right="-323"/>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w:t>
            </w:r>
          </w:p>
        </w:tc>
        <w:tc>
          <w:tcPr>
            <w:tcW w:w="1065"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4"/>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7</w:t>
            </w:r>
          </w:p>
        </w:tc>
        <w:tc>
          <w:tcPr>
            <w:tcW w:w="1134"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8</w:t>
            </w:r>
          </w:p>
        </w:tc>
      </w:tr>
    </w:tbl>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bookmarkStart w:id="104" w:name="sub_1325"/>
      <w:r w:rsidRPr="00DF430C">
        <w:rPr>
          <w:rFonts w:ascii="Times New Roman" w:eastAsia="Times New Roman" w:hAnsi="Times New Roman" w:cs="Times New Roman"/>
          <w:sz w:val="26"/>
          <w:szCs w:val="26"/>
        </w:rPr>
        <w:t xml:space="preserve">     2.5. </w:t>
      </w:r>
      <w:proofErr w:type="gramStart"/>
      <w:r w:rsidRPr="00DF430C">
        <w:rPr>
          <w:rFonts w:ascii="Times New Roman" w:eastAsia="Times New Roman" w:hAnsi="Times New Roman" w:cs="Times New Roman"/>
          <w:sz w:val="26"/>
          <w:szCs w:val="26"/>
        </w:rPr>
        <w:t xml:space="preserve">Обеспечить в ходе реализации инвестиционного проекта достижение </w:t>
      </w:r>
      <w:bookmarkEnd w:id="104"/>
      <w:r w:rsidRPr="00DF430C">
        <w:rPr>
          <w:rFonts w:ascii="Times New Roman" w:eastAsia="Times New Roman" w:hAnsi="Times New Roman" w:cs="Times New Roman"/>
          <w:sz w:val="26"/>
          <w:szCs w:val="26"/>
        </w:rPr>
        <w:t>следующих показателей в отчетных периодах (отчетный   период   равен</w:t>
      </w:r>
      <w:proofErr w:type="gramEnd"/>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предлагаемый инвестором отчетный период, который не может быть менее одного календарного года)</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 к окончанию срока действия специального инвестиционного контракта</w:t>
      </w:r>
      <w:hyperlink w:anchor="sub_916" w:history="1">
        <w:r w:rsidRPr="00DF430C">
          <w:rPr>
            <w:rFonts w:ascii="Times New Roman" w:eastAsia="Times New Roman" w:hAnsi="Times New Roman" w:cs="Times New Roman"/>
            <w:sz w:val="26"/>
            <w:szCs w:val="26"/>
          </w:rPr>
          <w:t>*(2)</w:t>
        </w:r>
      </w:hyperlink>
      <w:r w:rsidRPr="00DF430C">
        <w:rPr>
          <w:rFonts w:ascii="Times New Roman" w:eastAsia="Times New Roman" w:hAnsi="Times New Roman" w:cs="Times New Roman"/>
          <w:sz w:val="26"/>
          <w:szCs w:val="26"/>
        </w:rPr>
        <w:t>:</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836"/>
        <w:gridCol w:w="1559"/>
        <w:gridCol w:w="1559"/>
        <w:gridCol w:w="1559"/>
        <w:gridCol w:w="1560"/>
      </w:tblGrid>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bookmarkStart w:id="105" w:name="sub_20"/>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105"/>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Значение показателя на конец первого отчетного периода</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Значение показателя на конец второго отчетного периода</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Значение показателя </w:t>
            </w:r>
            <w:proofErr w:type="gramStart"/>
            <w:r w:rsidRPr="00DF430C">
              <w:rPr>
                <w:rFonts w:ascii="Times New Roman" w:eastAsia="Times New Roman" w:hAnsi="Times New Roman" w:cs="Times New Roman"/>
                <w:sz w:val="26"/>
                <w:szCs w:val="26"/>
              </w:rPr>
              <w:t>на конец</w:t>
            </w:r>
            <w:proofErr w:type="gramEnd"/>
            <w:r w:rsidRPr="00DF430C">
              <w:rPr>
                <w:rFonts w:ascii="Times New Roman" w:eastAsia="Times New Roman" w:hAnsi="Times New Roman" w:cs="Times New Roman"/>
                <w:sz w:val="26"/>
                <w:szCs w:val="26"/>
              </w:rPr>
              <w:t xml:space="preserve"> </w:t>
            </w:r>
            <w:proofErr w:type="spellStart"/>
            <w:r w:rsidRPr="00DF430C">
              <w:rPr>
                <w:rFonts w:ascii="Times New Roman" w:eastAsia="Times New Roman" w:hAnsi="Times New Roman" w:cs="Times New Roman"/>
                <w:sz w:val="26"/>
                <w:szCs w:val="26"/>
              </w:rPr>
              <w:t>n-ного</w:t>
            </w:r>
            <w:proofErr w:type="spellEnd"/>
            <w:r w:rsidRPr="00DF430C">
              <w:rPr>
                <w:rFonts w:ascii="Times New Roman" w:eastAsia="Times New Roman" w:hAnsi="Times New Roman" w:cs="Times New Roman"/>
                <w:sz w:val="26"/>
                <w:szCs w:val="26"/>
              </w:rPr>
              <w:t xml:space="preserve"> отчетного периода </w:t>
            </w:r>
            <w:hyperlink w:anchor="sub_917" w:history="1">
              <w:r w:rsidRPr="00DF430C">
                <w:rPr>
                  <w:rFonts w:ascii="Times New Roman" w:eastAsia="Times New Roman" w:hAnsi="Times New Roman" w:cs="Times New Roman"/>
                  <w:sz w:val="26"/>
                  <w:szCs w:val="26"/>
                </w:rPr>
                <w:t>*(3)</w:t>
              </w:r>
            </w:hyperlink>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Значение показателя к окончанию срока </w:t>
            </w:r>
            <w:proofErr w:type="spellStart"/>
            <w:proofErr w:type="gramStart"/>
            <w:r w:rsidRPr="00DF430C">
              <w:rPr>
                <w:rFonts w:ascii="Times New Roman" w:eastAsia="Times New Roman" w:hAnsi="Times New Roman" w:cs="Times New Roman"/>
                <w:sz w:val="26"/>
                <w:szCs w:val="26"/>
              </w:rPr>
              <w:t>дейст-вия</w:t>
            </w:r>
            <w:proofErr w:type="spellEnd"/>
            <w:proofErr w:type="gramEnd"/>
            <w:r w:rsidRPr="00DF430C">
              <w:rPr>
                <w:rFonts w:ascii="Times New Roman" w:eastAsia="Times New Roman" w:hAnsi="Times New Roman" w:cs="Times New Roman"/>
                <w:sz w:val="26"/>
                <w:szCs w:val="26"/>
              </w:rPr>
              <w:t xml:space="preserve"> </w:t>
            </w:r>
            <w:proofErr w:type="spellStart"/>
            <w:r w:rsidRPr="00DF430C">
              <w:rPr>
                <w:rFonts w:ascii="Times New Roman" w:eastAsia="Times New Roman" w:hAnsi="Times New Roman" w:cs="Times New Roman"/>
                <w:sz w:val="26"/>
                <w:szCs w:val="26"/>
              </w:rPr>
              <w:t>специ-ального</w:t>
            </w:r>
            <w:proofErr w:type="spellEnd"/>
            <w:r w:rsidRPr="00DF430C">
              <w:rPr>
                <w:rFonts w:ascii="Times New Roman" w:eastAsia="Times New Roman" w:hAnsi="Times New Roman" w:cs="Times New Roman"/>
                <w:sz w:val="26"/>
                <w:szCs w:val="26"/>
              </w:rPr>
              <w:t xml:space="preserve"> </w:t>
            </w:r>
            <w:proofErr w:type="spellStart"/>
            <w:r w:rsidRPr="00DF430C">
              <w:rPr>
                <w:rFonts w:ascii="Times New Roman" w:eastAsia="Times New Roman" w:hAnsi="Times New Roman" w:cs="Times New Roman"/>
                <w:sz w:val="26"/>
                <w:szCs w:val="26"/>
              </w:rPr>
              <w:t>ин-вестиционн</w:t>
            </w:r>
            <w:r w:rsidRPr="00DF430C">
              <w:rPr>
                <w:rFonts w:ascii="Times New Roman" w:eastAsia="Times New Roman" w:hAnsi="Times New Roman" w:cs="Times New Roman"/>
                <w:sz w:val="26"/>
                <w:szCs w:val="26"/>
              </w:rPr>
              <w:lastRenderedPageBreak/>
              <w:t>ого</w:t>
            </w:r>
            <w:proofErr w:type="spellEnd"/>
            <w:r w:rsidRPr="00DF430C">
              <w:rPr>
                <w:rFonts w:ascii="Times New Roman" w:eastAsia="Times New Roman" w:hAnsi="Times New Roman" w:cs="Times New Roman"/>
                <w:sz w:val="26"/>
                <w:szCs w:val="26"/>
              </w:rPr>
              <w:t xml:space="preserve"> контракта</w:t>
            </w: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1</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произведенной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реализованной продукции (тыс. руб.)</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both"/>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Объем налогов, планируемых к уплате (тыс. руб.), в том числе:</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3.1</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федеральных налогов</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3.2</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региональных налогов</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3.3</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местных налогов</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9422D3">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DF430C">
              <w:rPr>
                <w:rFonts w:ascii="Times New Roman" w:eastAsia="Times New Roman" w:hAnsi="Times New Roman" w:cs="Times New Roman"/>
                <w:sz w:val="26"/>
                <w:szCs w:val="26"/>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Не указывается</w:t>
            </w: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5</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69"/>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Количество создаваемых рабочих мест (шт.)</w:t>
            </w: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r w:rsidR="006A1FD4" w:rsidRPr="00DF430C" w:rsidTr="000406B6">
        <w:tc>
          <w:tcPr>
            <w:tcW w:w="425"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42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6</w:t>
            </w:r>
          </w:p>
        </w:tc>
        <w:tc>
          <w:tcPr>
            <w:tcW w:w="2836" w:type="dxa"/>
            <w:tcBorders>
              <w:top w:val="single" w:sz="4" w:space="0" w:color="auto"/>
              <w:left w:val="single" w:sz="4" w:space="0" w:color="auto"/>
              <w:bottom w:val="single" w:sz="4" w:space="0" w:color="auto"/>
              <w:right w:val="single" w:sz="4" w:space="0" w:color="auto"/>
            </w:tcBorders>
          </w:tcPr>
          <w:p w:rsidR="006A1FD4" w:rsidRPr="00DF430C" w:rsidRDefault="00811170" w:rsidP="006A1FD4">
            <w:pPr>
              <w:autoSpaceDE w:val="0"/>
              <w:autoSpaceDN w:val="0"/>
              <w:adjustRightInd w:val="0"/>
              <w:spacing w:after="0" w:line="240" w:lineRule="auto"/>
              <w:ind w:left="-567"/>
              <w:rPr>
                <w:rFonts w:ascii="Times New Roman" w:eastAsia="Times New Roman" w:hAnsi="Times New Roman" w:cs="Times New Roman"/>
                <w:sz w:val="26"/>
                <w:szCs w:val="26"/>
              </w:rPr>
            </w:pPr>
            <w:hyperlink w:anchor="sub_918" w:history="1">
              <w:r w:rsidR="006A1FD4" w:rsidRPr="00DF430C">
                <w:rPr>
                  <w:rFonts w:ascii="Times New Roman" w:eastAsia="Times New Roman" w:hAnsi="Times New Roman" w:cs="Times New Roman"/>
                  <w:sz w:val="26"/>
                  <w:szCs w:val="26"/>
                </w:rPr>
                <w:t>*(4)</w:t>
              </w:r>
            </w:hyperlink>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
        </w:tc>
      </w:tr>
    </w:tbl>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bookmarkStart w:id="106" w:name="sub_1326"/>
      <w:r w:rsidRPr="00DF430C">
        <w:rPr>
          <w:rFonts w:ascii="Times New Roman" w:eastAsia="Times New Roman" w:hAnsi="Times New Roman" w:cs="Times New Roman"/>
          <w:sz w:val="26"/>
          <w:szCs w:val="26"/>
        </w:rPr>
        <w:t xml:space="preserve">          2.6. ________________________________________________________________________.</w:t>
      </w:r>
    </w:p>
    <w:bookmarkEnd w:id="106"/>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(указываются иные обязательства, которые инвестор готов принять на себя в соответствии со специальным инвестиционным контрактом)</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bookmarkStart w:id="107" w:name="sub_1303"/>
      <w:r w:rsidRPr="00DF430C">
        <w:rPr>
          <w:rFonts w:ascii="Times New Roman" w:eastAsia="Times New Roman" w:hAnsi="Times New Roman" w:cs="Times New Roman"/>
          <w:sz w:val="26"/>
          <w:szCs w:val="26"/>
        </w:rPr>
        <w:t xml:space="preserve">          3. Привлеченное лицо принимает на себя следующие обязательства</w:t>
      </w:r>
      <w:hyperlink w:anchor="sub_919" w:history="1">
        <w:r w:rsidRPr="00DF430C">
          <w:rPr>
            <w:rFonts w:ascii="Times New Roman" w:eastAsia="Times New Roman" w:hAnsi="Times New Roman" w:cs="Times New Roman"/>
            <w:sz w:val="26"/>
            <w:szCs w:val="26"/>
          </w:rPr>
          <w:t>*(5)</w:t>
        </w:r>
      </w:hyperlink>
      <w:r w:rsidRPr="00DF430C">
        <w:rPr>
          <w:rFonts w:ascii="Times New Roman" w:eastAsia="Times New Roman" w:hAnsi="Times New Roman" w:cs="Times New Roman"/>
          <w:sz w:val="26"/>
          <w:szCs w:val="26"/>
        </w:rPr>
        <w:t>:</w:t>
      </w:r>
    </w:p>
    <w:bookmarkEnd w:id="107"/>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(перечисляются обязательства привлеченного лица в ходе реализации инвестиционного проекта)</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bookmarkStart w:id="108" w:name="sub_1304"/>
      <w:r w:rsidRPr="00DF430C">
        <w:rPr>
          <w:rFonts w:ascii="Times New Roman" w:eastAsia="Times New Roman" w:hAnsi="Times New Roman" w:cs="Times New Roman"/>
          <w:sz w:val="26"/>
          <w:szCs w:val="26"/>
        </w:rPr>
        <w:t xml:space="preserve">         4. Предлагаемый перечень мер стимулирования для включения в </w:t>
      </w:r>
      <w:bookmarkEnd w:id="108"/>
      <w:r w:rsidRPr="00DF430C">
        <w:rPr>
          <w:rFonts w:ascii="Times New Roman" w:eastAsia="Times New Roman" w:hAnsi="Times New Roman" w:cs="Times New Roman"/>
          <w:sz w:val="26"/>
          <w:szCs w:val="26"/>
        </w:rPr>
        <w:t>специальный инвестиционный контракт:</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736"/>
        <w:gridCol w:w="4914"/>
        <w:gridCol w:w="1997"/>
      </w:tblGrid>
      <w:tr w:rsidR="006A1FD4" w:rsidRPr="00DF430C" w:rsidTr="000406B6">
        <w:tc>
          <w:tcPr>
            <w:tcW w:w="851"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391"/>
              <w:jc w:val="center"/>
              <w:rPr>
                <w:rFonts w:ascii="Times New Roman" w:eastAsia="Times New Roman" w:hAnsi="Times New Roman" w:cs="Times New Roman"/>
                <w:sz w:val="26"/>
                <w:szCs w:val="26"/>
              </w:rPr>
            </w:pPr>
            <w:bookmarkStart w:id="109" w:name="sub_21"/>
            <w:proofErr w:type="gramStart"/>
            <w:r w:rsidRPr="00DF430C">
              <w:rPr>
                <w:rFonts w:ascii="Times New Roman" w:eastAsia="Times New Roman" w:hAnsi="Times New Roman" w:cs="Times New Roman"/>
                <w:sz w:val="26"/>
                <w:szCs w:val="26"/>
              </w:rPr>
              <w:t>П</w:t>
            </w:r>
            <w:proofErr w:type="gramEnd"/>
            <w:r w:rsidRPr="00DF430C">
              <w:rPr>
                <w:rFonts w:ascii="Times New Roman" w:eastAsia="Times New Roman" w:hAnsi="Times New Roman" w:cs="Times New Roman"/>
                <w:sz w:val="26"/>
                <w:szCs w:val="26"/>
              </w:rPr>
              <w:t>/п</w:t>
            </w:r>
            <w:bookmarkEnd w:id="109"/>
          </w:p>
        </w:tc>
        <w:tc>
          <w:tcPr>
            <w:tcW w:w="1736" w:type="dxa"/>
            <w:tcBorders>
              <w:top w:val="single" w:sz="4" w:space="0" w:color="auto"/>
              <w:left w:val="single" w:sz="4" w:space="0" w:color="auto"/>
              <w:bottom w:val="single" w:sz="4" w:space="0" w:color="auto"/>
              <w:right w:val="single" w:sz="4" w:space="0" w:color="auto"/>
            </w:tcBorders>
          </w:tcPr>
          <w:p w:rsidR="006A1FD4" w:rsidRPr="00DF430C" w:rsidRDefault="006A1FD4" w:rsidP="009422D3">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меры стимулирования</w:t>
            </w:r>
          </w:p>
        </w:tc>
        <w:tc>
          <w:tcPr>
            <w:tcW w:w="491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firstLine="1"/>
              <w:jc w:val="center"/>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Основание для применения меры стимулирования (</w:t>
            </w:r>
            <w:hyperlink r:id="rId39" w:history="1">
              <w:r w:rsidRPr="00DF430C">
                <w:rPr>
                  <w:rFonts w:ascii="Times New Roman" w:eastAsia="Times New Roman" w:hAnsi="Times New Roman" w:cs="Times New Roman"/>
                  <w:sz w:val="26"/>
                  <w:szCs w:val="26"/>
                </w:rPr>
                <w:t>Федеральный закон</w:t>
              </w:r>
            </w:hyperlink>
            <w:r w:rsidRPr="00DF430C">
              <w:rPr>
                <w:rFonts w:ascii="Times New Roman" w:eastAsia="Times New Roman" w:hAnsi="Times New Roman" w:cs="Times New Roman"/>
                <w:sz w:val="26"/>
                <w:szCs w:val="26"/>
              </w:rPr>
              <w:t xml:space="preserve"> от 31 декабря 2014 г. N 488-ФЗ "О промышленной политике в Российской Федерации" (Собрание законодательства Российской Федерации, 2015, N 1, ст. 41, N 29, ст. 4342) или иные федеральные законы и нормативные правовые акты Президента Российской Федерации, Правительства Российской Федерации, </w:t>
            </w:r>
            <w:r w:rsidRPr="00DF430C">
              <w:rPr>
                <w:rFonts w:ascii="Times New Roman" w:eastAsia="Times New Roman" w:hAnsi="Times New Roman" w:cs="Times New Roman"/>
                <w:sz w:val="26"/>
                <w:szCs w:val="26"/>
              </w:rPr>
              <w:lastRenderedPageBreak/>
              <w:t>субъектов Российской Федерации, муниципальные правовые акты)</w:t>
            </w:r>
            <w:proofErr w:type="gramEnd"/>
          </w:p>
        </w:tc>
        <w:tc>
          <w:tcPr>
            <w:tcW w:w="1997"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46"/>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Лицо, в отношении которого будет применяться мера стимулирования (инвестор или привлеченное лицо)</w:t>
            </w:r>
          </w:p>
        </w:tc>
      </w:tr>
      <w:tr w:rsidR="006A1FD4" w:rsidRPr="00DF430C" w:rsidTr="000406B6">
        <w:tc>
          <w:tcPr>
            <w:tcW w:w="851" w:type="dxa"/>
            <w:tcBorders>
              <w:top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left="-392" w:right="-391"/>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1</w:t>
            </w:r>
          </w:p>
        </w:tc>
        <w:tc>
          <w:tcPr>
            <w:tcW w:w="1736"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w:t>
            </w:r>
          </w:p>
        </w:tc>
        <w:tc>
          <w:tcPr>
            <w:tcW w:w="4914" w:type="dxa"/>
            <w:tcBorders>
              <w:top w:val="single" w:sz="4" w:space="0" w:color="auto"/>
              <w:left w:val="single" w:sz="4" w:space="0" w:color="auto"/>
              <w:bottom w:val="single" w:sz="4" w:space="0" w:color="auto"/>
              <w:right w:val="single" w:sz="4" w:space="0" w:color="auto"/>
            </w:tcBorders>
          </w:tcPr>
          <w:p w:rsidR="006A1FD4" w:rsidRPr="00DF430C" w:rsidRDefault="006A1FD4" w:rsidP="006A1FD4">
            <w:pPr>
              <w:autoSpaceDE w:val="0"/>
              <w:autoSpaceDN w:val="0"/>
              <w:adjustRightInd w:val="0"/>
              <w:spacing w:after="0" w:line="240" w:lineRule="auto"/>
              <w:ind w:firstLine="1"/>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w:t>
            </w:r>
          </w:p>
        </w:tc>
        <w:tc>
          <w:tcPr>
            <w:tcW w:w="1997" w:type="dxa"/>
            <w:tcBorders>
              <w:top w:val="single" w:sz="4" w:space="0" w:color="auto"/>
              <w:left w:val="single" w:sz="4" w:space="0" w:color="auto"/>
              <w:bottom w:val="single" w:sz="4" w:space="0" w:color="auto"/>
            </w:tcBorders>
          </w:tcPr>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4</w:t>
            </w:r>
          </w:p>
        </w:tc>
      </w:tr>
    </w:tbl>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bookmarkStart w:id="110" w:name="sub_1305"/>
      <w:r w:rsidRPr="00DF430C">
        <w:rPr>
          <w:rFonts w:ascii="Times New Roman" w:eastAsia="Times New Roman" w:hAnsi="Times New Roman" w:cs="Times New Roman"/>
          <w:sz w:val="26"/>
          <w:szCs w:val="26"/>
        </w:rPr>
        <w:t xml:space="preserve">         5. Дополнительные условия, предлагаемые инвестором для включения </w:t>
      </w:r>
      <w:proofErr w:type="gramStart"/>
      <w:r w:rsidRPr="00DF430C">
        <w:rPr>
          <w:rFonts w:ascii="Times New Roman" w:eastAsia="Times New Roman" w:hAnsi="Times New Roman" w:cs="Times New Roman"/>
          <w:sz w:val="26"/>
          <w:szCs w:val="26"/>
        </w:rPr>
        <w:t>в</w:t>
      </w:r>
      <w:proofErr w:type="gramEnd"/>
    </w:p>
    <w:bookmarkEnd w:id="110"/>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специальный инвестиционный контракт:</w:t>
      </w:r>
    </w:p>
    <w:p w:rsidR="006A1FD4" w:rsidRPr="00DF430C" w:rsidRDefault="006A1FD4" w:rsidP="006A1FD4">
      <w:pPr>
        <w:autoSpaceDE w:val="0"/>
        <w:autoSpaceDN w:val="0"/>
        <w:adjustRightInd w:val="0"/>
        <w:spacing w:after="0" w:line="240" w:lineRule="auto"/>
        <w:ind w:left="-567"/>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111" w:name="sub_915"/>
      <w:proofErr w:type="gramStart"/>
      <w:r w:rsidRPr="00DF430C">
        <w:rPr>
          <w:rFonts w:ascii="Times New Roman" w:eastAsia="Times New Roman" w:hAnsi="Times New Roman" w:cs="Times New Roman"/>
          <w:sz w:val="26"/>
          <w:szCs w:val="26"/>
        </w:rPr>
        <w:t xml:space="preserve">*(1)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DF430C">
        <w:rPr>
          <w:rFonts w:ascii="Times New Roman" w:eastAsia="Times New Roman" w:hAnsi="Times New Roman" w:cs="Times New Roman"/>
          <w:sz w:val="26"/>
          <w:szCs w:val="26"/>
        </w:rPr>
        <w:t>экологичность</w:t>
      </w:r>
      <w:proofErr w:type="spellEnd"/>
      <w:r w:rsidRPr="00DF430C">
        <w:rPr>
          <w:rFonts w:ascii="Times New Roman" w:eastAsia="Times New Roman" w:hAnsi="Times New Roman" w:cs="Times New Roman"/>
          <w:sz w:val="26"/>
          <w:szCs w:val="26"/>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112" w:name="sub_916"/>
      <w:bookmarkEnd w:id="111"/>
      <w:r w:rsidRPr="00DF430C">
        <w:rPr>
          <w:rFonts w:ascii="Times New Roman" w:eastAsia="Times New Roman" w:hAnsi="Times New Roman" w:cs="Times New Roman"/>
          <w:sz w:val="26"/>
          <w:szCs w:val="26"/>
        </w:rPr>
        <w:t>*(2)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113" w:name="sub_917"/>
      <w:bookmarkEnd w:id="112"/>
      <w:r w:rsidRPr="00DF430C">
        <w:rPr>
          <w:rFonts w:ascii="Times New Roman" w:eastAsia="Times New Roman" w:hAnsi="Times New Roman" w:cs="Times New Roman"/>
          <w:sz w:val="26"/>
          <w:szCs w:val="26"/>
        </w:rPr>
        <w:t>*(3)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114" w:name="sub_918"/>
      <w:bookmarkEnd w:id="113"/>
      <w:r w:rsidRPr="00DF430C">
        <w:rPr>
          <w:rFonts w:ascii="Times New Roman" w:eastAsia="Times New Roman" w:hAnsi="Times New Roman" w:cs="Times New Roman"/>
          <w:sz w:val="26"/>
          <w:szCs w:val="26"/>
        </w:rPr>
        <w:t>*(4) Указываются иные результаты (показатели) реализации инвестиционного проекта по усмотрению инвестора.</w:t>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bookmarkStart w:id="115" w:name="sub_919"/>
      <w:bookmarkEnd w:id="114"/>
      <w:r w:rsidRPr="00DF430C">
        <w:rPr>
          <w:rFonts w:ascii="Times New Roman" w:eastAsia="Times New Roman" w:hAnsi="Times New Roman" w:cs="Times New Roman"/>
          <w:sz w:val="26"/>
          <w:szCs w:val="26"/>
        </w:rPr>
        <w:t>*(5) Указанный раздел не заполняется в случае, если привлеченное лицо не участвует в заключени</w:t>
      </w:r>
      <w:proofErr w:type="gramStart"/>
      <w:r w:rsidRPr="00DF430C">
        <w:rPr>
          <w:rFonts w:ascii="Times New Roman" w:eastAsia="Times New Roman" w:hAnsi="Times New Roman" w:cs="Times New Roman"/>
          <w:sz w:val="26"/>
          <w:szCs w:val="26"/>
        </w:rPr>
        <w:t>и</w:t>
      </w:r>
      <w:proofErr w:type="gramEnd"/>
      <w:r w:rsidRPr="00DF430C">
        <w:rPr>
          <w:rFonts w:ascii="Times New Roman" w:eastAsia="Times New Roman" w:hAnsi="Times New Roman" w:cs="Times New Roman"/>
          <w:sz w:val="26"/>
          <w:szCs w:val="26"/>
        </w:rPr>
        <w:t xml:space="preserve"> специального инвестиционного контракта.</w:t>
      </w:r>
    </w:p>
    <w:bookmarkEnd w:id="115"/>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p>
    <w:p w:rsidR="006A1FD4" w:rsidRPr="00DF430C" w:rsidRDefault="006A1FD4" w:rsidP="006A1FD4">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A1FD4" w:rsidRPr="00DF430C" w:rsidRDefault="006A1FD4" w:rsidP="006A1FD4">
      <w:pPr>
        <w:spacing w:after="0" w:line="240" w:lineRule="auto"/>
        <w:rPr>
          <w:rFonts w:ascii="Times New Roman" w:eastAsia="Times New Roman" w:hAnsi="Times New Roman" w:cs="Times New Roman"/>
          <w:sz w:val="26"/>
          <w:szCs w:val="26"/>
        </w:rPr>
      </w:pP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Приложение N 2</w:t>
      </w:r>
    </w:p>
    <w:p w:rsidR="006A1FD4" w:rsidRPr="00DF430C" w:rsidRDefault="006A1FD4" w:rsidP="006A1FD4">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 Порядку заключения </w:t>
      </w:r>
      <w:proofErr w:type="gramStart"/>
      <w:r w:rsidRPr="00DF430C">
        <w:rPr>
          <w:rFonts w:ascii="Times New Roman" w:eastAsia="Times New Roman" w:hAnsi="Times New Roman" w:cs="Times New Roman"/>
          <w:sz w:val="26"/>
          <w:szCs w:val="26"/>
        </w:rPr>
        <w:t>специальных</w:t>
      </w:r>
      <w:proofErr w:type="gramEnd"/>
      <w:r w:rsidRPr="00DF430C">
        <w:rPr>
          <w:rFonts w:ascii="Times New Roman" w:eastAsia="Times New Roman" w:hAnsi="Times New Roman" w:cs="Times New Roman"/>
          <w:sz w:val="26"/>
          <w:szCs w:val="26"/>
        </w:rPr>
        <w:t xml:space="preserve"> инвестиционных</w:t>
      </w:r>
    </w:p>
    <w:p w:rsidR="006A1FD4" w:rsidRPr="00DF430C" w:rsidRDefault="006A1FD4" w:rsidP="006A1FD4">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контрактов  Ибресинским районом Чувашской Республики</w:t>
      </w:r>
    </w:p>
    <w:p w:rsidR="006A1FD4" w:rsidRPr="00DF430C" w:rsidRDefault="006A1FD4" w:rsidP="006A1FD4">
      <w:pPr>
        <w:autoSpaceDE w:val="0"/>
        <w:autoSpaceDN w:val="0"/>
        <w:adjustRightInd w:val="0"/>
        <w:spacing w:after="0" w:line="240" w:lineRule="auto"/>
        <w:jc w:val="center"/>
        <w:rPr>
          <w:rFonts w:ascii="Times New Roman" w:eastAsia="Calibri" w:hAnsi="Times New Roman" w:cs="Times New Roman"/>
          <w:b/>
          <w:color w:val="000000"/>
          <w:sz w:val="26"/>
          <w:szCs w:val="26"/>
        </w:rPr>
      </w:pPr>
    </w:p>
    <w:p w:rsidR="006A1FD4" w:rsidRPr="00DF430C" w:rsidRDefault="006A1FD4" w:rsidP="006A1FD4">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DF430C">
        <w:rPr>
          <w:rFonts w:ascii="Times New Roman" w:eastAsia="Calibri" w:hAnsi="Times New Roman" w:cs="Times New Roman"/>
          <w:b/>
          <w:color w:val="000000"/>
          <w:sz w:val="26"/>
          <w:szCs w:val="26"/>
        </w:rPr>
        <w:t>ЗАКЛЮЧЕНИЕ</w:t>
      </w:r>
    </w:p>
    <w:p w:rsidR="006A1FD4" w:rsidRPr="00DF430C" w:rsidRDefault="006A1FD4" w:rsidP="006A1FD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F430C">
        <w:rPr>
          <w:rFonts w:ascii="Times New Roman" w:eastAsia="Calibri" w:hAnsi="Times New Roman" w:cs="Times New Roman"/>
          <w:b/>
          <w:color w:val="000000"/>
          <w:sz w:val="26"/>
          <w:szCs w:val="26"/>
        </w:rPr>
        <w:t>о возможности (невозможности) заключения специального инвестиционного контракта</w:t>
      </w:r>
      <w:r w:rsidRPr="00DF430C">
        <w:rPr>
          <w:rFonts w:ascii="Times New Roman" w:eastAsia="Calibri" w:hAnsi="Times New Roman" w:cs="Times New Roman"/>
          <w:color w:val="000000"/>
          <w:sz w:val="26"/>
          <w:szCs w:val="26"/>
        </w:rPr>
        <w:t xml:space="preserve"> </w:t>
      </w:r>
    </w:p>
    <w:p w:rsidR="006A1FD4" w:rsidRPr="00DF430C" w:rsidRDefault="006A1FD4" w:rsidP="006A1FD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с _____________________________________________</w:t>
      </w:r>
    </w:p>
    <w:p w:rsidR="006A1FD4" w:rsidRPr="00DF430C" w:rsidRDefault="006A1FD4" w:rsidP="006A1FD4">
      <w:pPr>
        <w:autoSpaceDE w:val="0"/>
        <w:autoSpaceDN w:val="0"/>
        <w:adjustRightInd w:val="0"/>
        <w:spacing w:after="0" w:line="240" w:lineRule="auto"/>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                                                (наименование инвестора) </w:t>
      </w:r>
    </w:p>
    <w:p w:rsidR="006A1FD4" w:rsidRPr="00DF430C" w:rsidRDefault="006A1FD4" w:rsidP="006A1FD4">
      <w:pPr>
        <w:autoSpaceDE w:val="0"/>
        <w:autoSpaceDN w:val="0"/>
        <w:adjustRightInd w:val="0"/>
        <w:spacing w:after="0" w:line="240" w:lineRule="auto"/>
        <w:rPr>
          <w:rFonts w:ascii="Times New Roman" w:eastAsia="Calibri" w:hAnsi="Times New Roman" w:cs="Times New Roman"/>
          <w:color w:val="000000"/>
          <w:sz w:val="26"/>
          <w:szCs w:val="26"/>
        </w:rPr>
      </w:pPr>
    </w:p>
    <w:p w:rsidR="006A1FD4" w:rsidRPr="00DF430C" w:rsidRDefault="006A1FD4" w:rsidP="006A1FD4">
      <w:pPr>
        <w:autoSpaceDE w:val="0"/>
        <w:autoSpaceDN w:val="0"/>
        <w:adjustRightInd w:val="0"/>
        <w:spacing w:after="0" w:line="240" w:lineRule="auto"/>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«___» ________________ 20__ г.                                                                             №______ </w:t>
      </w:r>
    </w:p>
    <w:p w:rsidR="006A1FD4" w:rsidRPr="00DF430C" w:rsidRDefault="006A1FD4" w:rsidP="006A1FD4">
      <w:pPr>
        <w:autoSpaceDE w:val="0"/>
        <w:autoSpaceDN w:val="0"/>
        <w:adjustRightInd w:val="0"/>
        <w:spacing w:after="0" w:line="240" w:lineRule="auto"/>
        <w:rPr>
          <w:rFonts w:ascii="Times New Roman" w:eastAsia="Calibri" w:hAnsi="Times New Roman" w:cs="Times New Roman"/>
          <w:color w:val="000000"/>
          <w:sz w:val="26"/>
          <w:szCs w:val="26"/>
        </w:rPr>
      </w:pP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 xml:space="preserve">на основании постановления администрации Ибресинского  района Чувашской Республики от _________20___года № ____ «Об утверждении </w:t>
      </w:r>
      <w:r w:rsidRPr="00DF430C">
        <w:rPr>
          <w:rFonts w:ascii="Times New Roman" w:eastAsia="Times New Roman" w:hAnsi="Times New Roman" w:cs="Times New Roman"/>
          <w:sz w:val="26"/>
          <w:szCs w:val="26"/>
        </w:rPr>
        <w:t xml:space="preserve">Порядка </w:t>
      </w:r>
      <w:r w:rsidRPr="00DF430C">
        <w:rPr>
          <w:rFonts w:ascii="Times New Roman" w:eastAsia="Times New Roman" w:hAnsi="Times New Roman" w:cs="Times New Roman"/>
          <w:sz w:val="26"/>
          <w:szCs w:val="26"/>
          <w:lang w:eastAsia="ar-SA"/>
        </w:rPr>
        <w:t xml:space="preserve">заключения специальных инвестиционных контрактов Ибресинским </w:t>
      </w:r>
      <w:r w:rsidRPr="00DF430C">
        <w:rPr>
          <w:rFonts w:ascii="Times New Roman" w:eastAsia="Times New Roman" w:hAnsi="Times New Roman" w:cs="Times New Roman"/>
          <w:sz w:val="26"/>
          <w:szCs w:val="26"/>
        </w:rPr>
        <w:t>районом Чувашской Республики</w:t>
      </w:r>
      <w:r w:rsidRPr="00DF430C">
        <w:rPr>
          <w:rFonts w:ascii="Times New Roman" w:eastAsia="Times New Roman" w:hAnsi="Times New Roman" w:cs="Times New Roman"/>
          <w:sz w:val="26"/>
          <w:szCs w:val="26"/>
          <w:lang w:eastAsia="ar-SA"/>
        </w:rPr>
        <w:t xml:space="preserve">», заявления_____________________________________________________________________ </w:t>
      </w:r>
    </w:p>
    <w:p w:rsidR="006A1FD4" w:rsidRPr="00DF430C" w:rsidRDefault="006A1FD4" w:rsidP="006A1FD4">
      <w:pPr>
        <w:autoSpaceDE w:val="0"/>
        <w:autoSpaceDN w:val="0"/>
        <w:adjustRightInd w:val="0"/>
        <w:spacing w:after="0" w:line="240" w:lineRule="auto"/>
        <w:ind w:left="-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__________________________________________________________________________________________________________________________________________________________</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lastRenderedPageBreak/>
        <w:t>(наименование инвестора, ОГРН, ИНН, КПП, адрес регистрации, почтовый адрес)</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(далее – инвестор) от «___» ___________ 20__ года о заключении специального инвестиционного контракта, рассмотрев пакет документов, предоставленных инвестором, и на предложенных им условиях: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1. Перечень мер стимулирования, осуществляемых в отношении инвестора и (или) привлеченного лица 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________________________________________________________________________;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2. Перечень обязательств инвестора и привлеченного лица (в случае его привлечения)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________________________________________________________________________;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3. Срок действия Контракта _____________________________________________________________________________;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показатели)_________________________________________________________________</w:t>
      </w:r>
      <w:proofErr w:type="gramStart"/>
      <w:r w:rsidRPr="00DF430C">
        <w:rPr>
          <w:rFonts w:ascii="Times New Roman" w:eastAsia="Calibri" w:hAnsi="Times New Roman" w:cs="Times New Roman"/>
          <w:color w:val="000000"/>
          <w:sz w:val="26"/>
          <w:szCs w:val="26"/>
        </w:rPr>
        <w:t xml:space="preserve"> ;</w:t>
      </w:r>
      <w:proofErr w:type="gramEnd"/>
      <w:r w:rsidRPr="00DF430C">
        <w:rPr>
          <w:rFonts w:ascii="Times New Roman" w:eastAsia="Calibri" w:hAnsi="Times New Roman" w:cs="Times New Roman"/>
          <w:color w:val="000000"/>
          <w:sz w:val="26"/>
          <w:szCs w:val="26"/>
        </w:rPr>
        <w:t xml:space="preserve">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5. Характеристики промышленной продукции, производство которой создается или модернизируется и (или) осваивается в ходе исполнения Контракта_________________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________________________________________________________________________;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6. Перечень мероприятий инвестиционного проекта_______________________________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________________________________________________________________________;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7. Объем инвестиций в инвестиционный проект__________________________________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________________________________________________________________________.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РЕШИЛ: </w:t>
      </w:r>
      <w:proofErr w:type="gramStart"/>
      <w:r w:rsidRPr="00DF430C">
        <w:rPr>
          <w:rFonts w:ascii="Times New Roman" w:eastAsia="Calibri" w:hAnsi="Times New Roman" w:cs="Times New Roman"/>
          <w:color w:val="000000"/>
          <w:sz w:val="26"/>
          <w:szCs w:val="26"/>
        </w:rPr>
        <w:t>согласовать/не согласовать</w:t>
      </w:r>
      <w:proofErr w:type="gramEnd"/>
      <w:r w:rsidRPr="00DF430C">
        <w:rPr>
          <w:rFonts w:ascii="Times New Roman" w:eastAsia="Calibri" w:hAnsi="Times New Roman" w:cs="Times New Roman"/>
          <w:color w:val="000000"/>
          <w:sz w:val="26"/>
          <w:szCs w:val="26"/>
        </w:rPr>
        <w:t xml:space="preserve"> заключение специального инвестиционного контракта __________________________________________________________________ </w:t>
      </w: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p>
    <w:p w:rsidR="006A1FD4" w:rsidRPr="00DF430C" w:rsidRDefault="006A1FD4" w:rsidP="006A1FD4">
      <w:pPr>
        <w:autoSpaceDE w:val="0"/>
        <w:autoSpaceDN w:val="0"/>
        <w:adjustRightInd w:val="0"/>
        <w:spacing w:after="0" w:line="240" w:lineRule="auto"/>
        <w:ind w:left="-567" w:firstLine="567"/>
        <w:jc w:val="both"/>
        <w:rPr>
          <w:rFonts w:ascii="Times New Roman" w:eastAsia="Calibri" w:hAnsi="Times New Roman" w:cs="Times New Roman"/>
          <w:color w:val="000000"/>
          <w:sz w:val="26"/>
          <w:szCs w:val="26"/>
        </w:rPr>
      </w:pPr>
      <w:r w:rsidRPr="00DF430C">
        <w:rPr>
          <w:rFonts w:ascii="Times New Roman" w:eastAsia="Calibri" w:hAnsi="Times New Roman" w:cs="Times New Roman"/>
          <w:color w:val="000000"/>
          <w:sz w:val="26"/>
          <w:szCs w:val="26"/>
        </w:rPr>
        <w:t xml:space="preserve">Уполномоченный орган _________________/________________ </w:t>
      </w:r>
    </w:p>
    <w:p w:rsidR="006A1FD4" w:rsidRPr="00DF430C" w:rsidRDefault="006A1FD4" w:rsidP="006A1FD4">
      <w:pPr>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(должность)                       </w:t>
      </w:r>
      <w:proofErr w:type="gramStart"/>
      <w:r w:rsidRPr="00DF430C">
        <w:rPr>
          <w:rFonts w:ascii="Times New Roman" w:eastAsia="Times New Roman" w:hAnsi="Times New Roman" w:cs="Times New Roman"/>
          <w:sz w:val="26"/>
          <w:szCs w:val="26"/>
        </w:rPr>
        <w:t xml:space="preserve">( </w:t>
      </w:r>
      <w:proofErr w:type="gramEnd"/>
      <w:r w:rsidRPr="00DF430C">
        <w:rPr>
          <w:rFonts w:ascii="Times New Roman" w:eastAsia="Times New Roman" w:hAnsi="Times New Roman" w:cs="Times New Roman"/>
          <w:sz w:val="26"/>
          <w:szCs w:val="26"/>
        </w:rPr>
        <w:t>подпись)          (расшифровка подписи)</w:t>
      </w: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p>
    <w:p w:rsidR="006A1FD4" w:rsidRPr="00DF430C" w:rsidRDefault="006A1FD4" w:rsidP="006A1FD4">
      <w:pPr>
        <w:shd w:val="clear" w:color="auto" w:fill="FFFFFF"/>
        <w:spacing w:after="0" w:line="240" w:lineRule="auto"/>
        <w:ind w:left="-567" w:firstLine="567"/>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Приложение N 3</w:t>
      </w:r>
    </w:p>
    <w:p w:rsidR="006A1FD4" w:rsidRPr="00DF430C" w:rsidRDefault="006A1FD4" w:rsidP="006A1FD4">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 Порядку заключения </w:t>
      </w:r>
      <w:proofErr w:type="gramStart"/>
      <w:r w:rsidRPr="00DF430C">
        <w:rPr>
          <w:rFonts w:ascii="Times New Roman" w:eastAsia="Times New Roman" w:hAnsi="Times New Roman" w:cs="Times New Roman"/>
          <w:sz w:val="26"/>
          <w:szCs w:val="26"/>
        </w:rPr>
        <w:t>специальных</w:t>
      </w:r>
      <w:proofErr w:type="gramEnd"/>
      <w:r w:rsidRPr="00DF430C">
        <w:rPr>
          <w:rFonts w:ascii="Times New Roman" w:eastAsia="Times New Roman" w:hAnsi="Times New Roman" w:cs="Times New Roman"/>
          <w:sz w:val="26"/>
          <w:szCs w:val="26"/>
        </w:rPr>
        <w:t xml:space="preserve"> инвестиционных</w:t>
      </w:r>
    </w:p>
    <w:p w:rsidR="006A1FD4" w:rsidRPr="00DF430C" w:rsidRDefault="006A1FD4" w:rsidP="006A1FD4">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контрактов  Ибресинским районом Чувашской Республики</w:t>
      </w:r>
    </w:p>
    <w:p w:rsidR="006A1FD4" w:rsidRPr="00DF430C" w:rsidRDefault="006A1FD4" w:rsidP="006A1FD4">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p>
    <w:p w:rsidR="006A1FD4" w:rsidRPr="00DF430C" w:rsidRDefault="006A1FD4" w:rsidP="006A1FD4">
      <w:pPr>
        <w:suppressAutoHyphens/>
        <w:spacing w:after="0" w:line="240" w:lineRule="auto"/>
        <w:jc w:val="right"/>
        <w:rPr>
          <w:rFonts w:ascii="Times New Roman" w:eastAsia="Times New Roman" w:hAnsi="Times New Roman" w:cs="Times New Roman"/>
          <w:kern w:val="1"/>
          <w:sz w:val="26"/>
          <w:szCs w:val="26"/>
          <w:lang w:eastAsia="ar-SA"/>
        </w:rPr>
      </w:pPr>
      <w:bookmarkStart w:id="116" w:name="P232"/>
      <w:bookmarkEnd w:id="116"/>
      <w:r w:rsidRPr="00DF430C">
        <w:rPr>
          <w:rFonts w:ascii="Times New Roman" w:eastAsia="Times New Roman" w:hAnsi="Times New Roman" w:cs="Times New Roman"/>
          <w:kern w:val="1"/>
          <w:sz w:val="26"/>
          <w:szCs w:val="26"/>
          <w:lang w:eastAsia="ar-SA"/>
        </w:rPr>
        <w:t xml:space="preserve">                             Форма</w:t>
      </w:r>
    </w:p>
    <w:p w:rsidR="006A1FD4" w:rsidRPr="00DF430C" w:rsidRDefault="006A1FD4" w:rsidP="006A1FD4">
      <w:pPr>
        <w:suppressAutoHyphens/>
        <w:spacing w:after="0" w:line="240" w:lineRule="auto"/>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СПЕЦИАЛЬНЫЙ ИНВЕСТИЦИОННЫЙ КОНТРАКТ № 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п. Ибреси                                                                            «__» ____________ 20___ г.</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vertAlign w:val="superscript"/>
          <w:lang w:eastAsia="ar-SA"/>
        </w:rPr>
      </w:pPr>
      <w:r w:rsidRPr="00DF430C">
        <w:rPr>
          <w:rFonts w:ascii="Times New Roman" w:eastAsia="Times New Roman" w:hAnsi="Times New Roman" w:cs="Times New Roman"/>
          <w:kern w:val="1"/>
          <w:sz w:val="26"/>
          <w:szCs w:val="26"/>
          <w:lang w:eastAsia="ar-SA"/>
        </w:rPr>
        <w:t xml:space="preserve">                                                                                                          </w:t>
      </w:r>
      <w:r w:rsidRPr="00DF430C">
        <w:rPr>
          <w:rFonts w:ascii="Times New Roman" w:eastAsia="Times New Roman" w:hAnsi="Times New Roman" w:cs="Times New Roman"/>
          <w:kern w:val="1"/>
          <w:sz w:val="26"/>
          <w:szCs w:val="26"/>
          <w:vertAlign w:val="superscript"/>
          <w:lang w:eastAsia="ar-SA"/>
        </w:rPr>
        <w:t>(дата заключения)</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 xml:space="preserve">Администрация Ибресинского Чувашской Республики, </w:t>
      </w:r>
      <w:proofErr w:type="gramStart"/>
      <w:r w:rsidRPr="00DF430C">
        <w:rPr>
          <w:rFonts w:ascii="Times New Roman" w:eastAsia="Times New Roman" w:hAnsi="Times New Roman" w:cs="Times New Roman"/>
          <w:kern w:val="1"/>
          <w:sz w:val="26"/>
          <w:szCs w:val="26"/>
          <w:lang w:eastAsia="ar-SA"/>
        </w:rPr>
        <w:t>осуществляющая</w:t>
      </w:r>
      <w:proofErr w:type="gramEnd"/>
      <w:r w:rsidRPr="00DF430C">
        <w:rPr>
          <w:rFonts w:ascii="Times New Roman" w:eastAsia="Times New Roman" w:hAnsi="Times New Roman" w:cs="Times New Roman"/>
          <w:kern w:val="1"/>
          <w:sz w:val="26"/>
          <w:szCs w:val="26"/>
          <w:lang w:eastAsia="ar-SA"/>
        </w:rPr>
        <w:t xml:space="preserve"> заключение специального инвестиционного контракта от имени муниципального образования Ибресинский муниципальный район Чувашской Республики, в лице главы Ибресинского муниципального района Чувашской Республики </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(Ф.И.О (последнее  - при наличии)) </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действующего</w:t>
      </w:r>
      <w:proofErr w:type="gramEnd"/>
      <w:r w:rsidRPr="00DF430C">
        <w:rPr>
          <w:rFonts w:ascii="Times New Roman" w:eastAsia="Times New Roman" w:hAnsi="Times New Roman" w:cs="Times New Roman"/>
          <w:kern w:val="1"/>
          <w:sz w:val="26"/>
          <w:szCs w:val="26"/>
          <w:lang w:eastAsia="ar-SA"/>
        </w:rPr>
        <w:t xml:space="preserve"> на основании 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(реквизиты правового акта либо соответствующей доверенности)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именуемая</w:t>
      </w:r>
      <w:proofErr w:type="gramEnd"/>
      <w:r w:rsidRPr="00DF430C">
        <w:rPr>
          <w:rFonts w:ascii="Times New Roman" w:eastAsia="Times New Roman" w:hAnsi="Times New Roman" w:cs="Times New Roman"/>
          <w:kern w:val="1"/>
          <w:sz w:val="26"/>
          <w:szCs w:val="26"/>
          <w:lang w:eastAsia="ar-SA"/>
        </w:rPr>
        <w:t xml:space="preserve"> в дальнейшем «Администрация», с одной стороны и 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lastRenderedPageBreak/>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в лице ______________________________________________________________________, </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 Ф.И.О (последнее  - при наличии))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действующего</w:t>
      </w:r>
      <w:proofErr w:type="gramEnd"/>
      <w:r w:rsidRPr="00DF430C">
        <w:rPr>
          <w:rFonts w:ascii="Times New Roman" w:eastAsia="Times New Roman" w:hAnsi="Times New Roman" w:cs="Times New Roman"/>
          <w:kern w:val="1"/>
          <w:sz w:val="26"/>
          <w:szCs w:val="26"/>
          <w:lang w:eastAsia="ar-SA"/>
        </w:rPr>
        <w:t xml:space="preserve"> на основании 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(наименование и реквизиты документа, на основании которого действует должностное лицо)</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именуемо</w:t>
      </w:r>
      <w:proofErr w:type="gramStart"/>
      <w:r w:rsidRPr="00DF430C">
        <w:rPr>
          <w:rFonts w:ascii="Times New Roman" w:eastAsia="Times New Roman" w:hAnsi="Times New Roman" w:cs="Times New Roman"/>
          <w:kern w:val="1"/>
          <w:sz w:val="26"/>
          <w:szCs w:val="26"/>
          <w:lang w:eastAsia="ar-SA"/>
        </w:rPr>
        <w:t>е(</w:t>
      </w:r>
      <w:proofErr w:type="spellStart"/>
      <w:proofErr w:type="gramEnd"/>
      <w:r w:rsidRPr="00DF430C">
        <w:rPr>
          <w:rFonts w:ascii="Times New Roman" w:eastAsia="Times New Roman" w:hAnsi="Times New Roman" w:cs="Times New Roman"/>
          <w:kern w:val="1"/>
          <w:sz w:val="26"/>
          <w:szCs w:val="26"/>
          <w:lang w:eastAsia="ar-SA"/>
        </w:rPr>
        <w:t>ый</w:t>
      </w:r>
      <w:proofErr w:type="spellEnd"/>
      <w:r w:rsidRPr="00DF430C">
        <w:rPr>
          <w:rFonts w:ascii="Times New Roman" w:eastAsia="Times New Roman" w:hAnsi="Times New Roman" w:cs="Times New Roman"/>
          <w:kern w:val="1"/>
          <w:sz w:val="26"/>
          <w:szCs w:val="26"/>
          <w:lang w:eastAsia="ar-SA"/>
        </w:rPr>
        <w:t>) в дальнейшем «Инвестор», и привлекаемое им лицо 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(полное наименование юридического лица или индивидуального предпринимателя, которо</w:t>
      </w:r>
      <w:proofErr w:type="gramStart"/>
      <w:r w:rsidRPr="00DF430C">
        <w:rPr>
          <w:rFonts w:ascii="Times New Roman" w:eastAsia="Times New Roman" w:hAnsi="Times New Roman" w:cs="Times New Roman"/>
          <w:kern w:val="1"/>
          <w:sz w:val="26"/>
          <w:szCs w:val="26"/>
          <w:lang w:eastAsia="ar-SA"/>
        </w:rPr>
        <w:t>е(</w:t>
      </w:r>
      <w:proofErr w:type="spellStart"/>
      <w:proofErr w:type="gramEnd"/>
      <w:r w:rsidRPr="00DF430C">
        <w:rPr>
          <w:rFonts w:ascii="Times New Roman" w:eastAsia="Times New Roman" w:hAnsi="Times New Roman" w:cs="Times New Roman"/>
          <w:kern w:val="1"/>
          <w:sz w:val="26"/>
          <w:szCs w:val="26"/>
          <w:lang w:eastAsia="ar-SA"/>
        </w:rPr>
        <w:t>ый</w:t>
      </w:r>
      <w:proofErr w:type="spellEnd"/>
      <w:r w:rsidRPr="00DF430C">
        <w:rPr>
          <w:rFonts w:ascii="Times New Roman" w:eastAsia="Times New Roman" w:hAnsi="Times New Roman" w:cs="Times New Roman"/>
          <w:kern w:val="1"/>
          <w:sz w:val="26"/>
          <w:szCs w:val="26"/>
          <w:lang w:eastAsia="ar-SA"/>
        </w:rPr>
        <w:t>) непосредственно будет осуществлять производство промышленной продукции в соответствии со специальным инвестиционным контрактом) &lt;*&gt;</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в лице</w:t>
      </w:r>
      <w:r w:rsidR="00423CBB">
        <w:rPr>
          <w:rFonts w:ascii="Times New Roman" w:eastAsia="Times New Roman" w:hAnsi="Times New Roman" w:cs="Times New Roman"/>
          <w:kern w:val="1"/>
          <w:sz w:val="26"/>
          <w:szCs w:val="26"/>
          <w:lang w:eastAsia="ar-SA"/>
        </w:rPr>
        <w:t xml:space="preserve"> </w:t>
      </w:r>
      <w:r w:rsidRPr="00DF430C">
        <w:rPr>
          <w:rFonts w:ascii="Times New Roman" w:eastAsia="Times New Roman" w:hAnsi="Times New Roman" w:cs="Times New Roman"/>
          <w:kern w:val="1"/>
          <w:sz w:val="26"/>
          <w:szCs w:val="26"/>
          <w:lang w:eastAsia="ar-SA"/>
        </w:rPr>
        <w:t xml:space="preserve">___________________________________________________________, </w:t>
      </w:r>
      <w:proofErr w:type="gramStart"/>
      <w:r w:rsidRPr="00DF430C">
        <w:rPr>
          <w:rFonts w:ascii="Times New Roman" w:eastAsia="Times New Roman" w:hAnsi="Times New Roman" w:cs="Times New Roman"/>
          <w:kern w:val="1"/>
          <w:sz w:val="26"/>
          <w:szCs w:val="26"/>
          <w:lang w:eastAsia="ar-SA"/>
        </w:rPr>
        <w:t>действующего</w:t>
      </w:r>
      <w:proofErr w:type="gramEnd"/>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 Ф.И.О (последнее  - при наличии))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 основании_________________________________________________________________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(наименование и реквизиты документа, на основании которого действует должностное лицо)</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именуемое (</w:t>
      </w:r>
      <w:proofErr w:type="spellStart"/>
      <w:r w:rsidRPr="00DF430C">
        <w:rPr>
          <w:rFonts w:ascii="Times New Roman" w:eastAsia="Times New Roman" w:hAnsi="Times New Roman" w:cs="Times New Roman"/>
          <w:kern w:val="1"/>
          <w:sz w:val="26"/>
          <w:szCs w:val="26"/>
          <w:lang w:eastAsia="ar-SA"/>
        </w:rPr>
        <w:t>ый</w:t>
      </w:r>
      <w:proofErr w:type="spellEnd"/>
      <w:r w:rsidRPr="00DF430C">
        <w:rPr>
          <w:rFonts w:ascii="Times New Roman" w:eastAsia="Times New Roman" w:hAnsi="Times New Roman" w:cs="Times New Roman"/>
          <w:kern w:val="1"/>
          <w:sz w:val="26"/>
          <w:szCs w:val="26"/>
          <w:lang w:eastAsia="ar-SA"/>
        </w:rPr>
        <w:t xml:space="preserve">) в дальнейшем «Привлеченное лицо» &lt;*&gt;, с другой стороны, именуемые в дальнейшем совместно «Стороны», в соответствии с решения совета Ибресинского муниципального района Чувашской Республики об утверждении заключения специального инвестиционного контракта </w:t>
      </w:r>
      <w:proofErr w:type="gramStart"/>
      <w:r w:rsidRPr="00DF430C">
        <w:rPr>
          <w:rFonts w:ascii="Times New Roman" w:eastAsia="Times New Roman" w:hAnsi="Times New Roman" w:cs="Times New Roman"/>
          <w:kern w:val="1"/>
          <w:sz w:val="26"/>
          <w:szCs w:val="26"/>
          <w:lang w:eastAsia="ar-SA"/>
        </w:rPr>
        <w:t>от</w:t>
      </w:r>
      <w:proofErr w:type="gramEnd"/>
      <w:r w:rsidRPr="00DF430C">
        <w:rPr>
          <w:rFonts w:ascii="Times New Roman" w:eastAsia="Times New Roman" w:hAnsi="Times New Roman" w:cs="Times New Roman"/>
          <w:kern w:val="1"/>
          <w:sz w:val="26"/>
          <w:szCs w:val="26"/>
          <w:lang w:eastAsia="ar-SA"/>
        </w:rPr>
        <w:t xml:space="preserve"> _________      № _________ заключили настоящий Специальный инвестиционный контракт о нижеследующем: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 xml:space="preserve">Статья 1 </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Предмет настоящего Специального инвестиционного контракта</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ab/>
      </w:r>
    </w:p>
    <w:p w:rsidR="006A1FD4" w:rsidRPr="00DF430C" w:rsidRDefault="006A1FD4" w:rsidP="006A1FD4">
      <w:pPr>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созданию или модернизации промышленного производства 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и адрес промышленного производства)</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в  соответствии  с  бизнес-планом  согласно  приложению  N  1  к настоящему специальному   инвестиционному  контракту  в  целях  освоения  производства промышленной  продукции  в  объеме и номенклатуре согласно приложению N 2 к настоящему   специальному   инвестиционному   контракту,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 3 к настоящему специальному инвестиционному контракту (вариант 1);</w:t>
      </w:r>
      <w:proofErr w:type="gramEnd"/>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внедрению наилучших доступных технологий в промышленное производство__________________________________________________________________</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                                        (наименование и адрес промышленного производства)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в соответствии с планом мероприятий по охране окружающей среды 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 или программой повышения экологической эффективности, 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предусмотренными приложением N 1 к специальному инвестиционному контракту (2-й вариант применяется </w:t>
      </w:r>
      <w:proofErr w:type="gramStart"/>
      <w:r w:rsidRPr="00DF430C">
        <w:rPr>
          <w:rFonts w:ascii="Times New Roman" w:eastAsia="Times New Roman" w:hAnsi="Times New Roman" w:cs="Times New Roman"/>
          <w:sz w:val="26"/>
          <w:szCs w:val="26"/>
        </w:rPr>
        <w:t>с даты  вступления</w:t>
      </w:r>
      <w:proofErr w:type="gramEnd"/>
      <w:r w:rsidRPr="00DF430C">
        <w:rPr>
          <w:rFonts w:ascii="Times New Roman" w:eastAsia="Times New Roman" w:hAnsi="Times New Roman" w:cs="Times New Roman"/>
          <w:sz w:val="26"/>
          <w:szCs w:val="26"/>
        </w:rPr>
        <w:t xml:space="preserve"> в силу пункта 23 статьи 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по освоению производства в соответствии с бизнес-планом, предусмотренным приложением N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N 2 к специальному инвестиционному контракту, что предполагает выполнение на промышленном производстве</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_____________________________________________________________________________</w:t>
      </w:r>
    </w:p>
    <w:p w:rsidR="006A1FD4" w:rsidRPr="00DF430C" w:rsidRDefault="006A1FD4" w:rsidP="006A1FD4">
      <w:pPr>
        <w:autoSpaceDE w:val="0"/>
        <w:autoSpaceDN w:val="0"/>
        <w:adjustRightInd w:val="0"/>
        <w:spacing w:after="0" w:line="240" w:lineRule="auto"/>
        <w:ind w:left="-567"/>
        <w:jc w:val="center"/>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(наименование и адрес промышленного производства)</w:t>
      </w:r>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proofErr w:type="gramStart"/>
      <w:r w:rsidRPr="00DF430C">
        <w:rPr>
          <w:rFonts w:ascii="Times New Roman" w:eastAsia="Times New Roman" w:hAnsi="Times New Roman" w:cs="Times New Roman"/>
          <w:sz w:val="26"/>
          <w:szCs w:val="26"/>
        </w:rPr>
        <w:t>технологических и производственных операций в соответствии с графиком выполнения таких операций, предусмотренным приложением N 3 к  специальному инвестиционному контракту (3-й вариант), а Российская Федерация (субъект Российской Федерации, муниципальное образование, указанные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w:t>
      </w:r>
      <w:proofErr w:type="gramEnd"/>
    </w:p>
    <w:p w:rsidR="006A1FD4" w:rsidRPr="00DF430C" w:rsidRDefault="006A1FD4" w:rsidP="006A1FD4">
      <w:pPr>
        <w:autoSpaceDE w:val="0"/>
        <w:autoSpaceDN w:val="0"/>
        <w:adjustRightInd w:val="0"/>
        <w:spacing w:after="0" w:line="240" w:lineRule="auto"/>
        <w:ind w:left="-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инвестиционным контрактом.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Статья 2</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Срок действия настоящего Специального инвестиционного контракта</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ab/>
        <w:t>Настоящий Специальный инвестиционный контра</w:t>
      </w:r>
      <w:proofErr w:type="gramStart"/>
      <w:r w:rsidRPr="00DF430C">
        <w:rPr>
          <w:rFonts w:ascii="Times New Roman" w:eastAsia="Times New Roman" w:hAnsi="Times New Roman" w:cs="Times New Roman"/>
          <w:sz w:val="26"/>
          <w:szCs w:val="26"/>
          <w:lang w:eastAsia="ar-SA"/>
        </w:rPr>
        <w:t>кт вст</w:t>
      </w:r>
      <w:proofErr w:type="gramEnd"/>
      <w:r w:rsidRPr="00DF430C">
        <w:rPr>
          <w:rFonts w:ascii="Times New Roman" w:eastAsia="Times New Roman" w:hAnsi="Times New Roman" w:cs="Times New Roman"/>
          <w:sz w:val="26"/>
          <w:szCs w:val="26"/>
          <w:lang w:eastAsia="ar-SA"/>
        </w:rPr>
        <w:t>упает в силу со дня его подписания Сторонами и действует ______ лет.</w:t>
      </w:r>
    </w:p>
    <w:p w:rsidR="006A1FD4" w:rsidRPr="00DF430C" w:rsidRDefault="006A1FD4" w:rsidP="006A1FD4">
      <w:pPr>
        <w:suppressAutoHyphens/>
        <w:spacing w:after="0" w:line="240" w:lineRule="auto"/>
        <w:ind w:left="-567"/>
        <w:jc w:val="both"/>
        <w:rPr>
          <w:rFonts w:ascii="Times New Roman" w:eastAsia="Times New Roman" w:hAnsi="Times New Roman" w:cs="Times New Roman"/>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Статья 3</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Права и обязанности Сторон</w:t>
      </w:r>
    </w:p>
    <w:p w:rsidR="006A1FD4" w:rsidRPr="00DF430C" w:rsidRDefault="006A1FD4" w:rsidP="006A1FD4">
      <w:pPr>
        <w:suppressAutoHyphens/>
        <w:spacing w:after="0" w:line="240" w:lineRule="auto"/>
        <w:ind w:left="-567"/>
        <w:jc w:val="both"/>
        <w:rPr>
          <w:rFonts w:ascii="Times New Roman" w:eastAsia="Times New Roman" w:hAnsi="Times New Roman" w:cs="Times New Roman"/>
          <w:b/>
          <w:kern w:val="1"/>
          <w:sz w:val="26"/>
          <w:szCs w:val="26"/>
          <w:lang w:eastAsia="ar-SA"/>
        </w:rPr>
      </w:pPr>
      <w:bookmarkStart w:id="117" w:name="P215"/>
      <w:bookmarkEnd w:id="117"/>
      <w:r w:rsidRPr="00DF430C">
        <w:rPr>
          <w:rFonts w:ascii="Times New Roman" w:eastAsia="Times New Roman" w:hAnsi="Times New Roman" w:cs="Times New Roman"/>
          <w:kern w:val="1"/>
          <w:sz w:val="26"/>
          <w:szCs w:val="26"/>
          <w:lang w:eastAsia="ar-SA"/>
        </w:rPr>
        <w:tab/>
      </w:r>
      <w:r w:rsidRPr="00DF430C">
        <w:rPr>
          <w:rFonts w:ascii="Times New Roman" w:eastAsia="Times New Roman" w:hAnsi="Times New Roman" w:cs="Times New Roman"/>
          <w:b/>
          <w:kern w:val="1"/>
          <w:sz w:val="26"/>
          <w:szCs w:val="26"/>
          <w:lang w:eastAsia="ar-SA"/>
        </w:rPr>
        <w:t>Инвестор обязуется:</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1. Вложить в реализацию инвестиционного проекта инвестиции на общую сумму___________ рублей.</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2. создать  в  ходе  реализации инвестиционного проекта и сохранить до окончания  срока действия настоящего специального инвестиционного контракта новые рабочие места в количестве не менее _________________________ единиц;</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3. Обеспечить  работникам  в ходе реализации инвестиционного проекта и сохранить    до    окончания   срока   действия   настоящего   специального инвестиционного  контракта среднемесячную заработную плату с превышением не менее  чем  на  10%  среднемесячной  заработной платы работников в целом по экономике   Чувашской   Республики   по   данным   Территориального  органа Федеральной  службы  государственной  статистики  по Чувашской Республике </w:t>
      </w:r>
      <w:proofErr w:type="gramStart"/>
      <w:r w:rsidRPr="00DF430C">
        <w:rPr>
          <w:rFonts w:ascii="Times New Roman" w:eastAsia="Times New Roman" w:hAnsi="Times New Roman" w:cs="Times New Roman"/>
          <w:kern w:val="1"/>
          <w:sz w:val="26"/>
          <w:szCs w:val="26"/>
          <w:lang w:eastAsia="ar-SA"/>
        </w:rPr>
        <w:t>-Ч</w:t>
      </w:r>
      <w:proofErr w:type="gramEnd"/>
      <w:r w:rsidRPr="00DF430C">
        <w:rPr>
          <w:rFonts w:ascii="Times New Roman" w:eastAsia="Times New Roman" w:hAnsi="Times New Roman" w:cs="Times New Roman"/>
          <w:kern w:val="1"/>
          <w:sz w:val="26"/>
          <w:szCs w:val="26"/>
          <w:lang w:eastAsia="ar-SA"/>
        </w:rPr>
        <w:t>увашии за отчетный год;</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4. Осуществлять  практические  действия  по реализации инвестиционного проекта,    предусмотренные    приложениями   к   настоящему   специальному инвестиционному </w:t>
      </w:r>
      <w:r w:rsidRPr="00DF430C">
        <w:rPr>
          <w:rFonts w:ascii="Times New Roman" w:eastAsia="Times New Roman" w:hAnsi="Times New Roman" w:cs="Times New Roman"/>
          <w:kern w:val="1"/>
          <w:sz w:val="26"/>
          <w:szCs w:val="26"/>
          <w:lang w:eastAsia="ar-SA"/>
        </w:rPr>
        <w:lastRenderedPageBreak/>
        <w:t>контракту, в том числе обеспечивать выполнение обязатель</w:t>
      </w:r>
      <w:proofErr w:type="gramStart"/>
      <w:r w:rsidRPr="00DF430C">
        <w:rPr>
          <w:rFonts w:ascii="Times New Roman" w:eastAsia="Times New Roman" w:hAnsi="Times New Roman" w:cs="Times New Roman"/>
          <w:kern w:val="1"/>
          <w:sz w:val="26"/>
          <w:szCs w:val="26"/>
          <w:lang w:eastAsia="ar-SA"/>
        </w:rPr>
        <w:t>ств пр</w:t>
      </w:r>
      <w:proofErr w:type="gramEnd"/>
      <w:r w:rsidRPr="00DF430C">
        <w:rPr>
          <w:rFonts w:ascii="Times New Roman" w:eastAsia="Times New Roman" w:hAnsi="Times New Roman" w:cs="Times New Roman"/>
          <w:kern w:val="1"/>
          <w:sz w:val="26"/>
          <w:szCs w:val="26"/>
          <w:lang w:eastAsia="ar-SA"/>
        </w:rPr>
        <w:t>омышленного предприятия по реализации инвестиционного проекта;</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5.  достигнуть в ходе реализации инвестиционного проекта по вариантам 1 и 3 следующих показателей:</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18" w:name="P223"/>
      <w:bookmarkEnd w:id="118"/>
      <w:r w:rsidRPr="00DF430C">
        <w:rPr>
          <w:rFonts w:ascii="Times New Roman" w:eastAsia="Times New Roman" w:hAnsi="Times New Roman" w:cs="Times New Roman"/>
          <w:kern w:val="1"/>
          <w:sz w:val="26"/>
          <w:szCs w:val="26"/>
          <w:lang w:eastAsia="ar-SA"/>
        </w:rPr>
        <w:t xml:space="preserve">           объем (в суммарном денежном выражении) произведенной и реализованной промышленной продукции (ежегодно и к окончанию срока действия настоящего Специального инвестиционного контракта):_________________</w:t>
      </w:r>
      <w:r w:rsidR="00423CBB">
        <w:rPr>
          <w:rFonts w:ascii="Times New Roman" w:eastAsia="Times New Roman" w:hAnsi="Times New Roman" w:cs="Times New Roman"/>
          <w:kern w:val="1"/>
          <w:sz w:val="26"/>
          <w:szCs w:val="26"/>
          <w:lang w:eastAsia="ar-SA"/>
        </w:rPr>
        <w:t xml:space="preserve"> </w:t>
      </w:r>
      <w:r w:rsidRPr="00DF430C">
        <w:rPr>
          <w:rFonts w:ascii="Times New Roman" w:eastAsia="Times New Roman" w:hAnsi="Times New Roman" w:cs="Times New Roman"/>
          <w:kern w:val="1"/>
          <w:sz w:val="26"/>
          <w:szCs w:val="26"/>
          <w:lang w:eastAsia="ar-SA"/>
        </w:rPr>
        <w:t>рублей;</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19" w:name="P227"/>
      <w:bookmarkEnd w:id="119"/>
      <w:r w:rsidRPr="00DF430C">
        <w:rPr>
          <w:rFonts w:ascii="Times New Roman" w:eastAsia="Times New Roman" w:hAnsi="Times New Roman" w:cs="Times New Roman"/>
          <w:kern w:val="1"/>
          <w:sz w:val="26"/>
          <w:szCs w:val="26"/>
          <w:lang w:eastAsia="ar-SA"/>
        </w:rPr>
        <w:t xml:space="preserve">объем налогов, планируемых к уплате </w:t>
      </w:r>
      <w:proofErr w:type="gramStart"/>
      <w:r w:rsidRPr="00DF430C">
        <w:rPr>
          <w:rFonts w:ascii="Times New Roman" w:eastAsia="Times New Roman" w:hAnsi="Times New Roman" w:cs="Times New Roman"/>
          <w:kern w:val="1"/>
          <w:sz w:val="26"/>
          <w:szCs w:val="26"/>
          <w:lang w:eastAsia="ar-SA"/>
        </w:rPr>
        <w:t>в течение действия настоящего Специального инвестиционного контракта</w:t>
      </w:r>
      <w:proofErr w:type="gramEnd"/>
      <w:r w:rsidRPr="00DF430C">
        <w:rPr>
          <w:rFonts w:ascii="Times New Roman" w:eastAsia="Times New Roman" w:hAnsi="Times New Roman" w:cs="Times New Roman"/>
          <w:kern w:val="1"/>
          <w:sz w:val="26"/>
          <w:szCs w:val="26"/>
          <w:lang w:eastAsia="ar-SA"/>
        </w:rPr>
        <w:t>:_________________ рублей;</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20" w:name="P230"/>
      <w:bookmarkEnd w:id="120"/>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(указываются иные показатели, характеризующие выполнение  Инвестором принятых обязательств)</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21" w:name="P234"/>
      <w:bookmarkEnd w:id="121"/>
      <w:r w:rsidRPr="00DF430C">
        <w:rPr>
          <w:rFonts w:ascii="Times New Roman" w:eastAsia="Times New Roman" w:hAnsi="Times New Roman" w:cs="Times New Roman"/>
          <w:kern w:val="1"/>
          <w:sz w:val="26"/>
          <w:szCs w:val="26"/>
          <w:lang w:eastAsia="ar-SA"/>
        </w:rPr>
        <w:tab/>
        <w:t>6. Достигнуть  в ходе реализации инвестиционного проекта по варианту 2 следующих результатов:</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нормативы    допустимых   выбросов,   нормативы   допустимых   сбросов:</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введенное  в  эксплуатацию  технологическое  оборудование  по  перечню, предусмотренному  приложением N 2 к настоящему специальному инвестиционному контракту;</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7. Представлять в уполномоченный орган, отчет каждый  </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(месяц, квартал, год или иной период, согласованный Сторонами),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а также представить заключительный отчет об итогах реализации инвестиционного проекта по форме, утверждаемой уполномоченным органом (далее - отчеты).</w:t>
      </w:r>
      <w:bookmarkStart w:id="122" w:name="P243"/>
      <w:bookmarkEnd w:id="122"/>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8.  Представлять по требованию уполномоченного органа первичные документы (копии), подтверждающие правильность данных в отчетах.</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9. 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(указываются иные обязательства Инвестора, не противоречащие законодательству</w:t>
      </w:r>
      <w:proofErr w:type="gramEnd"/>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Российской Федерации, в том числе по предоставлению обеспечения исполнения обеспечения исполнения</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kern w:val="1"/>
          <w:sz w:val="26"/>
          <w:szCs w:val="26"/>
          <w:lang w:eastAsia="ar-SA"/>
        </w:rPr>
        <w:t xml:space="preserve"> </w:t>
      </w:r>
      <w:r w:rsidRPr="00DF430C">
        <w:rPr>
          <w:rFonts w:ascii="Times New Roman" w:eastAsia="Times New Roman" w:hAnsi="Times New Roman" w:cs="Times New Roman"/>
          <w:b/>
          <w:kern w:val="1"/>
          <w:sz w:val="26"/>
          <w:szCs w:val="26"/>
          <w:lang w:eastAsia="ar-SA"/>
        </w:rPr>
        <w:t>Привлеченное лицо &lt;*&gt; обязуется:</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 xml:space="preserve">10. В ходе реализации инвестиционного проекта производить и реализовывать на промышленном производстве промышленную продукцию в объеме и номенклатуре, </w:t>
      </w:r>
      <w:proofErr w:type="gramStart"/>
      <w:r w:rsidRPr="00DF430C">
        <w:rPr>
          <w:rFonts w:ascii="Times New Roman" w:eastAsia="Times New Roman" w:hAnsi="Times New Roman" w:cs="Times New Roman"/>
          <w:kern w:val="1"/>
          <w:sz w:val="26"/>
          <w:szCs w:val="26"/>
          <w:lang w:eastAsia="ar-SA"/>
        </w:rPr>
        <w:t>предусмотренных</w:t>
      </w:r>
      <w:proofErr w:type="gramEnd"/>
      <w:r w:rsidRPr="00DF430C">
        <w:rPr>
          <w:rFonts w:ascii="Times New Roman" w:eastAsia="Times New Roman" w:hAnsi="Times New Roman" w:cs="Times New Roman"/>
          <w:kern w:val="1"/>
          <w:sz w:val="26"/>
          <w:szCs w:val="26"/>
          <w:lang w:eastAsia="ar-SA"/>
        </w:rPr>
        <w:t xml:space="preserve"> бизнес-планом.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23" w:name="P257"/>
      <w:bookmarkEnd w:id="123"/>
      <w:r w:rsidRPr="00DF430C">
        <w:rPr>
          <w:rFonts w:ascii="Times New Roman" w:eastAsia="Times New Roman" w:hAnsi="Times New Roman" w:cs="Times New Roman"/>
          <w:kern w:val="1"/>
          <w:sz w:val="26"/>
          <w:szCs w:val="26"/>
          <w:lang w:eastAsia="ar-SA"/>
        </w:rPr>
        <w:tab/>
        <w:t xml:space="preserve">11. </w:t>
      </w:r>
      <w:proofErr w:type="gramStart"/>
      <w:r w:rsidRPr="00DF430C">
        <w:rPr>
          <w:rFonts w:ascii="Times New Roman" w:eastAsia="Times New Roman" w:hAnsi="Times New Roman" w:cs="Times New Roman"/>
          <w:kern w:val="1"/>
          <w:sz w:val="26"/>
          <w:szCs w:val="26"/>
          <w:lang w:eastAsia="ar-SA"/>
        </w:rPr>
        <w:t>Предоставлять Инвестору документы</w:t>
      </w:r>
      <w:proofErr w:type="gramEnd"/>
      <w:r w:rsidRPr="00DF430C">
        <w:rPr>
          <w:rFonts w:ascii="Times New Roman" w:eastAsia="Times New Roman" w:hAnsi="Times New Roman" w:cs="Times New Roman"/>
          <w:kern w:val="1"/>
          <w:sz w:val="26"/>
          <w:szCs w:val="26"/>
          <w:lang w:eastAsia="ar-SA"/>
        </w:rPr>
        <w:t>,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12. 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(перечисляются иные обязательства Привлеченного лица &lt;*&gt;, которые выполняются им в рамках инвестиционного проекта)</w:t>
      </w:r>
    </w:p>
    <w:p w:rsidR="006A1FD4" w:rsidRPr="00DF430C" w:rsidRDefault="006A1FD4" w:rsidP="006A1FD4">
      <w:pPr>
        <w:suppressAutoHyphens/>
        <w:spacing w:after="0" w:line="240" w:lineRule="auto"/>
        <w:ind w:left="-567"/>
        <w:jc w:val="both"/>
        <w:rPr>
          <w:rFonts w:ascii="Times New Roman" w:eastAsia="Times New Roman" w:hAnsi="Times New Roman" w:cs="Times New Roman"/>
          <w:b/>
          <w:kern w:val="1"/>
          <w:sz w:val="26"/>
          <w:szCs w:val="26"/>
          <w:lang w:eastAsia="ar-SA"/>
        </w:rPr>
      </w:pPr>
      <w:bookmarkStart w:id="124" w:name="P265"/>
      <w:bookmarkEnd w:id="124"/>
      <w:r w:rsidRPr="00DF430C">
        <w:rPr>
          <w:rFonts w:ascii="Times New Roman" w:eastAsia="Times New Roman" w:hAnsi="Times New Roman" w:cs="Times New Roman"/>
          <w:kern w:val="1"/>
          <w:sz w:val="26"/>
          <w:szCs w:val="26"/>
          <w:lang w:eastAsia="ar-SA"/>
        </w:rPr>
        <w:tab/>
      </w:r>
      <w:r w:rsidRPr="00DF430C">
        <w:rPr>
          <w:rFonts w:ascii="Times New Roman" w:eastAsia="Times New Roman" w:hAnsi="Times New Roman" w:cs="Times New Roman"/>
          <w:b/>
          <w:kern w:val="1"/>
          <w:sz w:val="26"/>
          <w:szCs w:val="26"/>
          <w:lang w:eastAsia="ar-SA"/>
        </w:rPr>
        <w:t>Администрация обязуется:</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25" w:name="P266"/>
      <w:bookmarkEnd w:id="125"/>
      <w:r w:rsidRPr="00DF430C">
        <w:rPr>
          <w:rFonts w:ascii="Times New Roman" w:eastAsia="Times New Roman" w:hAnsi="Times New Roman" w:cs="Times New Roman"/>
          <w:kern w:val="1"/>
          <w:sz w:val="26"/>
          <w:szCs w:val="26"/>
          <w:lang w:eastAsia="ar-SA"/>
        </w:rPr>
        <w:tab/>
        <w:t xml:space="preserve">12. Осуществлять в отношении Инвестора следующие меры стимулирования деятельности в сфере промышленности: </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(перечисляются меры стимулирования деятельности в сфере _____________________________________________________________________________</w:t>
      </w:r>
      <w:proofErr w:type="gramEnd"/>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lastRenderedPageBreak/>
        <w:t>промышленности в случае, если в отношении Инвестора 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осуществляются меры стимулирования деятельности</w:t>
      </w:r>
      <w:proofErr w:type="gramStart"/>
      <w:r w:rsidRPr="00DF430C">
        <w:rPr>
          <w:rFonts w:ascii="Times New Roman" w:eastAsia="Times New Roman" w:hAnsi="Times New Roman" w:cs="Times New Roman"/>
          <w:kern w:val="1"/>
          <w:sz w:val="26"/>
          <w:szCs w:val="26"/>
          <w:lang w:eastAsia="ar-SA"/>
        </w:rPr>
        <w:t xml:space="preserve"> )</w:t>
      </w:r>
      <w:proofErr w:type="gramEnd"/>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bookmarkStart w:id="126" w:name="P276"/>
      <w:bookmarkEnd w:id="126"/>
      <w:r w:rsidRPr="00DF430C">
        <w:rPr>
          <w:rFonts w:ascii="Times New Roman" w:eastAsia="Times New Roman" w:hAnsi="Times New Roman" w:cs="Times New Roman"/>
          <w:kern w:val="1"/>
          <w:sz w:val="26"/>
          <w:szCs w:val="26"/>
          <w:lang w:eastAsia="ar-SA"/>
        </w:rPr>
        <w:t>13. Осуществлять в отношении Привлеченного лица &lt;*&gt; следующие меры стимулирования деятельности в сфере промышленности: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(перечисляются меры стимулирования деятельности в сфере промышленности ____________________________________________________________________________</w:t>
      </w:r>
      <w:proofErr w:type="gramEnd"/>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в случае</w:t>
      </w:r>
      <w:proofErr w:type="gramStart"/>
      <w:r w:rsidRPr="00DF430C">
        <w:rPr>
          <w:rFonts w:ascii="Times New Roman" w:eastAsia="Times New Roman" w:hAnsi="Times New Roman" w:cs="Times New Roman"/>
          <w:kern w:val="1"/>
          <w:sz w:val="26"/>
          <w:szCs w:val="26"/>
          <w:lang w:eastAsia="ar-SA"/>
        </w:rPr>
        <w:t>,</w:t>
      </w:r>
      <w:proofErr w:type="gramEnd"/>
      <w:r w:rsidRPr="00DF430C">
        <w:rPr>
          <w:rFonts w:ascii="Times New Roman" w:eastAsia="Times New Roman" w:hAnsi="Times New Roman" w:cs="Times New Roman"/>
          <w:kern w:val="1"/>
          <w:sz w:val="26"/>
          <w:szCs w:val="26"/>
          <w:lang w:eastAsia="ar-SA"/>
        </w:rPr>
        <w:t xml:space="preserve"> если в отношении Привлеченного лица &lt;*&gt; осуществляются __________________________________________________________________________________________________________________________________________________________меры стимулирования деятельности)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14. Гарантировать неизменность в течение срока действия настоящего Специального инвестиционного контракта предоставляемых Инвестору и (или) Привлеченному лицу &lt;*&gt; мер стимулирования деятельности в сфере промышленности, предусмотренных </w:t>
      </w:r>
      <w:hyperlink w:anchor="P266" w:history="1">
        <w:r w:rsidRPr="00DF430C">
          <w:rPr>
            <w:rFonts w:ascii="Times New Roman" w:eastAsia="Times New Roman" w:hAnsi="Times New Roman" w:cs="Times New Roman"/>
            <w:kern w:val="1"/>
            <w:sz w:val="26"/>
            <w:szCs w:val="26"/>
            <w:lang w:eastAsia="ar-SA"/>
          </w:rPr>
          <w:t>подпунктами 5.1</w:t>
        </w:r>
      </w:hyperlink>
      <w:r w:rsidRPr="00DF430C">
        <w:rPr>
          <w:rFonts w:ascii="Times New Roman" w:eastAsia="Times New Roman" w:hAnsi="Times New Roman" w:cs="Times New Roman"/>
          <w:kern w:val="1"/>
          <w:sz w:val="26"/>
          <w:szCs w:val="26"/>
          <w:lang w:eastAsia="ar-SA"/>
        </w:rPr>
        <w:t xml:space="preserve"> и </w:t>
      </w:r>
      <w:hyperlink w:anchor="P276" w:history="1">
        <w:r w:rsidRPr="00DF430C">
          <w:rPr>
            <w:rFonts w:ascii="Times New Roman" w:eastAsia="Times New Roman" w:hAnsi="Times New Roman" w:cs="Times New Roman"/>
            <w:kern w:val="1"/>
            <w:sz w:val="26"/>
            <w:szCs w:val="26"/>
            <w:lang w:eastAsia="ar-SA"/>
          </w:rPr>
          <w:t>5.2</w:t>
        </w:r>
      </w:hyperlink>
      <w:r w:rsidRPr="00DF430C">
        <w:rPr>
          <w:rFonts w:ascii="Times New Roman" w:eastAsia="Times New Roman" w:hAnsi="Times New Roman" w:cs="Times New Roman"/>
          <w:kern w:val="1"/>
          <w:sz w:val="26"/>
          <w:szCs w:val="26"/>
          <w:lang w:eastAsia="ar-SA"/>
        </w:rPr>
        <w:t xml:space="preserve"> настоящего Специального инвестиционного контракта </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_____________________________________________________________________________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(указываются пункты настоящего Специального инвестиционного контракта, в которых _____________________________________________________________________________</w:t>
      </w:r>
      <w:proofErr w:type="gramEnd"/>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перечислены субсидии и государственные гарантии)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15. __________________________________________________________________</w:t>
      </w:r>
    </w:p>
    <w:p w:rsidR="006A1FD4" w:rsidRPr="00DF430C" w:rsidRDefault="006A1FD4" w:rsidP="006A1FD4">
      <w:pPr>
        <w:suppressAutoHyphens/>
        <w:spacing w:after="0" w:line="240" w:lineRule="exact"/>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(перечисляются иные обязательства, не противоречащие законодательству Российской Федерации, законодательству Ставропольского края и нормативным правовым актам Администрации)</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Статья 4</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proofErr w:type="gramStart"/>
      <w:r w:rsidRPr="00DF430C">
        <w:rPr>
          <w:rFonts w:ascii="Times New Roman" w:eastAsia="Times New Roman" w:hAnsi="Times New Roman" w:cs="Times New Roman"/>
          <w:b/>
          <w:kern w:val="1"/>
          <w:sz w:val="26"/>
          <w:szCs w:val="26"/>
          <w:lang w:eastAsia="ar-SA"/>
        </w:rPr>
        <w:t>Контроль за</w:t>
      </w:r>
      <w:proofErr w:type="gramEnd"/>
      <w:r w:rsidRPr="00DF430C">
        <w:rPr>
          <w:rFonts w:ascii="Times New Roman" w:eastAsia="Times New Roman" w:hAnsi="Times New Roman" w:cs="Times New Roman"/>
          <w:b/>
          <w:kern w:val="1"/>
          <w:sz w:val="26"/>
          <w:szCs w:val="26"/>
          <w:lang w:eastAsia="ar-SA"/>
        </w:rPr>
        <w:t xml:space="preserve"> выполнением Инвестором и Привлеченным лицом &lt;*&gt;</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 xml:space="preserve"> условий настоящего Специального инвестиционного контракта</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В целях осуществления </w:t>
      </w:r>
      <w:proofErr w:type="gramStart"/>
      <w:r w:rsidRPr="00DF430C">
        <w:rPr>
          <w:rFonts w:ascii="Times New Roman" w:eastAsia="Times New Roman" w:hAnsi="Times New Roman" w:cs="Times New Roman"/>
          <w:kern w:val="1"/>
          <w:sz w:val="26"/>
          <w:szCs w:val="26"/>
          <w:lang w:eastAsia="ar-SA"/>
        </w:rPr>
        <w:t>контроля за</w:t>
      </w:r>
      <w:proofErr w:type="gramEnd"/>
      <w:r w:rsidRPr="00DF430C">
        <w:rPr>
          <w:rFonts w:ascii="Times New Roman" w:eastAsia="Times New Roman" w:hAnsi="Times New Roman" w:cs="Times New Roman"/>
          <w:kern w:val="1"/>
          <w:sz w:val="26"/>
          <w:szCs w:val="26"/>
          <w:lang w:eastAsia="ar-SA"/>
        </w:rPr>
        <w:t xml:space="preserve"> выполнением Инвестором и Привлеченным лицом &lt;*&gt; обязательств, принятых по настоящему Специальному инвестиционному контракту, в том числе за достижением результатов (показателей) реализации инвестиционного проекта, предусмотренных статьей  3</w:t>
      </w:r>
      <w:r w:rsidRPr="00DF430C">
        <w:rPr>
          <w:rFonts w:ascii="Times New Roman" w:eastAsia="Times New Roman" w:hAnsi="Times New Roman" w:cs="Times New Roman"/>
          <w:color w:val="FF0000"/>
          <w:kern w:val="1"/>
          <w:sz w:val="26"/>
          <w:szCs w:val="26"/>
          <w:lang w:eastAsia="ar-SA"/>
        </w:rPr>
        <w:t xml:space="preserve"> </w:t>
      </w:r>
      <w:r w:rsidRPr="00DF430C">
        <w:rPr>
          <w:rFonts w:ascii="Times New Roman" w:eastAsia="Times New Roman" w:hAnsi="Times New Roman" w:cs="Times New Roman"/>
          <w:kern w:val="1"/>
          <w:sz w:val="26"/>
          <w:szCs w:val="26"/>
          <w:lang w:eastAsia="ar-SA"/>
        </w:rPr>
        <w:t>настоящего Специального инвестиционного контракта, Администрация:</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рассматривает   отчеты   и   документы,   представленные  инвестором  в соответствии   с   </w:t>
      </w:r>
      <w:hyperlink w:anchor="P383" w:history="1">
        <w:r w:rsidRPr="00DF430C">
          <w:rPr>
            <w:rFonts w:ascii="Times New Roman" w:eastAsia="Times New Roman" w:hAnsi="Times New Roman" w:cs="Times New Roman"/>
            <w:kern w:val="1"/>
            <w:sz w:val="26"/>
            <w:szCs w:val="26"/>
            <w:lang w:eastAsia="ar-SA"/>
          </w:rPr>
          <w:t xml:space="preserve">пунктами   </w:t>
        </w:r>
      </w:hyperlink>
      <w:r w:rsidRPr="00DF430C">
        <w:rPr>
          <w:rFonts w:ascii="Times New Roman" w:eastAsia="Times New Roman" w:hAnsi="Times New Roman" w:cs="Times New Roman"/>
          <w:kern w:val="1"/>
          <w:sz w:val="26"/>
          <w:szCs w:val="26"/>
          <w:lang w:eastAsia="ar-SA"/>
        </w:rPr>
        <w:t xml:space="preserve">6   и  </w:t>
      </w:r>
      <w:hyperlink w:anchor="P393" w:history="1">
        <w:r w:rsidRPr="00DF430C">
          <w:rPr>
            <w:rFonts w:ascii="Times New Roman" w:eastAsia="Times New Roman" w:hAnsi="Times New Roman" w:cs="Times New Roman"/>
            <w:kern w:val="1"/>
            <w:sz w:val="26"/>
            <w:szCs w:val="26"/>
            <w:lang w:eastAsia="ar-SA"/>
          </w:rPr>
          <w:t>7</w:t>
        </w:r>
      </w:hyperlink>
      <w:r w:rsidRPr="00DF430C">
        <w:rPr>
          <w:rFonts w:ascii="Times New Roman" w:eastAsia="Times New Roman" w:hAnsi="Times New Roman" w:cs="Times New Roman"/>
          <w:kern w:val="1"/>
          <w:sz w:val="26"/>
          <w:szCs w:val="26"/>
          <w:lang w:eastAsia="ar-SA"/>
        </w:rPr>
        <w:t xml:space="preserve">  статьи 3 настоящего  специального инвестиционного контракта;</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направляет отчеты </w:t>
      </w:r>
      <w:proofErr w:type="gramStart"/>
      <w:r w:rsidRPr="00DF430C">
        <w:rPr>
          <w:rFonts w:ascii="Times New Roman" w:eastAsia="Times New Roman" w:hAnsi="Times New Roman" w:cs="Times New Roman"/>
          <w:kern w:val="1"/>
          <w:sz w:val="26"/>
          <w:szCs w:val="26"/>
          <w:lang w:eastAsia="ar-SA"/>
        </w:rPr>
        <w:t>в</w:t>
      </w:r>
      <w:proofErr w:type="gramEnd"/>
      <w:r w:rsidRPr="00DF430C">
        <w:rPr>
          <w:rFonts w:ascii="Times New Roman" w:eastAsia="Times New Roman" w:hAnsi="Times New Roman" w:cs="Times New Roman"/>
          <w:kern w:val="1"/>
          <w:sz w:val="26"/>
          <w:szCs w:val="26"/>
          <w:lang w:eastAsia="ar-SA"/>
        </w:rPr>
        <w:t xml:space="preserve"> 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(указывается орган местного самоуправления, заключивший специальный инвестиционный контракт)</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выдает Инвестору заключение о выполнении или невыполнении Инвестором обязательств, принятых на основании настоящего Специального инвестиционного контракта, и о достижении (полном, частичном) или не достижении предусмотренных настоящим Специальным инвестиционным контрактом показателей.</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b/>
          <w:kern w:val="1"/>
          <w:sz w:val="26"/>
          <w:szCs w:val="26"/>
          <w:lang w:eastAsia="ar-SA"/>
        </w:rPr>
        <w:t>Статья 5</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 xml:space="preserve"> Изменение и расторжение настоящего Специального инвестиционного контракта. Ответственность Сторон</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tabs>
          <w:tab w:val="left" w:pos="0"/>
        </w:tabs>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1. Изменение условий настоящего Специального инвестиционного контракта осуществляется по требованию Инвестора в следующих случаях:</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существенное изменение условий реализации инвестиционного проекта;</w:t>
      </w:r>
    </w:p>
    <w:p w:rsidR="006A1FD4" w:rsidRPr="00DF430C" w:rsidRDefault="006A1FD4" w:rsidP="006A1FD4">
      <w:pPr>
        <w:tabs>
          <w:tab w:val="left" w:pos="0"/>
        </w:tabs>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lastRenderedPageBreak/>
        <w:tab/>
        <w:t xml:space="preserve">неисполнение Администрацией обязательств, предусмотренных </w:t>
      </w:r>
      <w:hyperlink w:anchor="P265" w:history="1">
        <w:r w:rsidRPr="00DF430C">
          <w:rPr>
            <w:rFonts w:ascii="Times New Roman" w:eastAsia="Times New Roman" w:hAnsi="Times New Roman" w:cs="Times New Roman"/>
            <w:kern w:val="1"/>
            <w:sz w:val="26"/>
            <w:szCs w:val="26"/>
            <w:lang w:eastAsia="ar-SA"/>
          </w:rPr>
          <w:t>пунктом 5</w:t>
        </w:r>
      </w:hyperlink>
      <w:r w:rsidRPr="00DF430C">
        <w:rPr>
          <w:rFonts w:ascii="Times New Roman" w:eastAsia="Times New Roman" w:hAnsi="Times New Roman" w:cs="Times New Roman"/>
          <w:kern w:val="1"/>
          <w:sz w:val="26"/>
          <w:szCs w:val="26"/>
          <w:lang w:eastAsia="ar-SA"/>
        </w:rPr>
        <w:t xml:space="preserve"> настоящего Специального инвестиционного контракта.</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2.  Для  внесения  изменений  в  настоящий  специальный  инвестиционный контракт  инвестор и (или) привлеченное лицо (в случае его привлечения)   представляет  в  Администрацию заявление  с приложением   проекта  изменений  настоящего  специального  инвестиционного контракта и документов, обосновывающих необходимость внесения изменений.</w:t>
      </w:r>
    </w:p>
    <w:p w:rsidR="006A1FD4" w:rsidRPr="00DF430C" w:rsidRDefault="006A1FD4" w:rsidP="009422D3">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3.  Настоящий специальный инвестиционный </w:t>
      </w:r>
      <w:proofErr w:type="gramStart"/>
      <w:r w:rsidRPr="00DF430C">
        <w:rPr>
          <w:rFonts w:ascii="Times New Roman" w:eastAsia="Times New Roman" w:hAnsi="Times New Roman" w:cs="Times New Roman"/>
          <w:kern w:val="1"/>
          <w:sz w:val="26"/>
          <w:szCs w:val="26"/>
          <w:lang w:eastAsia="ar-SA"/>
        </w:rPr>
        <w:t>контракт</w:t>
      </w:r>
      <w:proofErr w:type="gramEnd"/>
      <w:r w:rsidRPr="00DF430C">
        <w:rPr>
          <w:rFonts w:ascii="Times New Roman" w:eastAsia="Times New Roman" w:hAnsi="Times New Roman" w:cs="Times New Roman"/>
          <w:kern w:val="1"/>
          <w:sz w:val="26"/>
          <w:szCs w:val="26"/>
          <w:lang w:eastAsia="ar-SA"/>
        </w:rPr>
        <w:t xml:space="preserve"> может быть расторгнут по  соглашению  Сторон  либо  в  одностороннем  порядке  по  решению суда в следующих случаях:</w:t>
      </w:r>
    </w:p>
    <w:p w:rsidR="006A1FD4" w:rsidRPr="00DF430C" w:rsidRDefault="006A1FD4" w:rsidP="009422D3">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1) неисполнение или ненадлежащее исполнение инвестором и (или) привлеченным лицом (в случае его привлечения)    обязательств,  предусмотренных  статьями  3    настоящего специального инвестиционного контракта, в том числе в случае </w:t>
      </w:r>
      <w:proofErr w:type="spellStart"/>
      <w:r w:rsidRPr="00DF430C">
        <w:rPr>
          <w:rFonts w:ascii="Times New Roman" w:eastAsia="Times New Roman" w:hAnsi="Times New Roman" w:cs="Times New Roman"/>
          <w:kern w:val="1"/>
          <w:sz w:val="26"/>
          <w:szCs w:val="26"/>
          <w:lang w:eastAsia="ar-SA"/>
        </w:rPr>
        <w:t>недостижения</w:t>
      </w:r>
      <w:proofErr w:type="spellEnd"/>
      <w:r w:rsidRPr="00DF430C">
        <w:rPr>
          <w:rFonts w:ascii="Times New Roman" w:eastAsia="Times New Roman" w:hAnsi="Times New Roman" w:cs="Times New Roman"/>
          <w:kern w:val="1"/>
          <w:sz w:val="26"/>
          <w:szCs w:val="26"/>
          <w:lang w:eastAsia="ar-SA"/>
        </w:rPr>
        <w:t>:</w:t>
      </w:r>
    </w:p>
    <w:p w:rsidR="006A1FD4" w:rsidRPr="00DF430C" w:rsidRDefault="006A1FD4" w:rsidP="006A1FD4">
      <w:pPr>
        <w:suppressAutoHyphens/>
        <w:spacing w:after="0" w:line="240" w:lineRule="auto"/>
        <w:ind w:left="-567" w:firstLine="425"/>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показателя,   предусмотренного   </w:t>
      </w:r>
      <w:hyperlink w:anchor="P365" w:history="1">
        <w:r w:rsidRPr="00DF430C">
          <w:rPr>
            <w:rFonts w:ascii="Times New Roman" w:eastAsia="Times New Roman" w:hAnsi="Times New Roman" w:cs="Times New Roman"/>
            <w:kern w:val="1"/>
            <w:sz w:val="26"/>
            <w:szCs w:val="26"/>
            <w:lang w:eastAsia="ar-SA"/>
          </w:rPr>
          <w:t>абзацем   вторым  пункта  4  статьи  3</w:t>
        </w:r>
      </w:hyperlink>
      <w:r w:rsidRPr="00DF430C">
        <w:rPr>
          <w:rFonts w:ascii="Times New Roman" w:eastAsia="Times New Roman" w:hAnsi="Times New Roman" w:cs="Times New Roman"/>
          <w:color w:val="0000FF"/>
          <w:kern w:val="1"/>
          <w:sz w:val="26"/>
          <w:szCs w:val="26"/>
          <w:lang w:eastAsia="ar-SA"/>
        </w:rPr>
        <w:t xml:space="preserve"> </w:t>
      </w:r>
      <w:r w:rsidRPr="00DF430C">
        <w:rPr>
          <w:rFonts w:ascii="Times New Roman" w:eastAsia="Times New Roman" w:hAnsi="Times New Roman" w:cs="Times New Roman"/>
          <w:kern w:val="1"/>
          <w:sz w:val="26"/>
          <w:szCs w:val="26"/>
          <w:lang w:eastAsia="ar-SA"/>
        </w:rPr>
        <w:t xml:space="preserve">настоящего  специального инвестиционного контракта,  более  чем  </w:t>
      </w:r>
      <w:proofErr w:type="gramStart"/>
      <w:r w:rsidRPr="00DF430C">
        <w:rPr>
          <w:rFonts w:ascii="Times New Roman" w:eastAsia="Times New Roman" w:hAnsi="Times New Roman" w:cs="Times New Roman"/>
          <w:kern w:val="1"/>
          <w:sz w:val="26"/>
          <w:szCs w:val="26"/>
          <w:lang w:eastAsia="ar-SA"/>
        </w:rPr>
        <w:t>на</w:t>
      </w:r>
      <w:proofErr w:type="gramEnd"/>
      <w:r w:rsidRPr="00DF430C">
        <w:rPr>
          <w:rFonts w:ascii="Times New Roman" w:eastAsia="Times New Roman" w:hAnsi="Times New Roman" w:cs="Times New Roman"/>
          <w:kern w:val="1"/>
          <w:sz w:val="26"/>
          <w:szCs w:val="26"/>
          <w:lang w:eastAsia="ar-SA"/>
        </w:rPr>
        <w:t xml:space="preserve"> _______ процентов;</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показателя,   предусмотренного   </w:t>
      </w:r>
      <w:hyperlink w:anchor="P368" w:history="1">
        <w:r w:rsidRPr="00DF430C">
          <w:rPr>
            <w:rFonts w:ascii="Times New Roman" w:eastAsia="Times New Roman" w:hAnsi="Times New Roman" w:cs="Times New Roman"/>
            <w:kern w:val="1"/>
            <w:sz w:val="26"/>
            <w:szCs w:val="26"/>
            <w:lang w:eastAsia="ar-SA"/>
          </w:rPr>
          <w:t>абзацем  третьим  пункта  2  статьи  3</w:t>
        </w:r>
      </w:hyperlink>
      <w:r w:rsidRPr="00DF430C">
        <w:rPr>
          <w:rFonts w:ascii="Times New Roman" w:eastAsia="Times New Roman" w:hAnsi="Times New Roman" w:cs="Times New Roman"/>
          <w:kern w:val="1"/>
          <w:sz w:val="26"/>
          <w:szCs w:val="26"/>
          <w:lang w:eastAsia="ar-SA"/>
        </w:rPr>
        <w:t xml:space="preserve"> настоящего  специального  инвестиционного  контракта,  более чем </w:t>
      </w:r>
      <w:proofErr w:type="gramStart"/>
      <w:r w:rsidRPr="00DF430C">
        <w:rPr>
          <w:rFonts w:ascii="Times New Roman" w:eastAsia="Times New Roman" w:hAnsi="Times New Roman" w:cs="Times New Roman"/>
          <w:kern w:val="1"/>
          <w:sz w:val="26"/>
          <w:szCs w:val="26"/>
          <w:lang w:eastAsia="ar-SA"/>
        </w:rPr>
        <w:t>на</w:t>
      </w:r>
      <w:proofErr w:type="gramEnd"/>
      <w:r w:rsidRPr="00DF430C">
        <w:rPr>
          <w:rFonts w:ascii="Times New Roman" w:eastAsia="Times New Roman" w:hAnsi="Times New Roman" w:cs="Times New Roman"/>
          <w:kern w:val="1"/>
          <w:sz w:val="26"/>
          <w:szCs w:val="26"/>
          <w:lang w:eastAsia="ar-SA"/>
        </w:rPr>
        <w:t xml:space="preserve"> _______ процентов;</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___________________________________________________________________________;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(указываются иные показатели, предусмотренные </w:t>
      </w:r>
      <w:hyperlink w:anchor="P370" w:history="1">
        <w:r w:rsidRPr="00DF430C">
          <w:rPr>
            <w:rFonts w:ascii="Times New Roman" w:eastAsia="Times New Roman" w:hAnsi="Times New Roman" w:cs="Times New Roman"/>
            <w:kern w:val="1"/>
            <w:sz w:val="26"/>
            <w:szCs w:val="26"/>
            <w:lang w:eastAsia="ar-SA"/>
          </w:rPr>
          <w:t>абзацем четвертым</w:t>
        </w:r>
      </w:hyperlink>
      <w:r w:rsidRPr="00DF430C">
        <w:rPr>
          <w:rFonts w:ascii="Times New Roman" w:eastAsia="Times New Roman" w:hAnsi="Times New Roman" w:cs="Times New Roman"/>
          <w:kern w:val="1"/>
          <w:sz w:val="26"/>
          <w:szCs w:val="26"/>
          <w:lang w:eastAsia="ar-SA"/>
        </w:rPr>
        <w:t xml:space="preserve"> пункта 5 статьи 3 настоящего специального инвестиционного контракта, и максимально допустимый процент их отклонения)</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2)  принятие  Чувашской  Республикой и (или) Администрацией Ибресинского района Чувашской Республики после   заключения   специального   инвестиционного  контракта  нормативных правовых  актов,  препятствующих  реализации  инвестиционного  проекта  или делающих  невозможным  достижение  показателей,  предусмотренных  настоящим специальным инвестиционным контрактом;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3) наступление обстоятельств непреодолимой силы.</w:t>
      </w:r>
    </w:p>
    <w:p w:rsidR="006A1FD4" w:rsidRPr="00DF430C" w:rsidRDefault="006A1FD4" w:rsidP="009422D3">
      <w:pPr>
        <w:tabs>
          <w:tab w:val="left" w:pos="567"/>
        </w:tabs>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4.  </w:t>
      </w:r>
      <w:proofErr w:type="gramStart"/>
      <w:r w:rsidRPr="00DF430C">
        <w:rPr>
          <w:rFonts w:ascii="Times New Roman" w:eastAsia="Times New Roman" w:hAnsi="Times New Roman" w:cs="Times New Roman"/>
          <w:kern w:val="1"/>
          <w:sz w:val="26"/>
          <w:szCs w:val="26"/>
          <w:lang w:eastAsia="ar-SA"/>
        </w:rPr>
        <w:t>Расторжение  настоящего  Специального  инвестиционного  контракта в связи  с  неисполнением  или  ненадлежащим  исполнением  инвестором и (или) привлеченным лицом (в случае его привлечения)    обязательств,   предусмотренных   настоящим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roofErr w:type="gramEnd"/>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прекращение  осуществления  в отношении инвестора и (или) привлеченного лица (в случае его привлечения)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настоящим специальным инвестиционным контрактом;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обязанность  инвестора  и (или) привлеченного лица (в случае его привлечения)  возвратить предоставленные  при  осуществлении мер стимулирования деятельности в сфере промышленности  имущество  и денежные средства, а также возместить снижение доходов  бюджета Ибресинского муниципального района Чувашской Республики, которое   произошло с применением муниципальным образованием мер стимулирования деятельности в сфере промышленности;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иные последствия, предусмотренные законодательством Российской Федерации и законодательством Чувашской Республики, регламентирующим предоставление соответствующих мер стимулирования деятельности в сфере промышленности.</w:t>
      </w:r>
    </w:p>
    <w:p w:rsidR="006A1FD4" w:rsidRPr="00DF430C" w:rsidRDefault="006A1FD4" w:rsidP="009422D3">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5. Субсидиарную   ответственность   по  обязательствам  промышленного предприятия,   возникающим  в  соответствии  с  </w:t>
      </w:r>
      <w:hyperlink w:anchor="P568" w:history="1">
        <w:r w:rsidRPr="00DF430C">
          <w:rPr>
            <w:rFonts w:ascii="Times New Roman" w:eastAsia="Times New Roman" w:hAnsi="Times New Roman" w:cs="Times New Roman"/>
            <w:kern w:val="1"/>
            <w:sz w:val="26"/>
            <w:szCs w:val="26"/>
            <w:lang w:eastAsia="ar-SA"/>
          </w:rPr>
          <w:t>абзацем  третьим  пункта  4</w:t>
        </w:r>
      </w:hyperlink>
      <w:r w:rsidRPr="00DF430C">
        <w:rPr>
          <w:rFonts w:ascii="Times New Roman" w:eastAsia="Times New Roman" w:hAnsi="Times New Roman" w:cs="Times New Roman"/>
          <w:color w:val="0000FF"/>
          <w:kern w:val="1"/>
          <w:sz w:val="26"/>
          <w:szCs w:val="26"/>
          <w:lang w:eastAsia="ar-SA"/>
        </w:rPr>
        <w:t xml:space="preserve"> </w:t>
      </w:r>
      <w:r w:rsidRPr="00DF430C">
        <w:rPr>
          <w:rFonts w:ascii="Times New Roman" w:eastAsia="Times New Roman" w:hAnsi="Times New Roman" w:cs="Times New Roman"/>
          <w:kern w:val="1"/>
          <w:sz w:val="26"/>
          <w:szCs w:val="26"/>
          <w:lang w:eastAsia="ar-SA"/>
        </w:rPr>
        <w:t xml:space="preserve">настоящей  статьи,  несет  инвестор, если иное не установлено соглашением о предоставлении   поручительства   или  независимой  гарантии,  указанным  в </w:t>
      </w:r>
      <w:hyperlink w:anchor="P555" w:history="1">
        <w:r w:rsidRPr="00DF430C">
          <w:rPr>
            <w:rFonts w:ascii="Times New Roman" w:eastAsia="Times New Roman" w:hAnsi="Times New Roman" w:cs="Times New Roman"/>
            <w:kern w:val="1"/>
            <w:sz w:val="26"/>
            <w:szCs w:val="26"/>
            <w:lang w:eastAsia="ar-SA"/>
          </w:rPr>
          <w:t>абзаце первом пункта 4</w:t>
        </w:r>
      </w:hyperlink>
      <w:r w:rsidRPr="00DF430C">
        <w:rPr>
          <w:rFonts w:ascii="Times New Roman" w:eastAsia="Times New Roman" w:hAnsi="Times New Roman" w:cs="Times New Roman"/>
          <w:kern w:val="1"/>
          <w:sz w:val="26"/>
          <w:szCs w:val="26"/>
          <w:lang w:eastAsia="ar-SA"/>
        </w:rPr>
        <w:t xml:space="preserve"> настоящей статьи.</w:t>
      </w:r>
    </w:p>
    <w:p w:rsidR="006A1FD4" w:rsidRPr="00DF430C" w:rsidRDefault="006A1FD4" w:rsidP="009422D3">
      <w:pPr>
        <w:tabs>
          <w:tab w:val="left" w:pos="567"/>
        </w:tabs>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lastRenderedPageBreak/>
        <w:t xml:space="preserve">6. Расторжение настоящего Специального инвестиционного контракта в связи с неисполнением или ненадлежащим исполнением Администрацией Ибресинского района Чувашской Республики обязательств, предусмотренных </w:t>
      </w:r>
      <w:hyperlink w:anchor="P422" w:history="1">
        <w:r w:rsidRPr="00DF430C">
          <w:rPr>
            <w:rFonts w:ascii="Times New Roman" w:eastAsia="Times New Roman" w:hAnsi="Times New Roman" w:cs="Times New Roman"/>
            <w:kern w:val="1"/>
            <w:sz w:val="26"/>
            <w:szCs w:val="26"/>
            <w:lang w:eastAsia="ar-SA"/>
          </w:rPr>
          <w:t xml:space="preserve">статьей </w:t>
        </w:r>
      </w:hyperlink>
      <w:r w:rsidRPr="00DF430C">
        <w:rPr>
          <w:rFonts w:ascii="Times New Roman" w:eastAsia="Times New Roman" w:hAnsi="Times New Roman" w:cs="Times New Roman"/>
          <w:kern w:val="1"/>
          <w:sz w:val="26"/>
          <w:szCs w:val="26"/>
          <w:lang w:eastAsia="ar-SA"/>
        </w:rPr>
        <w:t>3 настоящего Специального инвестиционного контракта, влечет:</w:t>
      </w:r>
    </w:p>
    <w:p w:rsidR="006A1FD4" w:rsidRPr="00DF430C" w:rsidRDefault="006A1FD4" w:rsidP="006A1FD4">
      <w:pPr>
        <w:tabs>
          <w:tab w:val="left" w:pos="142"/>
        </w:tabs>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прекращение осуществления в отношении Инвестора и (или) Привлеченного лица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настоящим Специальным инвестиционным контрактом;</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обязанность Инвестора и (или) Привлеченного лица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Ибресинского муниципального района Чувашской Республики, которое произошло в связи с применением муниципальным образованием  мер стимулирования деятельности в сфере промышленности;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ab/>
        <w:t>иные    последствия,   предусмотренные   законодательством   Российской Федерации и законодательством Чувашской Республики.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Статья 6</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 xml:space="preserve"> Дополнительные условия</w:t>
      </w:r>
    </w:p>
    <w:p w:rsidR="006A1FD4" w:rsidRPr="00DF430C" w:rsidRDefault="006A1FD4" w:rsidP="009422D3">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1.  </w:t>
      </w:r>
      <w:proofErr w:type="gramStart"/>
      <w:r w:rsidRPr="00DF430C">
        <w:rPr>
          <w:rFonts w:ascii="Times New Roman" w:eastAsia="Times New Roman" w:hAnsi="Times New Roman" w:cs="Times New Roman"/>
          <w:kern w:val="1"/>
          <w:sz w:val="26"/>
          <w:szCs w:val="26"/>
          <w:lang w:eastAsia="ar-SA"/>
        </w:rPr>
        <w:t>В  случае  принятия  законов  Чувашской  Республики  и  (или)  иных нормативных  правовых  актов  Чувашской Республики, вступающих в силу после заключения    настоящего    специального    инвестиционного   контракта   и устанавливающих   режим  запретов  и  ограничений  в  отношении  выполнения настоящего    специального   инвестиционного   контракта   или   изменяющих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w:t>
      </w:r>
      <w:proofErr w:type="gramEnd"/>
      <w:r w:rsidRPr="00DF430C">
        <w:rPr>
          <w:rFonts w:ascii="Times New Roman" w:eastAsia="Times New Roman" w:hAnsi="Times New Roman" w:cs="Times New Roman"/>
          <w:kern w:val="1"/>
          <w:sz w:val="26"/>
          <w:szCs w:val="26"/>
          <w:lang w:eastAsia="ar-SA"/>
        </w:rPr>
        <w:t>,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6A1FD4" w:rsidRPr="00DF430C" w:rsidRDefault="006A1FD4" w:rsidP="009422D3">
      <w:pPr>
        <w:suppressAutoHyphens/>
        <w:spacing w:after="0" w:line="240" w:lineRule="auto"/>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2.  ______________________________________________________________________.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(излагаются дополнительные условия, не противоречащие            законодательству Российской Федерации и законодательству  Чувашской Республики, согласованные  Сторонами               настоящего специального инвестиционного контракта)</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Статья 7</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Заключительные положения</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1. Все споры и разногласия между Сторонами по настоящему Специальному инвестиционному контракту решаются путем переговоров. В случае не достижения согласия спор подлежит разрешению в Арбитражном суде  Чувашской Республики.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2. По настоящему Специальному инвестиционному контракту Стороны назначают следующих уполномоченных представителей:</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от Администрации</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 Ф.И.О (последнее</w:t>
      </w:r>
      <w:r w:rsidR="009422D3">
        <w:rPr>
          <w:rFonts w:ascii="Times New Roman" w:eastAsia="Times New Roman" w:hAnsi="Times New Roman" w:cs="Times New Roman"/>
          <w:kern w:val="1"/>
          <w:sz w:val="26"/>
          <w:szCs w:val="26"/>
          <w:lang w:eastAsia="ar-SA"/>
        </w:rPr>
        <w:t xml:space="preserve"> </w:t>
      </w:r>
      <w:r w:rsidRPr="00DF430C">
        <w:rPr>
          <w:rFonts w:ascii="Times New Roman" w:eastAsia="Times New Roman" w:hAnsi="Times New Roman" w:cs="Times New Roman"/>
          <w:kern w:val="1"/>
          <w:sz w:val="26"/>
          <w:szCs w:val="26"/>
          <w:lang w:eastAsia="ar-SA"/>
        </w:rPr>
        <w:t>при наличии</w:t>
      </w:r>
      <w:proofErr w:type="gramStart"/>
      <w:r w:rsidRPr="00DF430C">
        <w:rPr>
          <w:rFonts w:ascii="Times New Roman" w:eastAsia="Times New Roman" w:hAnsi="Times New Roman" w:cs="Times New Roman"/>
          <w:kern w:val="1"/>
          <w:sz w:val="26"/>
          <w:szCs w:val="26"/>
          <w:lang w:eastAsia="ar-SA"/>
        </w:rPr>
        <w:t xml:space="preserve">))., </w:t>
      </w:r>
      <w:proofErr w:type="gramEnd"/>
      <w:r w:rsidRPr="00DF430C">
        <w:rPr>
          <w:rFonts w:ascii="Times New Roman" w:eastAsia="Times New Roman" w:hAnsi="Times New Roman" w:cs="Times New Roman"/>
          <w:kern w:val="1"/>
          <w:sz w:val="26"/>
          <w:szCs w:val="26"/>
          <w:lang w:eastAsia="ar-SA"/>
        </w:rPr>
        <w:t>телефон, электронная почта)</w:t>
      </w:r>
    </w:p>
    <w:p w:rsidR="006A1FD4" w:rsidRPr="00DF430C" w:rsidRDefault="006A1FD4" w:rsidP="006A1FD4">
      <w:pPr>
        <w:suppressAutoHyphens/>
        <w:spacing w:after="0" w:line="240" w:lineRule="auto"/>
        <w:ind w:left="-567"/>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От Инвестора _____________________________________________________________________________;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 Ф.И.О (последнее  - при наличии</w:t>
      </w:r>
      <w:proofErr w:type="gramStart"/>
      <w:r w:rsidRPr="00DF430C">
        <w:rPr>
          <w:rFonts w:ascii="Times New Roman" w:eastAsia="Times New Roman" w:hAnsi="Times New Roman" w:cs="Times New Roman"/>
          <w:kern w:val="1"/>
          <w:sz w:val="26"/>
          <w:szCs w:val="26"/>
          <w:lang w:eastAsia="ar-SA"/>
        </w:rPr>
        <w:t xml:space="preserve">))., </w:t>
      </w:r>
      <w:proofErr w:type="gramEnd"/>
      <w:r w:rsidRPr="00DF430C">
        <w:rPr>
          <w:rFonts w:ascii="Times New Roman" w:eastAsia="Times New Roman" w:hAnsi="Times New Roman" w:cs="Times New Roman"/>
          <w:kern w:val="1"/>
          <w:sz w:val="26"/>
          <w:szCs w:val="26"/>
          <w:lang w:eastAsia="ar-SA"/>
        </w:rPr>
        <w:t>телефон, электронная почта)</w:t>
      </w:r>
    </w:p>
    <w:p w:rsidR="006A1FD4" w:rsidRPr="00DF430C" w:rsidRDefault="006A1FD4" w:rsidP="006A1FD4">
      <w:pPr>
        <w:suppressAutoHyphens/>
        <w:spacing w:after="0" w:line="240" w:lineRule="auto"/>
        <w:ind w:left="-567"/>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От  Привлеченного лица &lt;*&gt; _______________________________________________________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(наименование должности, Ф.И.О., телефон, электронная почта)</w:t>
      </w:r>
    </w:p>
    <w:p w:rsidR="006A1FD4" w:rsidRPr="00DF430C" w:rsidRDefault="006A1FD4" w:rsidP="009422D3">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3.  Настоящий Специальный инвестиционный контракт составлен в__________ экземплярах, имеющих одинаковую юридическую силу.</w:t>
      </w:r>
    </w:p>
    <w:p w:rsidR="006A1FD4" w:rsidRPr="00DF430C" w:rsidRDefault="006A1FD4" w:rsidP="006A1FD4">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lastRenderedPageBreak/>
        <w:t>4.   Неотъемлемой   частью   настоящего   специального  инвестиционного контракта являются следующие приложения:</w:t>
      </w:r>
    </w:p>
    <w:p w:rsidR="006A1FD4" w:rsidRPr="00DF430C" w:rsidRDefault="006A1FD4" w:rsidP="009422D3">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для вариантов 1 и 3:</w:t>
      </w:r>
    </w:p>
    <w:p w:rsidR="006A1FD4" w:rsidRPr="00DF430C" w:rsidRDefault="006A1FD4" w:rsidP="009422D3">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приложение N 1 "Бизнес-план инвестиционного проекта";</w:t>
      </w:r>
    </w:p>
    <w:p w:rsidR="006A1FD4" w:rsidRPr="00DF430C" w:rsidRDefault="006A1FD4" w:rsidP="009422D3">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приложение N 2 "Объем и номенклатура промышленной продукции";</w:t>
      </w:r>
    </w:p>
    <w:p w:rsidR="006A1FD4" w:rsidRPr="00DF430C" w:rsidRDefault="006A1FD4" w:rsidP="009422D3">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6A1FD4" w:rsidRPr="00DF430C" w:rsidRDefault="006A1FD4" w:rsidP="009422D3">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для варианта 2:</w:t>
      </w:r>
    </w:p>
    <w:p w:rsidR="006A1FD4" w:rsidRPr="00DF430C" w:rsidRDefault="006A1FD4" w:rsidP="009422D3">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приложение  N 1 "План мероприятий по охране окружающей среды (программа повышения экологической эффективности)";</w:t>
      </w:r>
    </w:p>
    <w:p w:rsidR="006A1FD4" w:rsidRPr="00DF430C" w:rsidRDefault="006A1FD4" w:rsidP="009422D3">
      <w:pPr>
        <w:suppressAutoHyphens/>
        <w:spacing w:after="0" w:line="240" w:lineRule="auto"/>
        <w:ind w:left="-567"/>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приложение  N  2  "Перечень  технологического оборудования, вводимого в эксплуатацию на промышленном производстве".</w:t>
      </w:r>
    </w:p>
    <w:p w:rsidR="006A1FD4" w:rsidRPr="00DF430C" w:rsidRDefault="006A1FD4" w:rsidP="009422D3">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eastAsia="ar-SA"/>
        </w:rPr>
      </w:pPr>
      <w:r w:rsidRPr="00DF430C">
        <w:rPr>
          <w:rFonts w:ascii="Times New Roman" w:eastAsia="Times New Roman" w:hAnsi="Times New Roman" w:cs="Times New Roman"/>
          <w:b/>
          <w:kern w:val="1"/>
          <w:sz w:val="26"/>
          <w:szCs w:val="26"/>
          <w:lang w:eastAsia="ar-SA"/>
        </w:rPr>
        <w:t>Статья 8</w:t>
      </w:r>
    </w:p>
    <w:p w:rsidR="006A1FD4" w:rsidRPr="00DF430C" w:rsidRDefault="006A1FD4" w:rsidP="006A1FD4">
      <w:pPr>
        <w:suppressAutoHyphens/>
        <w:spacing w:after="0" w:line="240" w:lineRule="auto"/>
        <w:ind w:left="-567"/>
        <w:jc w:val="center"/>
        <w:rPr>
          <w:rFonts w:ascii="Times New Roman" w:eastAsia="Times New Roman" w:hAnsi="Times New Roman" w:cs="Times New Roman"/>
          <w:b/>
          <w:kern w:val="1"/>
          <w:sz w:val="26"/>
          <w:szCs w:val="26"/>
          <w:lang w:val="en-US" w:eastAsia="ar-SA"/>
        </w:rPr>
      </w:pPr>
      <w:r w:rsidRPr="00DF430C">
        <w:rPr>
          <w:rFonts w:ascii="Times New Roman" w:eastAsia="Times New Roman" w:hAnsi="Times New Roman" w:cs="Times New Roman"/>
          <w:b/>
          <w:kern w:val="1"/>
          <w:sz w:val="26"/>
          <w:szCs w:val="26"/>
          <w:lang w:eastAsia="ar-SA"/>
        </w:rPr>
        <w:t xml:space="preserve"> Реквизиты и подписи Сторон</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
    <w:tbl>
      <w:tblPr>
        <w:tblW w:w="9932" w:type="dxa"/>
        <w:tblInd w:w="-459" w:type="dxa"/>
        <w:tblLook w:val="04A0"/>
      </w:tblPr>
      <w:tblGrid>
        <w:gridCol w:w="5083"/>
        <w:gridCol w:w="4849"/>
      </w:tblGrid>
      <w:tr w:rsidR="006A1FD4" w:rsidRPr="00DF430C" w:rsidTr="000406B6">
        <w:trPr>
          <w:trHeight w:val="2999"/>
        </w:trPr>
        <w:tc>
          <w:tcPr>
            <w:tcW w:w="5103" w:type="dxa"/>
            <w:shd w:val="clear" w:color="auto" w:fill="auto"/>
          </w:tcPr>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от Администрации</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_________________________________</w:t>
            </w:r>
          </w:p>
          <w:p w:rsidR="006A1FD4" w:rsidRPr="00DF430C" w:rsidRDefault="006A1FD4" w:rsidP="006A1FD4">
            <w:pPr>
              <w:suppressAutoHyphens/>
              <w:spacing w:after="0" w:line="240" w:lineRule="auto"/>
              <w:ind w:left="-567" w:firstLine="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w:t>
            </w:r>
          </w:p>
          <w:p w:rsidR="006A1FD4" w:rsidRPr="00DF430C" w:rsidRDefault="006A1FD4" w:rsidP="006A1FD4">
            <w:pPr>
              <w:suppressAutoHyphens/>
              <w:spacing w:after="0" w:line="240" w:lineRule="auto"/>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w:t>
            </w: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firstLine="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w:t>
            </w:r>
          </w:p>
          <w:p w:rsidR="006A1FD4" w:rsidRPr="00DF430C" w:rsidRDefault="006A1FD4" w:rsidP="006A1FD4">
            <w:pPr>
              <w:suppressAutoHyphens/>
              <w:spacing w:after="0" w:line="240" w:lineRule="auto"/>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(подпись) (Ф.И.О. (последнее  - при наличии)</w:t>
            </w:r>
            <w:proofErr w:type="gramEnd"/>
          </w:p>
          <w:p w:rsidR="006A1FD4" w:rsidRPr="00DF430C" w:rsidRDefault="006A1FD4" w:rsidP="006A1FD4">
            <w:pPr>
              <w:suppressAutoHyphens/>
              <w:spacing w:after="0" w:line="240" w:lineRule="auto"/>
              <w:ind w:left="-567" w:firstLine="567"/>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firstLine="567"/>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М.П. (при наличии)                 </w:t>
            </w:r>
          </w:p>
          <w:p w:rsidR="006A1FD4" w:rsidRPr="00DF430C" w:rsidRDefault="006A1FD4" w:rsidP="006A1FD4">
            <w:pPr>
              <w:suppressAutoHyphens/>
              <w:spacing w:after="0" w:line="240" w:lineRule="auto"/>
              <w:ind w:left="-567" w:firstLine="567"/>
              <w:jc w:val="center"/>
              <w:rPr>
                <w:rFonts w:ascii="Times New Roman" w:eastAsia="Times New Roman" w:hAnsi="Times New Roman" w:cs="Times New Roman"/>
                <w:kern w:val="1"/>
                <w:sz w:val="26"/>
                <w:szCs w:val="26"/>
                <w:lang w:eastAsia="ar-SA"/>
              </w:rPr>
            </w:pPr>
          </w:p>
        </w:tc>
        <w:tc>
          <w:tcPr>
            <w:tcW w:w="4829" w:type="dxa"/>
            <w:shd w:val="clear" w:color="auto" w:fill="auto"/>
          </w:tcPr>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от Инвестора</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w:t>
            </w:r>
          </w:p>
          <w:p w:rsidR="006A1FD4" w:rsidRPr="00DF430C" w:rsidRDefault="006A1FD4" w:rsidP="006A1FD4">
            <w:pPr>
              <w:suppressAutoHyphens/>
              <w:spacing w:after="0" w:line="240" w:lineRule="auto"/>
              <w:ind w:left="-567"/>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________________________________________</w:t>
            </w:r>
          </w:p>
          <w:p w:rsidR="006A1FD4" w:rsidRPr="00DF430C" w:rsidRDefault="006A1FD4" w:rsidP="006A1FD4">
            <w:pPr>
              <w:suppressAutoHyphens/>
              <w:spacing w:after="0" w:line="240" w:lineRule="auto"/>
              <w:rPr>
                <w:rFonts w:ascii="Times New Roman" w:eastAsia="Times New Roman" w:hAnsi="Times New Roman" w:cs="Times New Roman"/>
                <w:kern w:val="1"/>
                <w:sz w:val="26"/>
                <w:szCs w:val="26"/>
                <w:lang w:eastAsia="ar-SA"/>
              </w:rPr>
            </w:pPr>
            <w:proofErr w:type="gramStart"/>
            <w:r w:rsidRPr="00DF430C">
              <w:rPr>
                <w:rFonts w:ascii="Times New Roman" w:eastAsia="Times New Roman" w:hAnsi="Times New Roman" w:cs="Times New Roman"/>
                <w:kern w:val="1"/>
                <w:sz w:val="26"/>
                <w:szCs w:val="26"/>
                <w:lang w:eastAsia="ar-SA"/>
              </w:rPr>
              <w:t>(подпись) (Ф.И.О. (последнее</w:t>
            </w:r>
            <w:r w:rsidR="009422D3">
              <w:rPr>
                <w:rFonts w:ascii="Times New Roman" w:eastAsia="Times New Roman" w:hAnsi="Times New Roman" w:cs="Times New Roman"/>
                <w:kern w:val="1"/>
                <w:sz w:val="26"/>
                <w:szCs w:val="26"/>
                <w:lang w:eastAsia="ar-SA"/>
              </w:rPr>
              <w:t xml:space="preserve"> </w:t>
            </w:r>
            <w:r w:rsidRPr="00DF430C">
              <w:rPr>
                <w:rFonts w:ascii="Times New Roman" w:eastAsia="Times New Roman" w:hAnsi="Times New Roman" w:cs="Times New Roman"/>
                <w:kern w:val="1"/>
                <w:sz w:val="26"/>
                <w:szCs w:val="26"/>
                <w:lang w:eastAsia="ar-SA"/>
              </w:rPr>
              <w:t>при наличии)</w:t>
            </w:r>
            <w:proofErr w:type="gramEnd"/>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p>
        </w:tc>
      </w:tr>
      <w:tr w:rsidR="006A1FD4" w:rsidRPr="00DF430C" w:rsidTr="000406B6">
        <w:trPr>
          <w:trHeight w:val="2793"/>
        </w:trPr>
        <w:tc>
          <w:tcPr>
            <w:tcW w:w="5103" w:type="dxa"/>
            <w:shd w:val="clear" w:color="auto" w:fill="auto"/>
          </w:tcPr>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p w:rsidR="006A1FD4" w:rsidRPr="00DF430C" w:rsidRDefault="006A1FD4" w:rsidP="006A1FD4">
            <w:pPr>
              <w:spacing w:after="0" w:line="240" w:lineRule="auto"/>
              <w:rPr>
                <w:rFonts w:ascii="Times New Roman" w:eastAsia="Times New Roman" w:hAnsi="Times New Roman" w:cs="Times New Roman"/>
                <w:sz w:val="26"/>
                <w:szCs w:val="26"/>
                <w:lang w:eastAsia="ar-SA"/>
              </w:rPr>
            </w:pPr>
          </w:p>
          <w:p w:rsidR="006A1FD4" w:rsidRPr="00DF430C" w:rsidRDefault="006A1FD4" w:rsidP="006A1FD4">
            <w:pPr>
              <w:spacing w:after="0" w:line="240" w:lineRule="auto"/>
              <w:rPr>
                <w:rFonts w:ascii="Times New Roman" w:eastAsia="Times New Roman" w:hAnsi="Times New Roman" w:cs="Times New Roman"/>
                <w:sz w:val="26"/>
                <w:szCs w:val="26"/>
                <w:lang w:eastAsia="ar-SA"/>
              </w:rPr>
            </w:pPr>
          </w:p>
          <w:p w:rsidR="006A1FD4" w:rsidRPr="00DF430C" w:rsidRDefault="006A1FD4" w:rsidP="006A1FD4">
            <w:pPr>
              <w:spacing w:after="0" w:line="240" w:lineRule="auto"/>
              <w:rPr>
                <w:rFonts w:ascii="Times New Roman" w:eastAsia="Times New Roman" w:hAnsi="Times New Roman" w:cs="Times New Roman"/>
                <w:sz w:val="26"/>
                <w:szCs w:val="26"/>
                <w:lang w:eastAsia="ar-SA"/>
              </w:rPr>
            </w:pPr>
          </w:p>
          <w:p w:rsidR="006A1FD4" w:rsidRPr="00DF430C" w:rsidRDefault="006A1FD4" w:rsidP="006A1FD4">
            <w:pPr>
              <w:spacing w:after="0" w:line="240" w:lineRule="auto"/>
              <w:jc w:val="right"/>
              <w:rPr>
                <w:rFonts w:ascii="Times New Roman" w:eastAsia="Times New Roman" w:hAnsi="Times New Roman" w:cs="Times New Roman"/>
                <w:sz w:val="26"/>
                <w:szCs w:val="26"/>
                <w:lang w:eastAsia="ar-SA"/>
              </w:rPr>
            </w:pPr>
          </w:p>
        </w:tc>
        <w:tc>
          <w:tcPr>
            <w:tcW w:w="4829" w:type="dxa"/>
            <w:shd w:val="clear" w:color="auto" w:fill="auto"/>
          </w:tcPr>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 xml:space="preserve">  </w:t>
            </w:r>
          </w:p>
          <w:p w:rsidR="006A1FD4" w:rsidRPr="00DF430C" w:rsidRDefault="006A1FD4" w:rsidP="006A1FD4">
            <w:pPr>
              <w:suppressAutoHyphens/>
              <w:spacing w:after="0" w:line="240" w:lineRule="auto"/>
              <w:ind w:left="-11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от Привлеченного лица &lt;*&gt;</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w:t>
            </w:r>
          </w:p>
          <w:p w:rsidR="006A1FD4" w:rsidRPr="00DF430C" w:rsidRDefault="006A1FD4" w:rsidP="006A1FD4">
            <w:pPr>
              <w:suppressAutoHyphens/>
              <w:spacing w:after="0" w:line="240" w:lineRule="auto"/>
              <w:ind w:left="-567"/>
              <w:jc w:val="center"/>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(наименование должности)</w:t>
            </w:r>
          </w:p>
          <w:p w:rsidR="006A1FD4" w:rsidRPr="00DF430C" w:rsidRDefault="006A1FD4" w:rsidP="006A1FD4">
            <w:pPr>
              <w:suppressAutoHyphens/>
              <w:spacing w:after="0" w:line="240" w:lineRule="auto"/>
              <w:ind w:left="-567"/>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w:t>
            </w:r>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r w:rsidRPr="00DF430C">
              <w:rPr>
                <w:rFonts w:ascii="Times New Roman" w:eastAsia="Times New Roman" w:hAnsi="Times New Roman" w:cs="Times New Roman"/>
                <w:kern w:val="1"/>
                <w:sz w:val="26"/>
                <w:szCs w:val="26"/>
                <w:lang w:eastAsia="ar-SA"/>
              </w:rPr>
              <w:t>______________________________________</w:t>
            </w:r>
          </w:p>
          <w:p w:rsidR="006A1FD4" w:rsidRPr="00DF430C" w:rsidRDefault="009422D3" w:rsidP="006A1FD4">
            <w:pPr>
              <w:suppressAutoHyphens/>
              <w:spacing w:after="0" w:line="240" w:lineRule="auto"/>
              <w:rPr>
                <w:rFonts w:ascii="Times New Roman" w:eastAsia="Times New Roman" w:hAnsi="Times New Roman" w:cs="Times New Roman"/>
                <w:kern w:val="1"/>
                <w:sz w:val="26"/>
                <w:szCs w:val="26"/>
                <w:lang w:eastAsia="ar-SA"/>
              </w:rPr>
            </w:pPr>
            <w:proofErr w:type="gramStart"/>
            <w:r>
              <w:rPr>
                <w:rFonts w:ascii="Times New Roman" w:eastAsia="Times New Roman" w:hAnsi="Times New Roman" w:cs="Times New Roman"/>
                <w:kern w:val="1"/>
                <w:sz w:val="26"/>
                <w:szCs w:val="26"/>
                <w:lang w:eastAsia="ar-SA"/>
              </w:rPr>
              <w:t xml:space="preserve">(подпись) (Ф.И.О. (последнее </w:t>
            </w:r>
            <w:r w:rsidR="006A1FD4" w:rsidRPr="00DF430C">
              <w:rPr>
                <w:rFonts w:ascii="Times New Roman" w:eastAsia="Times New Roman" w:hAnsi="Times New Roman" w:cs="Times New Roman"/>
                <w:kern w:val="1"/>
                <w:sz w:val="26"/>
                <w:szCs w:val="26"/>
                <w:lang w:eastAsia="ar-SA"/>
              </w:rPr>
              <w:t>при наличии)</w:t>
            </w:r>
            <w:proofErr w:type="gramEnd"/>
          </w:p>
          <w:p w:rsidR="006A1FD4" w:rsidRPr="00DF430C" w:rsidRDefault="006A1FD4" w:rsidP="006A1FD4">
            <w:pPr>
              <w:suppressAutoHyphens/>
              <w:spacing w:after="0" w:line="240" w:lineRule="auto"/>
              <w:ind w:left="-567"/>
              <w:jc w:val="both"/>
              <w:rPr>
                <w:rFonts w:ascii="Times New Roman" w:eastAsia="Times New Roman" w:hAnsi="Times New Roman" w:cs="Times New Roman"/>
                <w:kern w:val="1"/>
                <w:sz w:val="26"/>
                <w:szCs w:val="26"/>
                <w:lang w:eastAsia="ar-SA"/>
              </w:rPr>
            </w:pPr>
          </w:p>
        </w:tc>
      </w:tr>
    </w:tbl>
    <w:p w:rsidR="006A1FD4" w:rsidRPr="00DF430C" w:rsidRDefault="006A1FD4" w:rsidP="006A1FD4">
      <w:pPr>
        <w:widowControl w:val="0"/>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Примечания:</w:t>
      </w:r>
    </w:p>
    <w:p w:rsidR="006A1FD4" w:rsidRPr="00DF430C" w:rsidRDefault="006A1FD4" w:rsidP="006A1FD4">
      <w:pPr>
        <w:widowControl w:val="0"/>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1. </w:t>
      </w:r>
      <w:proofErr w:type="gramStart"/>
      <w:r w:rsidRPr="00DF430C">
        <w:rPr>
          <w:rFonts w:ascii="Times New Roman" w:eastAsia="Times New Roman" w:hAnsi="Times New Roman" w:cs="Times New Roman"/>
          <w:sz w:val="26"/>
          <w:szCs w:val="26"/>
        </w:rPr>
        <w:t xml:space="preserve">Специальный инвестиционный контракт применяется для отдельных отраслей промышленности: машиностроение, </w:t>
      </w:r>
      <w:proofErr w:type="spellStart"/>
      <w:r w:rsidRPr="00DF430C">
        <w:rPr>
          <w:rFonts w:ascii="Times New Roman" w:eastAsia="Times New Roman" w:hAnsi="Times New Roman" w:cs="Times New Roman"/>
          <w:sz w:val="26"/>
          <w:szCs w:val="26"/>
        </w:rPr>
        <w:t>станкоинструментальная</w:t>
      </w:r>
      <w:proofErr w:type="spellEnd"/>
      <w:r w:rsidRPr="00DF430C">
        <w:rPr>
          <w:rFonts w:ascii="Times New Roman" w:eastAsia="Times New Roman" w:hAnsi="Times New Roman" w:cs="Times New Roman"/>
          <w:sz w:val="26"/>
          <w:szCs w:val="26"/>
        </w:rPr>
        <w:t xml:space="preserve">, металлургическая, химическая, фармацевтическая, </w:t>
      </w:r>
      <w:proofErr w:type="spellStart"/>
      <w:r w:rsidRPr="00DF430C">
        <w:rPr>
          <w:rFonts w:ascii="Times New Roman" w:eastAsia="Times New Roman" w:hAnsi="Times New Roman" w:cs="Times New Roman"/>
          <w:sz w:val="26"/>
          <w:szCs w:val="26"/>
        </w:rPr>
        <w:t>биотехнологическая</w:t>
      </w:r>
      <w:proofErr w:type="spellEnd"/>
      <w:r w:rsidRPr="00DF430C">
        <w:rPr>
          <w:rFonts w:ascii="Times New Roman" w:eastAsia="Times New Roman" w:hAnsi="Times New Roman" w:cs="Times New Roman"/>
          <w:sz w:val="26"/>
          <w:szCs w:val="26"/>
        </w:rPr>
        <w:t>, медицинская, легкая, лесная, целлюлозно-бумажная и деревообрабатывающая, электронная, авиационная, судостроительная промышленность, промышленность средств связи, радиоэлектронная промышленность.</w:t>
      </w:r>
      <w:proofErr w:type="gramEnd"/>
    </w:p>
    <w:p w:rsidR="006A1FD4" w:rsidRPr="00DF430C" w:rsidRDefault="006A1FD4" w:rsidP="006A1FD4">
      <w:pPr>
        <w:widowControl w:val="0"/>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 Бизнес-план инвестиционного проекта разрабатывается Инвестором в соответствии с методическими рекомендациями уполномоченного органа.</w:t>
      </w:r>
    </w:p>
    <w:p w:rsidR="006A1FD4" w:rsidRPr="00DF430C" w:rsidRDefault="006A1FD4" w:rsidP="006A1FD4">
      <w:pPr>
        <w:widowControl w:val="0"/>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w:t>
      </w:r>
    </w:p>
    <w:p w:rsidR="006A1FD4" w:rsidRPr="00DF430C" w:rsidRDefault="006A1FD4" w:rsidP="006A1FD4">
      <w:pPr>
        <w:widowControl w:val="0"/>
        <w:autoSpaceDE w:val="0"/>
        <w:autoSpaceDN w:val="0"/>
        <w:adjustRightInd w:val="0"/>
        <w:spacing w:after="0" w:line="240" w:lineRule="auto"/>
        <w:ind w:left="-567" w:firstLine="567"/>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&lt;*&gt;</w:t>
      </w:r>
      <w:bookmarkStart w:id="127" w:name="P556"/>
      <w:bookmarkEnd w:id="127"/>
      <w:r w:rsidRPr="00DF430C">
        <w:rPr>
          <w:rFonts w:ascii="Times New Roman" w:eastAsia="Times New Roman" w:hAnsi="Times New Roman" w:cs="Times New Roman"/>
          <w:sz w:val="26"/>
          <w:szCs w:val="26"/>
        </w:rPr>
        <w:t xml:space="preserve"> </w:t>
      </w:r>
      <w:proofErr w:type="gramStart"/>
      <w:r w:rsidRPr="00DF430C">
        <w:rPr>
          <w:rFonts w:ascii="Times New Roman" w:eastAsia="Times New Roman" w:hAnsi="Times New Roman" w:cs="Times New Roman"/>
          <w:sz w:val="26"/>
          <w:szCs w:val="26"/>
        </w:rPr>
        <w:t>Указывается в случае если такое лицо привлекается</w:t>
      </w:r>
      <w:proofErr w:type="gramEnd"/>
      <w:r w:rsidRPr="00DF430C">
        <w:rPr>
          <w:rFonts w:ascii="Times New Roman" w:eastAsia="Times New Roman" w:hAnsi="Times New Roman" w:cs="Times New Roman"/>
          <w:sz w:val="26"/>
          <w:szCs w:val="26"/>
        </w:rPr>
        <w:t xml:space="preserve"> Инвестором для реализации инвестиционного проекта в рамках исполнения специального инвестиционного контракта.</w:t>
      </w:r>
    </w:p>
    <w:p w:rsidR="006A1FD4" w:rsidRPr="00DF430C" w:rsidRDefault="006A1FD4" w:rsidP="006A1FD4">
      <w:pPr>
        <w:suppressAutoHyphens/>
        <w:spacing w:after="0" w:line="240" w:lineRule="auto"/>
        <w:jc w:val="right"/>
        <w:rPr>
          <w:rFonts w:ascii="Times New Roman" w:eastAsia="Times New Roman" w:hAnsi="Times New Roman" w:cs="Times New Roman"/>
          <w:sz w:val="26"/>
          <w:szCs w:val="26"/>
          <w:lang w:eastAsia="ar-SA"/>
        </w:rPr>
      </w:pPr>
      <w:bookmarkStart w:id="128" w:name="P557"/>
      <w:bookmarkStart w:id="129" w:name="P422"/>
      <w:bookmarkStart w:id="130" w:name="P452"/>
      <w:bookmarkEnd w:id="128"/>
      <w:bookmarkEnd w:id="129"/>
      <w:bookmarkEnd w:id="130"/>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Courier New" w:eastAsia="Times New Roman" w:hAnsi="Courier New" w:cs="Courier New"/>
          <w:color w:val="000000"/>
          <w:sz w:val="26"/>
          <w:szCs w:val="26"/>
        </w:rPr>
      </w:pPr>
    </w:p>
    <w:p w:rsidR="006A1FD4" w:rsidRPr="00DF430C" w:rsidRDefault="006A1FD4" w:rsidP="006A1FD4">
      <w:pPr>
        <w:widowControl w:val="0"/>
        <w:numPr>
          <w:ilvl w:val="0"/>
          <w:numId w:val="14"/>
        </w:numPr>
        <w:shd w:val="clear" w:color="auto" w:fill="FFFFFF"/>
        <w:tabs>
          <w:tab w:val="left" w:pos="1013"/>
        </w:tabs>
        <w:autoSpaceDE w:val="0"/>
        <w:autoSpaceDN w:val="0"/>
        <w:adjustRightInd w:val="0"/>
        <w:spacing w:after="0" w:line="259" w:lineRule="exact"/>
        <w:ind w:right="10"/>
        <w:jc w:val="both"/>
        <w:rPr>
          <w:rFonts w:ascii="Times New Roman" w:eastAsia="Times New Roman" w:hAnsi="Times New Roman" w:cs="Times New Roman"/>
          <w:spacing w:val="-24"/>
          <w:sz w:val="26"/>
          <w:szCs w:val="26"/>
        </w:rPr>
        <w:sectPr w:rsidR="006A1FD4" w:rsidRPr="00DF430C" w:rsidSect="00DF430C">
          <w:pgSz w:w="11909" w:h="16834"/>
          <w:pgMar w:top="720" w:right="720" w:bottom="720" w:left="1134" w:header="720" w:footer="720" w:gutter="0"/>
          <w:cols w:space="60"/>
          <w:noEndnote/>
          <w:docGrid w:linePitch="299"/>
        </w:sectPr>
      </w:pPr>
    </w:p>
    <w:p w:rsidR="006A1FD4" w:rsidRPr="00DF430C" w:rsidRDefault="006A1FD4" w:rsidP="006A1FD4">
      <w:pPr>
        <w:shd w:val="clear" w:color="auto" w:fill="FFFFFF"/>
        <w:spacing w:after="0" w:line="240" w:lineRule="auto"/>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lastRenderedPageBreak/>
        <w:t>Приложение N 4</w:t>
      </w:r>
    </w:p>
    <w:p w:rsidR="006A1FD4" w:rsidRPr="00DF430C" w:rsidRDefault="006A1FD4" w:rsidP="006A1FD4">
      <w:pPr>
        <w:widowControl w:val="0"/>
        <w:autoSpaceDE w:val="0"/>
        <w:autoSpaceDN w:val="0"/>
        <w:adjustRightInd w:val="0"/>
        <w:spacing w:after="0" w:line="240" w:lineRule="auto"/>
        <w:ind w:left="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 Порядку заключения </w:t>
      </w:r>
      <w:proofErr w:type="gramStart"/>
      <w:r w:rsidRPr="00DF430C">
        <w:rPr>
          <w:rFonts w:ascii="Times New Roman" w:eastAsia="Times New Roman" w:hAnsi="Times New Roman" w:cs="Times New Roman"/>
          <w:sz w:val="26"/>
          <w:szCs w:val="26"/>
        </w:rPr>
        <w:t>специальных</w:t>
      </w:r>
      <w:proofErr w:type="gramEnd"/>
      <w:r w:rsidRPr="00DF430C">
        <w:rPr>
          <w:rFonts w:ascii="Times New Roman" w:eastAsia="Times New Roman" w:hAnsi="Times New Roman" w:cs="Times New Roman"/>
          <w:sz w:val="26"/>
          <w:szCs w:val="26"/>
        </w:rPr>
        <w:t xml:space="preserve"> инвестиционных</w:t>
      </w:r>
    </w:p>
    <w:p w:rsidR="006A1FD4" w:rsidRPr="00DF430C" w:rsidRDefault="006A1FD4" w:rsidP="006A1FD4">
      <w:pPr>
        <w:widowControl w:val="0"/>
        <w:autoSpaceDE w:val="0"/>
        <w:autoSpaceDN w:val="0"/>
        <w:adjustRightInd w:val="0"/>
        <w:spacing w:after="0" w:line="240" w:lineRule="auto"/>
        <w:ind w:left="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контрактов  Ибресинским районом Чувашской Республики</w:t>
      </w:r>
    </w:p>
    <w:p w:rsidR="006A1FD4" w:rsidRPr="00DF430C" w:rsidRDefault="006A1FD4" w:rsidP="006A1FD4">
      <w:pPr>
        <w:shd w:val="clear" w:color="auto" w:fill="FFFFFF"/>
        <w:spacing w:before="100" w:beforeAutospacing="1" w:after="100" w:afterAutospacing="1" w:line="240" w:lineRule="auto"/>
        <w:ind w:left="-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ИНФОРМАЦИЯ</w:t>
      </w:r>
    </w:p>
    <w:p w:rsidR="006A1FD4" w:rsidRPr="00DF430C" w:rsidRDefault="006A1FD4" w:rsidP="006A1FD4">
      <w:pPr>
        <w:shd w:val="clear" w:color="auto" w:fill="FFFFFF"/>
        <w:spacing w:before="100" w:beforeAutospacing="1" w:after="100" w:afterAutospacing="1" w:line="240" w:lineRule="auto"/>
        <w:ind w:left="-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об исполнении инвестором обязательств, принятых по специальному инвестиционному контракту,</w:t>
      </w:r>
      <w:r w:rsidRPr="00DF430C">
        <w:rPr>
          <w:rFonts w:ascii="Times New Roman" w:eastAsia="Times New Roman" w:hAnsi="Times New Roman" w:cs="Times New Roman"/>
          <w:b/>
          <w:color w:val="000000"/>
          <w:sz w:val="26"/>
          <w:szCs w:val="26"/>
        </w:rPr>
        <w:br/>
        <w:t>за период с ___ _____________ 20__ года по ___ _____________ 20__ года</w:t>
      </w:r>
      <w:r w:rsidRPr="00DF430C">
        <w:rPr>
          <w:rFonts w:ascii="Times New Roman" w:eastAsia="Times New Roman" w:hAnsi="Times New Roman" w:cs="Times New Roman"/>
          <w:b/>
          <w:color w:val="000000"/>
          <w:sz w:val="26"/>
          <w:szCs w:val="26"/>
        </w:rPr>
        <w:br/>
        <w:t>(указывается период мониторинга)</w:t>
      </w:r>
    </w:p>
    <w:p w:rsidR="006A1FD4" w:rsidRPr="00DF430C" w:rsidRDefault="006A1FD4" w:rsidP="006A1FD4">
      <w:pPr>
        <w:shd w:val="clear" w:color="auto" w:fill="FFFFFF"/>
        <w:spacing w:before="100" w:beforeAutospacing="1" w:after="100" w:afterAutospacing="1" w:line="240" w:lineRule="auto"/>
        <w:ind w:left="-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1. Информация об инвестиционном проекте</w:t>
      </w:r>
    </w:p>
    <w:tbl>
      <w:tblPr>
        <w:tblStyle w:val="ab"/>
        <w:tblW w:w="0" w:type="auto"/>
        <w:tblInd w:w="-567" w:type="dxa"/>
        <w:tblLook w:val="04A0"/>
      </w:tblPr>
      <w:tblGrid>
        <w:gridCol w:w="675"/>
        <w:gridCol w:w="7513"/>
        <w:gridCol w:w="1276"/>
      </w:tblGrid>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1.1.</w:t>
            </w:r>
          </w:p>
        </w:tc>
        <w:tc>
          <w:tcPr>
            <w:tcW w:w="7513" w:type="dxa"/>
          </w:tcPr>
          <w:p w:rsidR="006A1FD4" w:rsidRPr="00DF430C" w:rsidRDefault="006A1FD4" w:rsidP="006A1FD4">
            <w:pPr>
              <w:spacing w:before="100" w:beforeAutospacing="1" w:after="100" w:afterAutospacing="1"/>
              <w:rPr>
                <w:b/>
                <w:color w:val="000000"/>
                <w:sz w:val="26"/>
                <w:szCs w:val="26"/>
              </w:rPr>
            </w:pPr>
            <w:r w:rsidRPr="00DF430C">
              <w:rPr>
                <w:sz w:val="26"/>
                <w:szCs w:val="26"/>
              </w:rPr>
              <w:t>Полное наименование инвестора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1.2.</w:t>
            </w:r>
          </w:p>
        </w:tc>
        <w:tc>
          <w:tcPr>
            <w:tcW w:w="7513" w:type="dxa"/>
          </w:tcPr>
          <w:p w:rsidR="006A1FD4" w:rsidRPr="00DF430C" w:rsidRDefault="006A1FD4" w:rsidP="006A1FD4">
            <w:pPr>
              <w:spacing w:before="100" w:beforeAutospacing="1" w:after="100" w:afterAutospacing="1"/>
              <w:rPr>
                <w:b/>
                <w:color w:val="000000"/>
                <w:sz w:val="26"/>
                <w:szCs w:val="26"/>
              </w:rPr>
            </w:pPr>
            <w:r w:rsidRPr="00DF430C">
              <w:rPr>
                <w:sz w:val="26"/>
                <w:szCs w:val="26"/>
              </w:rPr>
              <w:t>Наименование инвестиционного проекта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1.3.</w:t>
            </w:r>
          </w:p>
        </w:tc>
        <w:tc>
          <w:tcPr>
            <w:tcW w:w="7513" w:type="dxa"/>
          </w:tcPr>
          <w:p w:rsidR="006A1FD4" w:rsidRPr="00DF430C" w:rsidRDefault="006A1FD4" w:rsidP="006A1FD4">
            <w:pPr>
              <w:spacing w:before="100" w:beforeAutospacing="1" w:after="100" w:afterAutospacing="1"/>
              <w:rPr>
                <w:b/>
                <w:color w:val="000000"/>
                <w:sz w:val="26"/>
                <w:szCs w:val="26"/>
              </w:rPr>
            </w:pPr>
            <w:r w:rsidRPr="00DF430C">
              <w:rPr>
                <w:sz w:val="26"/>
                <w:szCs w:val="26"/>
              </w:rPr>
              <w:t>Номер и дата подписания специального инвестиционного контракта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1.4.</w:t>
            </w:r>
          </w:p>
        </w:tc>
        <w:tc>
          <w:tcPr>
            <w:tcW w:w="7513" w:type="dxa"/>
          </w:tcPr>
          <w:p w:rsidR="006A1FD4" w:rsidRPr="00DF430C" w:rsidRDefault="006A1FD4" w:rsidP="006A1FD4">
            <w:pPr>
              <w:spacing w:before="100" w:beforeAutospacing="1" w:after="100" w:afterAutospacing="1"/>
              <w:rPr>
                <w:b/>
                <w:color w:val="000000"/>
                <w:sz w:val="26"/>
                <w:szCs w:val="26"/>
              </w:rPr>
            </w:pPr>
            <w:r w:rsidRPr="00DF430C">
              <w:rPr>
                <w:sz w:val="26"/>
                <w:szCs w:val="26"/>
              </w:rPr>
              <w:t>Наименование и адрес промышленного производства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1.5.</w:t>
            </w:r>
          </w:p>
        </w:tc>
        <w:tc>
          <w:tcPr>
            <w:tcW w:w="7513" w:type="dxa"/>
          </w:tcPr>
          <w:p w:rsidR="006A1FD4" w:rsidRPr="00DF430C" w:rsidRDefault="006A1FD4" w:rsidP="006A1FD4">
            <w:pPr>
              <w:spacing w:before="100" w:beforeAutospacing="1" w:after="100" w:afterAutospacing="1"/>
              <w:rPr>
                <w:b/>
                <w:color w:val="000000"/>
                <w:sz w:val="26"/>
                <w:szCs w:val="26"/>
              </w:rPr>
            </w:pPr>
            <w:r w:rsidRPr="00DF430C">
              <w:rPr>
                <w:sz w:val="26"/>
                <w:szCs w:val="26"/>
              </w:rPr>
              <w:t>Полное наименование привлеченного лица (промышленного предприятия) (в случае его привлечения)</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bl>
    <w:p w:rsidR="006A1FD4" w:rsidRPr="00DF430C" w:rsidRDefault="006A1FD4" w:rsidP="006A1FD4">
      <w:pPr>
        <w:shd w:val="clear" w:color="auto" w:fill="FFFFFF"/>
        <w:spacing w:after="100" w:afterAutospacing="1" w:line="240" w:lineRule="auto"/>
        <w:ind w:left="-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2. Информация об исполнении обязательств, принятых по специальному инвестиционному контракту, за период мониторинга</w:t>
      </w:r>
    </w:p>
    <w:tbl>
      <w:tblPr>
        <w:tblStyle w:val="ab"/>
        <w:tblW w:w="0" w:type="auto"/>
        <w:tblInd w:w="-567" w:type="dxa"/>
        <w:tblLook w:val="04A0"/>
      </w:tblPr>
      <w:tblGrid>
        <w:gridCol w:w="675"/>
        <w:gridCol w:w="3855"/>
        <w:gridCol w:w="2266"/>
        <w:gridCol w:w="2668"/>
      </w:tblGrid>
      <w:tr w:rsidR="006A1FD4" w:rsidRPr="00DF430C" w:rsidTr="000406B6">
        <w:tc>
          <w:tcPr>
            <w:tcW w:w="675"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rFonts w:ascii="Tahoma" w:hAnsi="Tahoma" w:cs="Tahoma"/>
                <w:color w:val="000000"/>
                <w:sz w:val="26"/>
                <w:szCs w:val="26"/>
              </w:rPr>
              <w:t> </w:t>
            </w:r>
            <w:r w:rsidRPr="00DF430C">
              <w:rPr>
                <w:sz w:val="26"/>
                <w:szCs w:val="26"/>
                <w:lang w:val="en-US"/>
              </w:rPr>
              <w:t xml:space="preserve">N </w:t>
            </w:r>
            <w:proofErr w:type="spellStart"/>
            <w:r w:rsidRPr="00DF430C">
              <w:rPr>
                <w:sz w:val="26"/>
                <w:szCs w:val="26"/>
              </w:rPr>
              <w:t>п</w:t>
            </w:r>
            <w:proofErr w:type="spellEnd"/>
            <w:r w:rsidRPr="00DF430C">
              <w:rPr>
                <w:sz w:val="26"/>
                <w:szCs w:val="26"/>
              </w:rPr>
              <w:t>/</w:t>
            </w:r>
            <w:proofErr w:type="spellStart"/>
            <w:r w:rsidRPr="00DF430C">
              <w:rPr>
                <w:sz w:val="26"/>
                <w:szCs w:val="26"/>
              </w:rPr>
              <w:t>п</w:t>
            </w:r>
            <w:proofErr w:type="spellEnd"/>
          </w:p>
        </w:tc>
        <w:tc>
          <w:tcPr>
            <w:tcW w:w="3855"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Наименование обязательства и пункт специального инвестиционного контракта, в котором указано соответствующее обязательство</w:t>
            </w:r>
          </w:p>
        </w:tc>
        <w:tc>
          <w:tcPr>
            <w:tcW w:w="2266"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Сведения о ходе исполнения обязательства</w:t>
            </w:r>
          </w:p>
        </w:tc>
        <w:tc>
          <w:tcPr>
            <w:tcW w:w="2668"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Примечание</w:t>
            </w: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lang w:val="en-US"/>
              </w:rPr>
            </w:pPr>
            <w:r w:rsidRPr="00DF430C">
              <w:rPr>
                <w:color w:val="000000"/>
                <w:sz w:val="26"/>
                <w:szCs w:val="26"/>
                <w:lang w:val="en-US"/>
              </w:rPr>
              <w:t>1</w:t>
            </w:r>
          </w:p>
        </w:tc>
        <w:tc>
          <w:tcPr>
            <w:tcW w:w="3855" w:type="dxa"/>
          </w:tcPr>
          <w:p w:rsidR="006A1FD4" w:rsidRPr="00DF430C" w:rsidRDefault="006A1FD4" w:rsidP="006A1FD4">
            <w:pPr>
              <w:spacing w:before="100" w:beforeAutospacing="1" w:after="100" w:afterAutospacing="1"/>
              <w:jc w:val="center"/>
              <w:rPr>
                <w:color w:val="000000"/>
                <w:sz w:val="26"/>
                <w:szCs w:val="26"/>
                <w:lang w:val="en-US"/>
              </w:rPr>
            </w:pPr>
            <w:r w:rsidRPr="00DF430C">
              <w:rPr>
                <w:color w:val="000000"/>
                <w:sz w:val="26"/>
                <w:szCs w:val="26"/>
                <w:lang w:val="en-US"/>
              </w:rPr>
              <w:t>2</w:t>
            </w:r>
          </w:p>
        </w:tc>
        <w:tc>
          <w:tcPr>
            <w:tcW w:w="2266" w:type="dxa"/>
          </w:tcPr>
          <w:p w:rsidR="006A1FD4" w:rsidRPr="00DF430C" w:rsidRDefault="006A1FD4" w:rsidP="006A1FD4">
            <w:pPr>
              <w:spacing w:before="100" w:beforeAutospacing="1" w:after="100" w:afterAutospacing="1"/>
              <w:jc w:val="center"/>
              <w:rPr>
                <w:color w:val="000000"/>
                <w:sz w:val="26"/>
                <w:szCs w:val="26"/>
                <w:lang w:val="en-US"/>
              </w:rPr>
            </w:pPr>
            <w:r w:rsidRPr="00DF430C">
              <w:rPr>
                <w:color w:val="000000"/>
                <w:sz w:val="26"/>
                <w:szCs w:val="26"/>
                <w:lang w:val="en-US"/>
              </w:rPr>
              <w:t>3</w:t>
            </w:r>
          </w:p>
        </w:tc>
        <w:tc>
          <w:tcPr>
            <w:tcW w:w="2668" w:type="dxa"/>
          </w:tcPr>
          <w:p w:rsidR="006A1FD4" w:rsidRPr="00DF430C" w:rsidRDefault="006A1FD4" w:rsidP="006A1FD4">
            <w:pPr>
              <w:spacing w:before="100" w:beforeAutospacing="1" w:after="100" w:afterAutospacing="1"/>
              <w:jc w:val="center"/>
              <w:rPr>
                <w:color w:val="000000"/>
                <w:sz w:val="26"/>
                <w:szCs w:val="26"/>
                <w:lang w:val="en-US"/>
              </w:rPr>
            </w:pPr>
            <w:r w:rsidRPr="00DF430C">
              <w:rPr>
                <w:color w:val="000000"/>
                <w:sz w:val="26"/>
                <w:szCs w:val="26"/>
                <w:lang w:val="en-US"/>
              </w:rPr>
              <w:t>4</w:t>
            </w:r>
          </w:p>
        </w:tc>
      </w:tr>
      <w:tr w:rsidR="006A1FD4" w:rsidRPr="00DF430C" w:rsidTr="000406B6">
        <w:tc>
          <w:tcPr>
            <w:tcW w:w="675"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rFonts w:ascii="Tahoma" w:hAnsi="Tahoma" w:cs="Tahoma"/>
                <w:color w:val="000000"/>
                <w:sz w:val="26"/>
                <w:szCs w:val="26"/>
              </w:rPr>
              <w:t>…</w:t>
            </w:r>
          </w:p>
        </w:tc>
        <w:tc>
          <w:tcPr>
            <w:tcW w:w="3855" w:type="dxa"/>
          </w:tcPr>
          <w:p w:rsidR="006A1FD4" w:rsidRPr="00DF430C" w:rsidRDefault="006A1FD4" w:rsidP="006A1FD4">
            <w:pPr>
              <w:spacing w:before="100" w:beforeAutospacing="1" w:after="100" w:afterAutospacing="1"/>
              <w:rPr>
                <w:rFonts w:ascii="Tahoma" w:hAnsi="Tahoma" w:cs="Tahoma"/>
                <w:color w:val="000000"/>
                <w:sz w:val="26"/>
                <w:szCs w:val="26"/>
              </w:rPr>
            </w:pPr>
          </w:p>
        </w:tc>
        <w:tc>
          <w:tcPr>
            <w:tcW w:w="2266" w:type="dxa"/>
          </w:tcPr>
          <w:p w:rsidR="006A1FD4" w:rsidRPr="00DF430C" w:rsidRDefault="006A1FD4" w:rsidP="006A1FD4">
            <w:pPr>
              <w:spacing w:before="100" w:beforeAutospacing="1" w:after="100" w:afterAutospacing="1"/>
              <w:rPr>
                <w:rFonts w:ascii="Tahoma" w:hAnsi="Tahoma" w:cs="Tahoma"/>
                <w:color w:val="000000"/>
                <w:sz w:val="26"/>
                <w:szCs w:val="26"/>
              </w:rPr>
            </w:pPr>
          </w:p>
        </w:tc>
        <w:tc>
          <w:tcPr>
            <w:tcW w:w="2668" w:type="dxa"/>
          </w:tcPr>
          <w:p w:rsidR="006A1FD4" w:rsidRPr="00DF430C" w:rsidRDefault="006A1FD4" w:rsidP="006A1FD4">
            <w:pPr>
              <w:spacing w:before="100" w:beforeAutospacing="1" w:after="100" w:afterAutospacing="1"/>
              <w:rPr>
                <w:rFonts w:ascii="Tahoma" w:hAnsi="Tahoma" w:cs="Tahoma"/>
                <w:color w:val="000000"/>
                <w:sz w:val="26"/>
                <w:szCs w:val="26"/>
              </w:rPr>
            </w:pPr>
          </w:p>
        </w:tc>
      </w:tr>
    </w:tbl>
    <w:p w:rsidR="006A1FD4" w:rsidRPr="00DF430C" w:rsidRDefault="006A1FD4" w:rsidP="006A1FD4">
      <w:pPr>
        <w:shd w:val="clear" w:color="auto" w:fill="FFFFFF"/>
        <w:spacing w:after="0" w:line="240" w:lineRule="auto"/>
        <w:ind w:left="-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3. Информация о размере вложенных инвестиций в реализацию инвестиционного проекта за период мониторинга</w:t>
      </w:r>
    </w:p>
    <w:p w:rsidR="006A1FD4" w:rsidRPr="00DF430C" w:rsidRDefault="006A1FD4" w:rsidP="006A1FD4">
      <w:pPr>
        <w:shd w:val="clear" w:color="auto" w:fill="FFFFFF"/>
        <w:spacing w:after="100" w:afterAutospacing="1" w:line="240" w:lineRule="auto"/>
        <w:ind w:left="-567"/>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(тыс. рублей)</w:t>
      </w:r>
    </w:p>
    <w:tbl>
      <w:tblPr>
        <w:tblStyle w:val="ab"/>
        <w:tblW w:w="0" w:type="auto"/>
        <w:tblInd w:w="-567" w:type="dxa"/>
        <w:tblLook w:val="04A0"/>
      </w:tblPr>
      <w:tblGrid>
        <w:gridCol w:w="675"/>
        <w:gridCol w:w="5812"/>
        <w:gridCol w:w="1418"/>
        <w:gridCol w:w="1559"/>
      </w:tblGrid>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sz w:val="26"/>
                <w:szCs w:val="26"/>
                <w:lang w:val="en-US"/>
              </w:rPr>
              <w:t xml:space="preserve">N </w:t>
            </w:r>
            <w:proofErr w:type="spellStart"/>
            <w:r w:rsidRPr="00DF430C">
              <w:rPr>
                <w:sz w:val="26"/>
                <w:szCs w:val="26"/>
              </w:rPr>
              <w:t>п</w:t>
            </w:r>
            <w:proofErr w:type="spellEnd"/>
            <w:r w:rsidRPr="00DF430C">
              <w:rPr>
                <w:sz w:val="26"/>
                <w:szCs w:val="26"/>
              </w:rPr>
              <w:t>/</w:t>
            </w:r>
            <w:proofErr w:type="spellStart"/>
            <w:r w:rsidRPr="00DF430C">
              <w:rPr>
                <w:sz w:val="26"/>
                <w:szCs w:val="26"/>
              </w:rPr>
              <w:t>п</w:t>
            </w:r>
            <w:proofErr w:type="spellEnd"/>
          </w:p>
        </w:tc>
        <w:tc>
          <w:tcPr>
            <w:tcW w:w="5812" w:type="dxa"/>
          </w:tcPr>
          <w:p w:rsidR="006A1FD4" w:rsidRPr="00DF430C" w:rsidRDefault="006A1FD4" w:rsidP="006A1FD4">
            <w:pPr>
              <w:spacing w:before="100" w:beforeAutospacing="1" w:after="100" w:afterAutospacing="1"/>
              <w:jc w:val="center"/>
              <w:rPr>
                <w:color w:val="000000"/>
                <w:sz w:val="26"/>
                <w:szCs w:val="26"/>
              </w:rPr>
            </w:pPr>
            <w:r w:rsidRPr="00DF430C">
              <w:rPr>
                <w:sz w:val="26"/>
                <w:szCs w:val="26"/>
              </w:rPr>
              <w:t>Наименование расходов</w:t>
            </w:r>
          </w:p>
        </w:tc>
        <w:tc>
          <w:tcPr>
            <w:tcW w:w="1418" w:type="dxa"/>
          </w:tcPr>
          <w:p w:rsidR="006A1FD4" w:rsidRPr="00DF430C" w:rsidRDefault="006A1FD4" w:rsidP="006A1FD4">
            <w:pPr>
              <w:spacing w:before="100" w:beforeAutospacing="1" w:after="100" w:afterAutospacing="1"/>
              <w:jc w:val="center"/>
              <w:rPr>
                <w:color w:val="000000"/>
                <w:sz w:val="26"/>
                <w:szCs w:val="26"/>
              </w:rPr>
            </w:pPr>
            <w:r w:rsidRPr="00DF430C">
              <w:rPr>
                <w:sz w:val="26"/>
                <w:szCs w:val="26"/>
              </w:rPr>
              <w:t>Размер расходов</w:t>
            </w:r>
          </w:p>
        </w:tc>
        <w:tc>
          <w:tcPr>
            <w:tcW w:w="1559" w:type="dxa"/>
          </w:tcPr>
          <w:p w:rsidR="006A1FD4" w:rsidRPr="00DF430C" w:rsidRDefault="006A1FD4" w:rsidP="006A1FD4">
            <w:pPr>
              <w:spacing w:before="100" w:beforeAutospacing="1" w:after="100" w:afterAutospacing="1"/>
              <w:jc w:val="center"/>
              <w:rPr>
                <w:color w:val="000000"/>
                <w:sz w:val="26"/>
                <w:szCs w:val="26"/>
              </w:rPr>
            </w:pPr>
            <w:r w:rsidRPr="00DF430C">
              <w:rPr>
                <w:sz w:val="26"/>
                <w:szCs w:val="26"/>
              </w:rPr>
              <w:t>Источник средств</w:t>
            </w:r>
          </w:p>
        </w:tc>
      </w:tr>
      <w:tr w:rsidR="006A1FD4" w:rsidRPr="00DF430C" w:rsidTr="000406B6">
        <w:tc>
          <w:tcPr>
            <w:tcW w:w="675" w:type="dxa"/>
          </w:tcPr>
          <w:p w:rsidR="006A1FD4" w:rsidRPr="00DF430C" w:rsidRDefault="006A1FD4" w:rsidP="006A1FD4">
            <w:pPr>
              <w:spacing w:before="100" w:beforeAutospacing="1" w:after="100" w:afterAutospacing="1"/>
              <w:jc w:val="right"/>
              <w:rPr>
                <w:color w:val="000000"/>
                <w:sz w:val="26"/>
                <w:szCs w:val="26"/>
              </w:rPr>
            </w:pPr>
            <w:r w:rsidRPr="00DF430C">
              <w:rPr>
                <w:color w:val="000000"/>
                <w:sz w:val="26"/>
                <w:szCs w:val="26"/>
              </w:rPr>
              <w:t>1.</w:t>
            </w:r>
          </w:p>
        </w:tc>
        <w:tc>
          <w:tcPr>
            <w:tcW w:w="581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понесенные расходы на реализацию инвестиционного проекта за отчетный период</w:t>
            </w:r>
          </w:p>
        </w:tc>
        <w:tc>
          <w:tcPr>
            <w:tcW w:w="1418" w:type="dxa"/>
          </w:tcPr>
          <w:p w:rsidR="006A1FD4" w:rsidRPr="00DF430C" w:rsidRDefault="006A1FD4" w:rsidP="006A1FD4">
            <w:pPr>
              <w:spacing w:before="100" w:beforeAutospacing="1" w:after="100" w:afterAutospacing="1"/>
              <w:jc w:val="right"/>
              <w:rPr>
                <w:color w:val="000000"/>
                <w:sz w:val="26"/>
                <w:szCs w:val="26"/>
              </w:rPr>
            </w:pPr>
          </w:p>
        </w:tc>
        <w:tc>
          <w:tcPr>
            <w:tcW w:w="1559" w:type="dxa"/>
          </w:tcPr>
          <w:p w:rsidR="006A1FD4" w:rsidRPr="00DF430C" w:rsidRDefault="006A1FD4" w:rsidP="006A1FD4">
            <w:pPr>
              <w:spacing w:before="100" w:beforeAutospacing="1" w:after="100" w:afterAutospacing="1"/>
              <w:jc w:val="right"/>
              <w:rPr>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right"/>
              <w:rPr>
                <w:color w:val="000000"/>
                <w:sz w:val="26"/>
                <w:szCs w:val="26"/>
              </w:rPr>
            </w:pPr>
            <w:r w:rsidRPr="00DF430C">
              <w:rPr>
                <w:color w:val="000000"/>
                <w:sz w:val="26"/>
                <w:szCs w:val="26"/>
              </w:rPr>
              <w:t>…</w:t>
            </w:r>
          </w:p>
        </w:tc>
        <w:tc>
          <w:tcPr>
            <w:tcW w:w="5812" w:type="dxa"/>
          </w:tcPr>
          <w:p w:rsidR="006A1FD4" w:rsidRPr="00DF430C" w:rsidRDefault="006A1FD4" w:rsidP="006A1FD4">
            <w:pPr>
              <w:spacing w:before="100" w:beforeAutospacing="1" w:after="100" w:afterAutospacing="1"/>
              <w:jc w:val="right"/>
              <w:rPr>
                <w:color w:val="000000"/>
                <w:sz w:val="26"/>
                <w:szCs w:val="26"/>
              </w:rPr>
            </w:pPr>
          </w:p>
        </w:tc>
        <w:tc>
          <w:tcPr>
            <w:tcW w:w="1418" w:type="dxa"/>
          </w:tcPr>
          <w:p w:rsidR="006A1FD4" w:rsidRPr="00DF430C" w:rsidRDefault="006A1FD4" w:rsidP="006A1FD4">
            <w:pPr>
              <w:spacing w:before="100" w:beforeAutospacing="1" w:after="100" w:afterAutospacing="1"/>
              <w:jc w:val="right"/>
              <w:rPr>
                <w:color w:val="000000"/>
                <w:sz w:val="26"/>
                <w:szCs w:val="26"/>
              </w:rPr>
            </w:pPr>
          </w:p>
        </w:tc>
        <w:tc>
          <w:tcPr>
            <w:tcW w:w="1559" w:type="dxa"/>
          </w:tcPr>
          <w:p w:rsidR="006A1FD4" w:rsidRPr="00DF430C" w:rsidRDefault="006A1FD4" w:rsidP="006A1FD4">
            <w:pPr>
              <w:spacing w:before="100" w:beforeAutospacing="1" w:after="100" w:afterAutospacing="1"/>
              <w:jc w:val="right"/>
              <w:rPr>
                <w:color w:val="000000"/>
                <w:sz w:val="26"/>
                <w:szCs w:val="26"/>
              </w:rPr>
            </w:pPr>
          </w:p>
        </w:tc>
      </w:tr>
      <w:tr w:rsidR="006A1FD4" w:rsidRPr="00DF430C" w:rsidTr="000406B6">
        <w:tc>
          <w:tcPr>
            <w:tcW w:w="6487" w:type="dxa"/>
            <w:gridSpan w:val="2"/>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Итого</w:t>
            </w:r>
          </w:p>
        </w:tc>
        <w:tc>
          <w:tcPr>
            <w:tcW w:w="1418" w:type="dxa"/>
          </w:tcPr>
          <w:p w:rsidR="006A1FD4" w:rsidRPr="00DF430C" w:rsidRDefault="006A1FD4" w:rsidP="006A1FD4">
            <w:pPr>
              <w:spacing w:before="100" w:beforeAutospacing="1" w:after="100" w:afterAutospacing="1"/>
              <w:jc w:val="right"/>
              <w:rPr>
                <w:color w:val="000000"/>
                <w:sz w:val="26"/>
                <w:szCs w:val="26"/>
              </w:rPr>
            </w:pPr>
          </w:p>
        </w:tc>
        <w:tc>
          <w:tcPr>
            <w:tcW w:w="1559" w:type="dxa"/>
          </w:tcPr>
          <w:p w:rsidR="006A1FD4" w:rsidRPr="00DF430C" w:rsidRDefault="006A1FD4" w:rsidP="006A1FD4">
            <w:pPr>
              <w:spacing w:before="100" w:beforeAutospacing="1" w:after="100" w:afterAutospacing="1"/>
              <w:jc w:val="right"/>
              <w:rPr>
                <w:color w:val="000000"/>
                <w:sz w:val="26"/>
                <w:szCs w:val="26"/>
              </w:rPr>
            </w:pPr>
          </w:p>
        </w:tc>
      </w:tr>
    </w:tbl>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Руководитель организации -</w:t>
      </w:r>
    </w:p>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инвестора ___________________ ___________________</w:t>
      </w:r>
    </w:p>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97023A">
      <w:p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Правильность и достоверность информации подтверждаю.</w:t>
      </w:r>
    </w:p>
    <w:p w:rsidR="006A1FD4" w:rsidRPr="00DF430C" w:rsidRDefault="006A1FD4" w:rsidP="0097023A">
      <w:p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Руководитель организации -</w:t>
      </w:r>
    </w:p>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lastRenderedPageBreak/>
        <w:t>привлеченного лица ___________________ ___________________</w:t>
      </w:r>
    </w:p>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970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6A1FD4">
      <w:pPr>
        <w:shd w:val="clear" w:color="auto" w:fill="FFFFFF"/>
        <w:spacing w:after="0" w:line="240" w:lineRule="auto"/>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Приложение N 5</w:t>
      </w:r>
    </w:p>
    <w:p w:rsidR="006A1FD4" w:rsidRPr="00DF430C" w:rsidRDefault="006A1FD4" w:rsidP="006A1FD4">
      <w:pPr>
        <w:widowControl w:val="0"/>
        <w:autoSpaceDE w:val="0"/>
        <w:autoSpaceDN w:val="0"/>
        <w:adjustRightInd w:val="0"/>
        <w:spacing w:after="0" w:line="240" w:lineRule="auto"/>
        <w:ind w:left="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 Порядку заключения </w:t>
      </w:r>
      <w:proofErr w:type="gramStart"/>
      <w:r w:rsidRPr="00DF430C">
        <w:rPr>
          <w:rFonts w:ascii="Times New Roman" w:eastAsia="Times New Roman" w:hAnsi="Times New Roman" w:cs="Times New Roman"/>
          <w:sz w:val="26"/>
          <w:szCs w:val="26"/>
        </w:rPr>
        <w:t>специальных</w:t>
      </w:r>
      <w:proofErr w:type="gramEnd"/>
      <w:r w:rsidRPr="00DF430C">
        <w:rPr>
          <w:rFonts w:ascii="Times New Roman" w:eastAsia="Times New Roman" w:hAnsi="Times New Roman" w:cs="Times New Roman"/>
          <w:sz w:val="26"/>
          <w:szCs w:val="26"/>
        </w:rPr>
        <w:t xml:space="preserve"> инвестиционных</w:t>
      </w:r>
    </w:p>
    <w:p w:rsidR="006A1FD4" w:rsidRPr="00DF430C" w:rsidRDefault="006A1FD4" w:rsidP="006A1FD4">
      <w:pPr>
        <w:widowControl w:val="0"/>
        <w:autoSpaceDE w:val="0"/>
        <w:autoSpaceDN w:val="0"/>
        <w:adjustRightInd w:val="0"/>
        <w:spacing w:after="0" w:line="240" w:lineRule="auto"/>
        <w:ind w:left="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контрактов  Ибресинским районом Чувашской Республики</w:t>
      </w:r>
    </w:p>
    <w:p w:rsidR="006A1FD4" w:rsidRPr="00DF430C" w:rsidRDefault="006A1FD4" w:rsidP="006A1FD4">
      <w:pPr>
        <w:keepNext/>
        <w:spacing w:after="0" w:line="240" w:lineRule="auto"/>
        <w:ind w:left="-567" w:firstLine="567"/>
        <w:jc w:val="right"/>
        <w:outlineLvl w:val="1"/>
        <w:rPr>
          <w:rFonts w:ascii="Times New Roman" w:eastAsia="Times New Roman" w:hAnsi="Times New Roman" w:cs="Times New Roman"/>
          <w:sz w:val="26"/>
          <w:szCs w:val="26"/>
        </w:rPr>
      </w:pPr>
    </w:p>
    <w:p w:rsidR="006A1FD4" w:rsidRPr="00DF430C" w:rsidRDefault="006A1FD4" w:rsidP="006A1FD4">
      <w:pPr>
        <w:shd w:val="clear" w:color="auto" w:fill="FFFFFF"/>
        <w:spacing w:before="100" w:beforeAutospacing="1" w:after="0" w:line="240" w:lineRule="auto"/>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ОТЧЕТ</w:t>
      </w:r>
    </w:p>
    <w:p w:rsidR="006A1FD4" w:rsidRPr="00DF430C" w:rsidRDefault="006A1FD4" w:rsidP="006A1FD4">
      <w:pPr>
        <w:shd w:val="clear" w:color="auto" w:fill="FFFFFF"/>
        <w:spacing w:after="0" w:line="240" w:lineRule="auto"/>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об исполнении инвестором обязательств, принятых по специальному инвестиционному контракту</w:t>
      </w:r>
      <w:r w:rsidRPr="00DF430C">
        <w:rPr>
          <w:rFonts w:ascii="Times New Roman" w:eastAsia="Times New Roman" w:hAnsi="Times New Roman" w:cs="Times New Roman"/>
          <w:b/>
          <w:color w:val="000000"/>
          <w:sz w:val="26"/>
          <w:szCs w:val="26"/>
        </w:rPr>
        <w:br/>
        <w:t>(за период с ___ ____________ 20__ года по ___ ___________ 20__ года),</w:t>
      </w:r>
      <w:r w:rsidRPr="00DF430C">
        <w:rPr>
          <w:rFonts w:ascii="Times New Roman" w:eastAsia="Times New Roman" w:hAnsi="Times New Roman" w:cs="Times New Roman"/>
          <w:b/>
          <w:color w:val="000000"/>
          <w:sz w:val="26"/>
          <w:szCs w:val="26"/>
        </w:rPr>
        <w:br/>
        <w:t>(указывается отчетный период)</w:t>
      </w:r>
    </w:p>
    <w:p w:rsidR="006A1FD4" w:rsidRPr="00DF430C" w:rsidRDefault="006A1FD4" w:rsidP="006A1FD4">
      <w:pPr>
        <w:shd w:val="clear" w:color="auto" w:fill="FFFFFF"/>
        <w:spacing w:after="100" w:afterAutospacing="1" w:line="240" w:lineRule="auto"/>
        <w:jc w:val="center"/>
        <w:rPr>
          <w:rFonts w:ascii="Times New Roman" w:eastAsia="Times New Roman" w:hAnsi="Times New Roman" w:cs="Times New Roman"/>
          <w:b/>
          <w:color w:val="000000"/>
          <w:sz w:val="26"/>
          <w:szCs w:val="26"/>
        </w:rPr>
      </w:pPr>
      <w:proofErr w:type="gramStart"/>
      <w:r w:rsidRPr="00DF430C">
        <w:rPr>
          <w:rFonts w:ascii="Times New Roman" w:eastAsia="Times New Roman" w:hAnsi="Times New Roman" w:cs="Times New Roman"/>
          <w:b/>
          <w:color w:val="000000"/>
          <w:sz w:val="26"/>
          <w:szCs w:val="26"/>
        </w:rPr>
        <w:t>предусматривающему</w:t>
      </w:r>
      <w:proofErr w:type="gramEnd"/>
      <w:r w:rsidRPr="00DF430C">
        <w:rPr>
          <w:rFonts w:ascii="Times New Roman" w:eastAsia="Times New Roman" w:hAnsi="Times New Roman" w:cs="Times New Roman"/>
          <w:b/>
          <w:color w:val="000000"/>
          <w:sz w:val="26"/>
          <w:szCs w:val="26"/>
        </w:rPr>
        <w:t xml:space="preserve"> создание и (или) модернизацию промышленного производства (вариант 1)</w:t>
      </w:r>
    </w:p>
    <w:p w:rsidR="006A1FD4" w:rsidRPr="00DF430C" w:rsidRDefault="006A1FD4" w:rsidP="006A1FD4">
      <w:pPr>
        <w:numPr>
          <w:ilvl w:val="0"/>
          <w:numId w:val="15"/>
        </w:num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Информация об инвестиционном проекте</w:t>
      </w:r>
    </w:p>
    <w:tbl>
      <w:tblPr>
        <w:tblStyle w:val="ab"/>
        <w:tblW w:w="0" w:type="auto"/>
        <w:tblInd w:w="-567" w:type="dxa"/>
        <w:tblLook w:val="04A0"/>
      </w:tblPr>
      <w:tblGrid>
        <w:gridCol w:w="675"/>
        <w:gridCol w:w="7655"/>
        <w:gridCol w:w="1276"/>
      </w:tblGrid>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1.1.</w:t>
            </w:r>
          </w:p>
        </w:tc>
        <w:tc>
          <w:tcPr>
            <w:tcW w:w="7655" w:type="dxa"/>
          </w:tcPr>
          <w:p w:rsidR="006A1FD4" w:rsidRPr="00DF430C" w:rsidRDefault="006A1FD4" w:rsidP="006A1FD4">
            <w:pPr>
              <w:spacing w:before="100" w:beforeAutospacing="1" w:after="100" w:afterAutospacing="1"/>
              <w:rPr>
                <w:b/>
                <w:color w:val="000000"/>
                <w:sz w:val="26"/>
                <w:szCs w:val="26"/>
              </w:rPr>
            </w:pPr>
            <w:r w:rsidRPr="00DF430C">
              <w:rPr>
                <w:sz w:val="26"/>
                <w:szCs w:val="26"/>
              </w:rPr>
              <w:t>Полное наименование инвестора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1.2.</w:t>
            </w:r>
          </w:p>
        </w:tc>
        <w:tc>
          <w:tcPr>
            <w:tcW w:w="7655" w:type="dxa"/>
          </w:tcPr>
          <w:p w:rsidR="006A1FD4" w:rsidRPr="00DF430C" w:rsidRDefault="006A1FD4" w:rsidP="006A1FD4">
            <w:pPr>
              <w:spacing w:before="100" w:beforeAutospacing="1" w:after="100" w:afterAutospacing="1"/>
              <w:rPr>
                <w:b/>
                <w:color w:val="000000"/>
                <w:sz w:val="26"/>
                <w:szCs w:val="26"/>
              </w:rPr>
            </w:pPr>
            <w:r w:rsidRPr="00DF430C">
              <w:rPr>
                <w:sz w:val="26"/>
                <w:szCs w:val="26"/>
              </w:rPr>
              <w:t>Наименование инвестиционного проекта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1.3.</w:t>
            </w:r>
          </w:p>
        </w:tc>
        <w:tc>
          <w:tcPr>
            <w:tcW w:w="7655" w:type="dxa"/>
          </w:tcPr>
          <w:p w:rsidR="006A1FD4" w:rsidRPr="00DF430C" w:rsidRDefault="006A1FD4" w:rsidP="006A1FD4">
            <w:pPr>
              <w:spacing w:before="100" w:beforeAutospacing="1" w:after="100" w:afterAutospacing="1"/>
              <w:rPr>
                <w:b/>
                <w:color w:val="000000"/>
                <w:sz w:val="26"/>
                <w:szCs w:val="26"/>
              </w:rPr>
            </w:pPr>
            <w:r w:rsidRPr="00DF430C">
              <w:rPr>
                <w:sz w:val="26"/>
                <w:szCs w:val="26"/>
              </w:rPr>
              <w:t>Номер и дата подписания специального инвестиционного контракта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1.4.</w:t>
            </w:r>
          </w:p>
        </w:tc>
        <w:tc>
          <w:tcPr>
            <w:tcW w:w="7655" w:type="dxa"/>
          </w:tcPr>
          <w:p w:rsidR="006A1FD4" w:rsidRPr="00DF430C" w:rsidRDefault="006A1FD4" w:rsidP="006A1FD4">
            <w:pPr>
              <w:spacing w:before="100" w:beforeAutospacing="1" w:after="100" w:afterAutospacing="1"/>
              <w:rPr>
                <w:b/>
                <w:color w:val="000000"/>
                <w:sz w:val="26"/>
                <w:szCs w:val="26"/>
              </w:rPr>
            </w:pPr>
            <w:r w:rsidRPr="00DF430C">
              <w:rPr>
                <w:sz w:val="26"/>
                <w:szCs w:val="26"/>
              </w:rPr>
              <w:t>Наименование и адрес промышленного производства</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1.5.</w:t>
            </w:r>
          </w:p>
        </w:tc>
        <w:tc>
          <w:tcPr>
            <w:tcW w:w="7655" w:type="dxa"/>
          </w:tcPr>
          <w:p w:rsidR="006A1FD4" w:rsidRPr="00DF430C" w:rsidRDefault="006A1FD4" w:rsidP="006A1FD4">
            <w:pPr>
              <w:spacing w:before="100" w:beforeAutospacing="1" w:after="100" w:afterAutospacing="1"/>
              <w:rPr>
                <w:b/>
                <w:color w:val="000000"/>
                <w:sz w:val="26"/>
                <w:szCs w:val="26"/>
              </w:rPr>
            </w:pPr>
            <w:r w:rsidRPr="00DF430C">
              <w:rPr>
                <w:sz w:val="26"/>
                <w:szCs w:val="26"/>
              </w:rPr>
              <w:t>Полное наименование привлеченного лица (промышленного предприятия) (в случае его привлечения)</w:t>
            </w:r>
          </w:p>
        </w:tc>
        <w:tc>
          <w:tcPr>
            <w:tcW w:w="1276" w:type="dxa"/>
          </w:tcPr>
          <w:p w:rsidR="006A1FD4" w:rsidRPr="00DF430C" w:rsidRDefault="006A1FD4" w:rsidP="006A1FD4">
            <w:pPr>
              <w:spacing w:before="100" w:beforeAutospacing="1" w:after="100" w:afterAutospacing="1"/>
              <w:jc w:val="center"/>
              <w:rPr>
                <w:b/>
                <w:color w:val="000000"/>
                <w:sz w:val="26"/>
                <w:szCs w:val="26"/>
              </w:rPr>
            </w:pPr>
          </w:p>
        </w:tc>
      </w:tr>
    </w:tbl>
    <w:p w:rsidR="006A1FD4" w:rsidRPr="00DF430C" w:rsidRDefault="006A1FD4" w:rsidP="006A1FD4">
      <w:pPr>
        <w:numPr>
          <w:ilvl w:val="0"/>
          <w:numId w:val="15"/>
        </w:numPr>
        <w:shd w:val="clear" w:color="auto" w:fill="FFFFFF"/>
        <w:spacing w:before="100" w:beforeAutospacing="1" w:after="0" w:line="240" w:lineRule="auto"/>
        <w:ind w:left="-709" w:firstLine="1069"/>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Информация об исполнении мероприятий инвестиционного проекта</w:t>
      </w:r>
    </w:p>
    <w:p w:rsidR="006A1FD4" w:rsidRPr="00DF430C" w:rsidRDefault="006A1FD4" w:rsidP="006A1FD4">
      <w:pPr>
        <w:shd w:val="clear" w:color="auto" w:fill="FFFFFF"/>
        <w:spacing w:after="0" w:line="240" w:lineRule="auto"/>
        <w:ind w:left="720"/>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за отчетный период</w:t>
      </w:r>
    </w:p>
    <w:p w:rsidR="006A1FD4" w:rsidRPr="00DF430C" w:rsidRDefault="006A1FD4" w:rsidP="006A1FD4">
      <w:pPr>
        <w:shd w:val="clear" w:color="auto" w:fill="FFFFFF"/>
        <w:spacing w:after="0" w:line="240" w:lineRule="auto"/>
        <w:ind w:left="-709"/>
        <w:jc w:val="center"/>
        <w:rPr>
          <w:rFonts w:ascii="Times New Roman" w:eastAsia="Times New Roman" w:hAnsi="Times New Roman" w:cs="Times New Roman"/>
          <w:b/>
          <w:color w:val="000000"/>
          <w:sz w:val="26"/>
          <w:szCs w:val="26"/>
        </w:rPr>
      </w:pPr>
    </w:p>
    <w:tbl>
      <w:tblPr>
        <w:tblStyle w:val="ab"/>
        <w:tblW w:w="0" w:type="auto"/>
        <w:tblInd w:w="-601" w:type="dxa"/>
        <w:tblLayout w:type="fixed"/>
        <w:tblLook w:val="04A0"/>
      </w:tblPr>
      <w:tblGrid>
        <w:gridCol w:w="567"/>
        <w:gridCol w:w="1843"/>
        <w:gridCol w:w="709"/>
        <w:gridCol w:w="851"/>
        <w:gridCol w:w="1701"/>
        <w:gridCol w:w="1701"/>
        <w:gridCol w:w="2291"/>
      </w:tblGrid>
      <w:tr w:rsidR="006A1FD4" w:rsidRPr="00DF430C" w:rsidTr="000406B6">
        <w:tc>
          <w:tcPr>
            <w:tcW w:w="567" w:type="dxa"/>
            <w:vMerge w:val="restart"/>
          </w:tcPr>
          <w:p w:rsidR="006A1FD4" w:rsidRPr="00DF430C" w:rsidRDefault="006A1FD4" w:rsidP="006A1FD4">
            <w:pPr>
              <w:jc w:val="center"/>
              <w:rPr>
                <w:color w:val="000000"/>
                <w:sz w:val="26"/>
                <w:szCs w:val="26"/>
              </w:rPr>
            </w:pP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1843" w:type="dxa"/>
            <w:vMerge w:val="restart"/>
          </w:tcPr>
          <w:p w:rsidR="006A1FD4" w:rsidRPr="00DF430C" w:rsidRDefault="006A1FD4" w:rsidP="006A1FD4">
            <w:pPr>
              <w:jc w:val="center"/>
              <w:rPr>
                <w:color w:val="000000"/>
                <w:sz w:val="26"/>
                <w:szCs w:val="26"/>
              </w:rPr>
            </w:pPr>
            <w:r w:rsidRPr="00DF430C">
              <w:rPr>
                <w:sz w:val="26"/>
                <w:szCs w:val="26"/>
              </w:rPr>
              <w:t>Наименование мероприятия</w:t>
            </w:r>
            <w:hyperlink r:id="rId40" w:anchor="/document/42542308/entry/21111" w:history="1">
              <w:r w:rsidRPr="00DF430C">
                <w:rPr>
                  <w:color w:val="0000FF"/>
                  <w:sz w:val="26"/>
                  <w:szCs w:val="26"/>
                  <w:u w:val="single"/>
                </w:rPr>
                <w:t>*</w:t>
              </w:r>
            </w:hyperlink>
          </w:p>
        </w:tc>
        <w:tc>
          <w:tcPr>
            <w:tcW w:w="1560" w:type="dxa"/>
            <w:gridSpan w:val="2"/>
          </w:tcPr>
          <w:p w:rsidR="006A1FD4" w:rsidRPr="00DF430C" w:rsidRDefault="006A1FD4" w:rsidP="006A1FD4">
            <w:pPr>
              <w:jc w:val="center"/>
              <w:rPr>
                <w:color w:val="000000"/>
                <w:sz w:val="26"/>
                <w:szCs w:val="26"/>
              </w:rPr>
            </w:pPr>
            <w:r w:rsidRPr="00DF430C">
              <w:rPr>
                <w:color w:val="000000"/>
                <w:sz w:val="26"/>
                <w:szCs w:val="26"/>
              </w:rPr>
              <w:t>Срок реализации</w:t>
            </w:r>
          </w:p>
        </w:tc>
        <w:tc>
          <w:tcPr>
            <w:tcW w:w="1701" w:type="dxa"/>
            <w:vMerge w:val="restart"/>
          </w:tcPr>
          <w:p w:rsidR="006A1FD4" w:rsidRPr="00DF430C" w:rsidRDefault="006A1FD4" w:rsidP="006A1FD4">
            <w:pPr>
              <w:jc w:val="center"/>
              <w:rPr>
                <w:color w:val="000000"/>
                <w:sz w:val="26"/>
                <w:szCs w:val="26"/>
              </w:rPr>
            </w:pPr>
            <w:r w:rsidRPr="00DF430C">
              <w:rPr>
                <w:sz w:val="26"/>
                <w:szCs w:val="26"/>
              </w:rPr>
              <w:t>Краткое описание выполненных работ</w:t>
            </w:r>
          </w:p>
        </w:tc>
        <w:tc>
          <w:tcPr>
            <w:tcW w:w="1701" w:type="dxa"/>
            <w:vMerge w:val="restart"/>
          </w:tcPr>
          <w:p w:rsidR="006A1FD4" w:rsidRPr="00DF430C" w:rsidRDefault="006A1FD4" w:rsidP="006A1FD4">
            <w:pPr>
              <w:jc w:val="center"/>
              <w:rPr>
                <w:color w:val="000000"/>
                <w:sz w:val="26"/>
                <w:szCs w:val="26"/>
              </w:rPr>
            </w:pPr>
            <w:r w:rsidRPr="00DF430C">
              <w:rPr>
                <w:sz w:val="26"/>
                <w:szCs w:val="26"/>
              </w:rPr>
              <w:t>Оставшиеся к выполнению работы (при наличии)</w:t>
            </w:r>
          </w:p>
        </w:tc>
        <w:tc>
          <w:tcPr>
            <w:tcW w:w="2291" w:type="dxa"/>
            <w:vMerge w:val="restart"/>
          </w:tcPr>
          <w:p w:rsidR="006A1FD4" w:rsidRPr="00DF430C" w:rsidRDefault="006A1FD4" w:rsidP="006A1FD4">
            <w:pPr>
              <w:jc w:val="center"/>
              <w:rPr>
                <w:color w:val="000000"/>
                <w:sz w:val="26"/>
                <w:szCs w:val="26"/>
              </w:rPr>
            </w:pPr>
            <w:r w:rsidRPr="00DF430C">
              <w:rPr>
                <w:sz w:val="26"/>
                <w:szCs w:val="26"/>
              </w:rPr>
              <w:t>Обоснование изменения сроков, предусмотренных бизнес-планом</w:t>
            </w:r>
          </w:p>
        </w:tc>
      </w:tr>
      <w:tr w:rsidR="006A1FD4" w:rsidRPr="00DF430C" w:rsidTr="000406B6">
        <w:tc>
          <w:tcPr>
            <w:tcW w:w="567" w:type="dxa"/>
            <w:vMerge/>
          </w:tcPr>
          <w:p w:rsidR="006A1FD4" w:rsidRPr="00DF430C" w:rsidRDefault="006A1FD4" w:rsidP="006A1FD4">
            <w:pPr>
              <w:jc w:val="center"/>
              <w:rPr>
                <w:color w:val="000000"/>
                <w:sz w:val="26"/>
                <w:szCs w:val="26"/>
              </w:rPr>
            </w:pPr>
          </w:p>
        </w:tc>
        <w:tc>
          <w:tcPr>
            <w:tcW w:w="1843" w:type="dxa"/>
            <w:vMerge/>
          </w:tcPr>
          <w:p w:rsidR="006A1FD4" w:rsidRPr="00DF430C" w:rsidRDefault="006A1FD4" w:rsidP="006A1FD4">
            <w:pPr>
              <w:jc w:val="center"/>
              <w:rPr>
                <w:color w:val="000000"/>
                <w:sz w:val="26"/>
                <w:szCs w:val="26"/>
              </w:rPr>
            </w:pPr>
          </w:p>
        </w:tc>
        <w:tc>
          <w:tcPr>
            <w:tcW w:w="709" w:type="dxa"/>
          </w:tcPr>
          <w:p w:rsidR="006A1FD4" w:rsidRPr="00DF430C" w:rsidRDefault="006A1FD4" w:rsidP="006A1FD4">
            <w:pPr>
              <w:jc w:val="center"/>
              <w:rPr>
                <w:color w:val="000000"/>
                <w:sz w:val="26"/>
                <w:szCs w:val="26"/>
              </w:rPr>
            </w:pPr>
            <w:r w:rsidRPr="00DF430C">
              <w:rPr>
                <w:color w:val="000000"/>
                <w:sz w:val="26"/>
                <w:szCs w:val="26"/>
              </w:rPr>
              <w:t>план</w:t>
            </w:r>
          </w:p>
        </w:tc>
        <w:tc>
          <w:tcPr>
            <w:tcW w:w="851" w:type="dxa"/>
          </w:tcPr>
          <w:p w:rsidR="006A1FD4" w:rsidRPr="00DF430C" w:rsidRDefault="006A1FD4" w:rsidP="006A1FD4">
            <w:pPr>
              <w:jc w:val="center"/>
              <w:rPr>
                <w:color w:val="000000"/>
                <w:sz w:val="26"/>
                <w:szCs w:val="26"/>
              </w:rPr>
            </w:pPr>
            <w:r w:rsidRPr="00DF430C">
              <w:rPr>
                <w:color w:val="000000"/>
                <w:sz w:val="26"/>
                <w:szCs w:val="26"/>
              </w:rPr>
              <w:t>факт</w:t>
            </w:r>
          </w:p>
        </w:tc>
        <w:tc>
          <w:tcPr>
            <w:tcW w:w="1701" w:type="dxa"/>
            <w:vMerge/>
          </w:tcPr>
          <w:p w:rsidR="006A1FD4" w:rsidRPr="00DF430C" w:rsidRDefault="006A1FD4" w:rsidP="006A1FD4">
            <w:pPr>
              <w:jc w:val="center"/>
              <w:rPr>
                <w:color w:val="000000"/>
                <w:sz w:val="26"/>
                <w:szCs w:val="26"/>
              </w:rPr>
            </w:pPr>
          </w:p>
        </w:tc>
        <w:tc>
          <w:tcPr>
            <w:tcW w:w="1701" w:type="dxa"/>
            <w:vMerge/>
          </w:tcPr>
          <w:p w:rsidR="006A1FD4" w:rsidRPr="00DF430C" w:rsidRDefault="006A1FD4" w:rsidP="006A1FD4">
            <w:pPr>
              <w:jc w:val="center"/>
              <w:rPr>
                <w:color w:val="000000"/>
                <w:sz w:val="26"/>
                <w:szCs w:val="26"/>
              </w:rPr>
            </w:pPr>
          </w:p>
        </w:tc>
        <w:tc>
          <w:tcPr>
            <w:tcW w:w="2291" w:type="dxa"/>
            <w:vMerge/>
          </w:tcPr>
          <w:p w:rsidR="006A1FD4" w:rsidRPr="00DF430C" w:rsidRDefault="006A1FD4" w:rsidP="006A1FD4">
            <w:pPr>
              <w:jc w:val="center"/>
              <w:rPr>
                <w:color w:val="000000"/>
                <w:sz w:val="26"/>
                <w:szCs w:val="26"/>
              </w:rPr>
            </w:pPr>
          </w:p>
        </w:tc>
      </w:tr>
      <w:tr w:rsidR="006A1FD4" w:rsidRPr="00DF430C" w:rsidTr="000406B6">
        <w:tc>
          <w:tcPr>
            <w:tcW w:w="567" w:type="dxa"/>
          </w:tcPr>
          <w:p w:rsidR="006A1FD4" w:rsidRPr="00DF430C" w:rsidRDefault="006A1FD4" w:rsidP="006A1FD4">
            <w:pPr>
              <w:jc w:val="center"/>
              <w:rPr>
                <w:color w:val="000000"/>
                <w:sz w:val="26"/>
                <w:szCs w:val="26"/>
              </w:rPr>
            </w:pPr>
            <w:r w:rsidRPr="00DF430C">
              <w:rPr>
                <w:color w:val="000000"/>
                <w:sz w:val="26"/>
                <w:szCs w:val="26"/>
              </w:rPr>
              <w:t>1</w:t>
            </w:r>
          </w:p>
        </w:tc>
        <w:tc>
          <w:tcPr>
            <w:tcW w:w="1843" w:type="dxa"/>
          </w:tcPr>
          <w:p w:rsidR="006A1FD4" w:rsidRPr="00DF430C" w:rsidRDefault="006A1FD4" w:rsidP="006A1FD4">
            <w:pPr>
              <w:jc w:val="center"/>
              <w:rPr>
                <w:color w:val="000000"/>
                <w:sz w:val="26"/>
                <w:szCs w:val="26"/>
              </w:rPr>
            </w:pPr>
            <w:r w:rsidRPr="00DF430C">
              <w:rPr>
                <w:color w:val="000000"/>
                <w:sz w:val="26"/>
                <w:szCs w:val="26"/>
              </w:rPr>
              <w:t>2</w:t>
            </w:r>
          </w:p>
        </w:tc>
        <w:tc>
          <w:tcPr>
            <w:tcW w:w="709" w:type="dxa"/>
          </w:tcPr>
          <w:p w:rsidR="006A1FD4" w:rsidRPr="00DF430C" w:rsidRDefault="006A1FD4" w:rsidP="006A1FD4">
            <w:pPr>
              <w:jc w:val="center"/>
              <w:rPr>
                <w:color w:val="000000"/>
                <w:sz w:val="26"/>
                <w:szCs w:val="26"/>
              </w:rPr>
            </w:pPr>
            <w:r w:rsidRPr="00DF430C">
              <w:rPr>
                <w:color w:val="000000"/>
                <w:sz w:val="26"/>
                <w:szCs w:val="26"/>
              </w:rPr>
              <w:t>3</w:t>
            </w:r>
          </w:p>
        </w:tc>
        <w:tc>
          <w:tcPr>
            <w:tcW w:w="851" w:type="dxa"/>
          </w:tcPr>
          <w:p w:rsidR="006A1FD4" w:rsidRPr="00DF430C" w:rsidRDefault="006A1FD4" w:rsidP="006A1FD4">
            <w:pPr>
              <w:jc w:val="center"/>
              <w:rPr>
                <w:color w:val="000000"/>
                <w:sz w:val="26"/>
                <w:szCs w:val="26"/>
              </w:rPr>
            </w:pPr>
            <w:r w:rsidRPr="00DF430C">
              <w:rPr>
                <w:color w:val="000000"/>
                <w:sz w:val="26"/>
                <w:szCs w:val="26"/>
              </w:rPr>
              <w:t>4</w:t>
            </w:r>
          </w:p>
        </w:tc>
        <w:tc>
          <w:tcPr>
            <w:tcW w:w="1701" w:type="dxa"/>
          </w:tcPr>
          <w:p w:rsidR="006A1FD4" w:rsidRPr="00DF430C" w:rsidRDefault="006A1FD4" w:rsidP="006A1FD4">
            <w:pPr>
              <w:jc w:val="center"/>
              <w:rPr>
                <w:color w:val="000000"/>
                <w:sz w:val="26"/>
                <w:szCs w:val="26"/>
              </w:rPr>
            </w:pPr>
            <w:r w:rsidRPr="00DF430C">
              <w:rPr>
                <w:color w:val="000000"/>
                <w:sz w:val="26"/>
                <w:szCs w:val="26"/>
              </w:rPr>
              <w:t>5</w:t>
            </w:r>
          </w:p>
        </w:tc>
        <w:tc>
          <w:tcPr>
            <w:tcW w:w="1701" w:type="dxa"/>
          </w:tcPr>
          <w:p w:rsidR="006A1FD4" w:rsidRPr="00DF430C" w:rsidRDefault="006A1FD4" w:rsidP="006A1FD4">
            <w:pPr>
              <w:jc w:val="center"/>
              <w:rPr>
                <w:color w:val="000000"/>
                <w:sz w:val="26"/>
                <w:szCs w:val="26"/>
              </w:rPr>
            </w:pPr>
            <w:r w:rsidRPr="00DF430C">
              <w:rPr>
                <w:color w:val="000000"/>
                <w:sz w:val="26"/>
                <w:szCs w:val="26"/>
              </w:rPr>
              <w:t>6</w:t>
            </w:r>
          </w:p>
        </w:tc>
        <w:tc>
          <w:tcPr>
            <w:tcW w:w="2291" w:type="dxa"/>
          </w:tcPr>
          <w:p w:rsidR="006A1FD4" w:rsidRPr="00DF430C" w:rsidRDefault="006A1FD4" w:rsidP="006A1FD4">
            <w:pPr>
              <w:jc w:val="center"/>
              <w:rPr>
                <w:color w:val="000000"/>
                <w:sz w:val="26"/>
                <w:szCs w:val="26"/>
              </w:rPr>
            </w:pPr>
            <w:r w:rsidRPr="00DF430C">
              <w:rPr>
                <w:color w:val="000000"/>
                <w:sz w:val="26"/>
                <w:szCs w:val="26"/>
              </w:rPr>
              <w:t>7</w:t>
            </w:r>
          </w:p>
        </w:tc>
      </w:tr>
      <w:tr w:rsidR="006A1FD4" w:rsidRPr="00DF430C" w:rsidTr="000406B6">
        <w:tc>
          <w:tcPr>
            <w:tcW w:w="567" w:type="dxa"/>
          </w:tcPr>
          <w:p w:rsidR="006A1FD4" w:rsidRPr="00DF430C" w:rsidRDefault="006A1FD4" w:rsidP="006A1FD4">
            <w:pPr>
              <w:jc w:val="center"/>
              <w:rPr>
                <w:color w:val="000000"/>
                <w:sz w:val="26"/>
                <w:szCs w:val="26"/>
              </w:rPr>
            </w:pPr>
            <w:r w:rsidRPr="00DF430C">
              <w:rPr>
                <w:color w:val="000000"/>
                <w:sz w:val="26"/>
                <w:szCs w:val="26"/>
              </w:rPr>
              <w:t>…</w:t>
            </w:r>
          </w:p>
        </w:tc>
        <w:tc>
          <w:tcPr>
            <w:tcW w:w="1843" w:type="dxa"/>
          </w:tcPr>
          <w:p w:rsidR="006A1FD4" w:rsidRPr="00DF430C" w:rsidRDefault="006A1FD4" w:rsidP="006A1FD4">
            <w:pPr>
              <w:jc w:val="center"/>
              <w:rPr>
                <w:color w:val="000000"/>
                <w:sz w:val="26"/>
                <w:szCs w:val="26"/>
              </w:rPr>
            </w:pPr>
          </w:p>
        </w:tc>
        <w:tc>
          <w:tcPr>
            <w:tcW w:w="709" w:type="dxa"/>
          </w:tcPr>
          <w:p w:rsidR="006A1FD4" w:rsidRPr="00DF430C" w:rsidRDefault="006A1FD4" w:rsidP="006A1FD4">
            <w:pPr>
              <w:jc w:val="center"/>
              <w:rPr>
                <w:color w:val="000000"/>
                <w:sz w:val="26"/>
                <w:szCs w:val="26"/>
              </w:rPr>
            </w:pPr>
          </w:p>
        </w:tc>
        <w:tc>
          <w:tcPr>
            <w:tcW w:w="851" w:type="dxa"/>
          </w:tcPr>
          <w:p w:rsidR="006A1FD4" w:rsidRPr="00DF430C" w:rsidRDefault="006A1FD4" w:rsidP="006A1FD4">
            <w:pPr>
              <w:jc w:val="center"/>
              <w:rPr>
                <w:color w:val="000000"/>
                <w:sz w:val="26"/>
                <w:szCs w:val="26"/>
              </w:rPr>
            </w:pPr>
          </w:p>
        </w:tc>
        <w:tc>
          <w:tcPr>
            <w:tcW w:w="1701" w:type="dxa"/>
          </w:tcPr>
          <w:p w:rsidR="006A1FD4" w:rsidRPr="00DF430C" w:rsidRDefault="006A1FD4" w:rsidP="006A1FD4">
            <w:pPr>
              <w:jc w:val="center"/>
              <w:rPr>
                <w:color w:val="000000"/>
                <w:sz w:val="26"/>
                <w:szCs w:val="26"/>
              </w:rPr>
            </w:pPr>
          </w:p>
        </w:tc>
        <w:tc>
          <w:tcPr>
            <w:tcW w:w="1701" w:type="dxa"/>
          </w:tcPr>
          <w:p w:rsidR="006A1FD4" w:rsidRPr="00DF430C" w:rsidRDefault="006A1FD4" w:rsidP="006A1FD4">
            <w:pPr>
              <w:jc w:val="center"/>
              <w:rPr>
                <w:color w:val="000000"/>
                <w:sz w:val="26"/>
                <w:szCs w:val="26"/>
              </w:rPr>
            </w:pPr>
          </w:p>
        </w:tc>
        <w:tc>
          <w:tcPr>
            <w:tcW w:w="2291" w:type="dxa"/>
          </w:tcPr>
          <w:p w:rsidR="006A1FD4" w:rsidRPr="00DF430C" w:rsidRDefault="006A1FD4" w:rsidP="006A1FD4">
            <w:pPr>
              <w:jc w:val="center"/>
              <w:rPr>
                <w:color w:val="000000"/>
                <w:sz w:val="26"/>
                <w:szCs w:val="26"/>
              </w:rPr>
            </w:pPr>
          </w:p>
        </w:tc>
      </w:tr>
    </w:tbl>
    <w:p w:rsidR="0097023A" w:rsidRDefault="0097023A" w:rsidP="006A1FD4">
      <w:pPr>
        <w:shd w:val="clear" w:color="auto" w:fill="FFFFFF"/>
        <w:spacing w:after="0" w:line="240" w:lineRule="auto"/>
        <w:ind w:left="-709"/>
        <w:rPr>
          <w:rFonts w:ascii="Tahoma" w:eastAsia="Times New Roman" w:hAnsi="Tahoma" w:cs="Tahoma"/>
          <w:color w:val="000000"/>
          <w:sz w:val="26"/>
          <w:szCs w:val="26"/>
        </w:rPr>
      </w:pPr>
    </w:p>
    <w:p w:rsidR="006A1FD4" w:rsidRPr="00DF430C" w:rsidRDefault="006A1FD4" w:rsidP="006A1FD4">
      <w:pPr>
        <w:shd w:val="clear" w:color="auto" w:fill="FFFFFF"/>
        <w:spacing w:after="0" w:line="240" w:lineRule="auto"/>
        <w:ind w:left="-709"/>
        <w:rPr>
          <w:rFonts w:ascii="Tahoma" w:eastAsia="Times New Roman" w:hAnsi="Tahoma" w:cs="Tahoma"/>
          <w:color w:val="000000"/>
          <w:sz w:val="26"/>
          <w:szCs w:val="26"/>
        </w:rPr>
      </w:pPr>
      <w:r w:rsidRPr="00DF430C">
        <w:rPr>
          <w:rFonts w:ascii="Tahoma" w:eastAsia="Times New Roman" w:hAnsi="Tahoma" w:cs="Tahoma"/>
          <w:color w:val="000000"/>
          <w:sz w:val="26"/>
          <w:szCs w:val="26"/>
        </w:rPr>
        <w:t> _____________________________</w:t>
      </w:r>
    </w:p>
    <w:p w:rsidR="006A1FD4" w:rsidRPr="00DF430C" w:rsidRDefault="006A1FD4" w:rsidP="006A1FD4">
      <w:pPr>
        <w:shd w:val="clear" w:color="auto" w:fill="FFFFFF"/>
        <w:spacing w:before="100" w:beforeAutospacing="1" w:after="100" w:afterAutospacing="1" w:line="240" w:lineRule="auto"/>
        <w:ind w:left="-709" w:firstLine="567"/>
        <w:jc w:val="both"/>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6A1FD4" w:rsidRPr="00DF430C" w:rsidRDefault="006A1FD4" w:rsidP="006A1FD4">
      <w:pPr>
        <w:shd w:val="clear" w:color="auto" w:fill="FFFFFF"/>
        <w:spacing w:before="100" w:beforeAutospacing="1" w:after="100" w:afterAutospacing="1" w:line="240" w:lineRule="auto"/>
        <w:ind w:left="-709" w:firstLine="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3. Информация о размере вложенных инвестиций (понесенных расходов) в реализацию инвестиционного проекта за отчетный период</w:t>
      </w:r>
    </w:p>
    <w:p w:rsidR="006A1FD4" w:rsidRPr="00DF430C" w:rsidRDefault="006A1FD4" w:rsidP="006A1FD4">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(тыс. рублей)</w:t>
      </w:r>
    </w:p>
    <w:tbl>
      <w:tblPr>
        <w:tblStyle w:val="ab"/>
        <w:tblW w:w="0" w:type="auto"/>
        <w:tblInd w:w="-709" w:type="dxa"/>
        <w:tblLayout w:type="fixed"/>
        <w:tblLook w:val="04A0"/>
      </w:tblPr>
      <w:tblGrid>
        <w:gridCol w:w="817"/>
        <w:gridCol w:w="2552"/>
        <w:gridCol w:w="1843"/>
        <w:gridCol w:w="1275"/>
        <w:gridCol w:w="1985"/>
        <w:gridCol w:w="1299"/>
      </w:tblGrid>
      <w:tr w:rsidR="006A1FD4" w:rsidRPr="00DF430C" w:rsidTr="000406B6">
        <w:tc>
          <w:tcPr>
            <w:tcW w:w="817" w:type="dxa"/>
          </w:tcPr>
          <w:p w:rsidR="006A1FD4" w:rsidRPr="00DF430C" w:rsidRDefault="006A1FD4" w:rsidP="006A1FD4">
            <w:pPr>
              <w:jc w:val="center"/>
              <w:rPr>
                <w:sz w:val="26"/>
                <w:szCs w:val="26"/>
              </w:rPr>
            </w:pPr>
            <w:r w:rsidRPr="00DF430C">
              <w:rPr>
                <w:sz w:val="26"/>
                <w:szCs w:val="26"/>
              </w:rPr>
              <w:lastRenderedPageBreak/>
              <w:t>N </w:t>
            </w:r>
          </w:p>
          <w:p w:rsidR="006A1FD4" w:rsidRPr="00DF430C" w:rsidRDefault="006A1FD4" w:rsidP="006A1FD4">
            <w:pPr>
              <w:jc w:val="center"/>
              <w:rPr>
                <w:rFonts w:ascii="Tahoma" w:hAnsi="Tahoma" w:cs="Tahoma"/>
                <w:color w:val="000000"/>
                <w:sz w:val="26"/>
                <w:szCs w:val="26"/>
              </w:rPr>
            </w:pP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2552"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Наименование и виды расходов</w:t>
            </w:r>
          </w:p>
        </w:tc>
        <w:tc>
          <w:tcPr>
            <w:tcW w:w="1843"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Наименование и реквизиты подтверждающего документа (договора, платежного документа и др.)</w:t>
            </w:r>
          </w:p>
        </w:tc>
        <w:tc>
          <w:tcPr>
            <w:tcW w:w="1275"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Размер расходов</w:t>
            </w:r>
          </w:p>
        </w:tc>
        <w:tc>
          <w:tcPr>
            <w:tcW w:w="1985"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 xml:space="preserve">Наименование мероприятия (в соответствии с </w:t>
            </w:r>
            <w:hyperlink r:id="rId41" w:anchor="/document/42542308/entry/12102" w:history="1">
              <w:r w:rsidRPr="00DF430C">
                <w:rPr>
                  <w:color w:val="0000FF"/>
                  <w:sz w:val="26"/>
                  <w:szCs w:val="26"/>
                  <w:u w:val="single"/>
                </w:rPr>
                <w:t>пунктом 2</w:t>
              </w:r>
            </w:hyperlink>
            <w:r w:rsidRPr="00DF430C">
              <w:rPr>
                <w:sz w:val="26"/>
                <w:szCs w:val="26"/>
              </w:rPr>
              <w:t xml:space="preserve"> отчета), в ходе которого были понесены расходы</w:t>
            </w:r>
          </w:p>
        </w:tc>
        <w:tc>
          <w:tcPr>
            <w:tcW w:w="1299" w:type="dxa"/>
          </w:tcPr>
          <w:p w:rsidR="006A1FD4" w:rsidRPr="00DF430C" w:rsidRDefault="006A1FD4" w:rsidP="006A1FD4">
            <w:pPr>
              <w:spacing w:before="100" w:beforeAutospacing="1" w:after="100" w:afterAutospacing="1"/>
              <w:jc w:val="center"/>
              <w:rPr>
                <w:rFonts w:ascii="Tahoma" w:hAnsi="Tahoma" w:cs="Tahoma"/>
                <w:color w:val="000000"/>
                <w:sz w:val="26"/>
                <w:szCs w:val="26"/>
              </w:rPr>
            </w:pPr>
            <w:r w:rsidRPr="00DF430C">
              <w:rPr>
                <w:sz w:val="26"/>
                <w:szCs w:val="26"/>
              </w:rPr>
              <w:t>Источник сре</w:t>
            </w:r>
            <w:proofErr w:type="gramStart"/>
            <w:r w:rsidRPr="00DF430C">
              <w:rPr>
                <w:sz w:val="26"/>
                <w:szCs w:val="26"/>
              </w:rPr>
              <w:t>дств дл</w:t>
            </w:r>
            <w:proofErr w:type="gramEnd"/>
            <w:r w:rsidRPr="00DF430C">
              <w:rPr>
                <w:sz w:val="26"/>
                <w:szCs w:val="26"/>
              </w:rPr>
              <w:t>я оплаты расходов</w:t>
            </w: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w:t>
            </w:r>
          </w:p>
        </w:tc>
        <w:tc>
          <w:tcPr>
            <w:tcW w:w="2552"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2</w:t>
            </w:r>
          </w:p>
        </w:tc>
        <w:tc>
          <w:tcPr>
            <w:tcW w:w="1843"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3</w:t>
            </w:r>
          </w:p>
        </w:tc>
        <w:tc>
          <w:tcPr>
            <w:tcW w:w="12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w:t>
            </w:r>
          </w:p>
        </w:tc>
        <w:tc>
          <w:tcPr>
            <w:tcW w:w="198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5</w:t>
            </w:r>
          </w:p>
        </w:tc>
        <w:tc>
          <w:tcPr>
            <w:tcW w:w="1299"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6</w:t>
            </w: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Расходы на приобретение или долгосрочную аренду земельных участков под создание новых производственных мощностей, в том числе:</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виды расходов)</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2.</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Расходы на разработку проектной документации, в том числе:</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2.1.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виды расходов)</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3.</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Расходы на строительство или реконструкцию производственных зданий и сооружений, в том числе:</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3.1.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виды расходов)</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 xml:space="preserve">Расходы на приобретение, сооружение, изготовление, доставку, </w:t>
            </w:r>
            <w:proofErr w:type="spellStart"/>
            <w:r w:rsidRPr="00DF430C">
              <w:rPr>
                <w:sz w:val="26"/>
                <w:szCs w:val="26"/>
              </w:rPr>
              <w:t>расконсервацию</w:t>
            </w:r>
            <w:proofErr w:type="spellEnd"/>
            <w:r w:rsidRPr="00DF430C">
              <w:rPr>
                <w:sz w:val="26"/>
                <w:szCs w:val="26"/>
              </w:rPr>
              <w:t xml:space="preserve"> и </w:t>
            </w:r>
            <w:r w:rsidRPr="00DF430C">
              <w:rPr>
                <w:sz w:val="26"/>
                <w:szCs w:val="26"/>
              </w:rPr>
              <w:lastRenderedPageBreak/>
              <w:t>модернизацию оборудования, в том числе:</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lastRenderedPageBreak/>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lastRenderedPageBreak/>
              <w:t>4.1.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на приобретение, сооружение, изготовление оборудования</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4.1.1.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наименования оборудования)</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4.2.</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на таможенные пошлины и таможенные сборы</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4.2.1.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наименования пошлин и сборов)</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4.3.</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на строительно-монтажные (в отношении оборудования) и пусконаладочные работы</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4.3.1.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виды наименования работ)</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5.</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Иные расходы на реализацию инвестиционного проекта, в том числе:</w:t>
            </w:r>
          </w:p>
        </w:tc>
        <w:tc>
          <w:tcPr>
            <w:tcW w:w="1843" w:type="dxa"/>
          </w:tcPr>
          <w:p w:rsidR="006A1FD4" w:rsidRPr="00DF430C" w:rsidRDefault="006A1FD4" w:rsidP="006A1FD4">
            <w:pPr>
              <w:spacing w:before="100" w:beforeAutospacing="1" w:after="100" w:afterAutospacing="1"/>
              <w:rPr>
                <w:color w:val="000000"/>
                <w:sz w:val="26"/>
                <w:szCs w:val="26"/>
              </w:rPr>
            </w:pPr>
            <w:r w:rsidRPr="00DF430C">
              <w:rPr>
                <w:sz w:val="26"/>
                <w:szCs w:val="26"/>
              </w:rPr>
              <w:t>заполняется в строках по конкретным видам расходов</w:t>
            </w: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5.1.</w:t>
            </w:r>
          </w:p>
        </w:tc>
        <w:tc>
          <w:tcPr>
            <w:tcW w:w="2552" w:type="dxa"/>
          </w:tcPr>
          <w:p w:rsidR="006A1FD4" w:rsidRPr="00DF430C" w:rsidRDefault="006A1FD4" w:rsidP="006A1FD4">
            <w:pPr>
              <w:spacing w:before="100" w:beforeAutospacing="1" w:after="100" w:afterAutospacing="1"/>
              <w:rPr>
                <w:color w:val="000000"/>
                <w:sz w:val="26"/>
                <w:szCs w:val="26"/>
              </w:rPr>
            </w:pPr>
            <w:r w:rsidRPr="00DF430C">
              <w:rPr>
                <w:sz w:val="26"/>
                <w:szCs w:val="26"/>
              </w:rPr>
              <w:t>(перечисляются конкретные виды расходов)</w:t>
            </w: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81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2552" w:type="dxa"/>
          </w:tcPr>
          <w:p w:rsidR="006A1FD4" w:rsidRPr="00DF430C" w:rsidRDefault="006A1FD4" w:rsidP="006A1FD4">
            <w:pPr>
              <w:spacing w:before="100" w:beforeAutospacing="1" w:after="100" w:afterAutospacing="1"/>
              <w:rPr>
                <w:color w:val="000000"/>
                <w:sz w:val="26"/>
                <w:szCs w:val="26"/>
              </w:rPr>
            </w:pPr>
          </w:p>
        </w:tc>
        <w:tc>
          <w:tcPr>
            <w:tcW w:w="1843" w:type="dxa"/>
          </w:tcPr>
          <w:p w:rsidR="006A1FD4" w:rsidRPr="00DF430C" w:rsidRDefault="006A1FD4" w:rsidP="006A1FD4">
            <w:pPr>
              <w:spacing w:before="100" w:beforeAutospacing="1" w:after="100" w:afterAutospacing="1"/>
              <w:rPr>
                <w:color w:val="000000"/>
                <w:sz w:val="26"/>
                <w:szCs w:val="26"/>
              </w:rPr>
            </w:pPr>
          </w:p>
        </w:tc>
        <w:tc>
          <w:tcPr>
            <w:tcW w:w="1275" w:type="dxa"/>
          </w:tcPr>
          <w:p w:rsidR="006A1FD4" w:rsidRPr="00DF430C" w:rsidRDefault="006A1FD4" w:rsidP="006A1FD4">
            <w:pPr>
              <w:spacing w:before="100" w:beforeAutospacing="1" w:after="100" w:afterAutospacing="1"/>
              <w:jc w:val="center"/>
              <w:rPr>
                <w:color w:val="000000"/>
                <w:sz w:val="26"/>
                <w:szCs w:val="26"/>
              </w:rPr>
            </w:pP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6487" w:type="dxa"/>
            <w:gridSpan w:val="4"/>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Итого вложено инвестиций за отчетный период</w:t>
            </w:r>
          </w:p>
        </w:tc>
        <w:tc>
          <w:tcPr>
            <w:tcW w:w="1985" w:type="dxa"/>
          </w:tcPr>
          <w:p w:rsidR="006A1FD4" w:rsidRPr="00DF430C" w:rsidRDefault="006A1FD4" w:rsidP="006A1FD4">
            <w:pPr>
              <w:spacing w:before="100" w:beforeAutospacing="1" w:after="100" w:afterAutospacing="1"/>
              <w:jc w:val="center"/>
              <w:rPr>
                <w:color w:val="000000"/>
                <w:sz w:val="26"/>
                <w:szCs w:val="26"/>
              </w:rPr>
            </w:pPr>
          </w:p>
        </w:tc>
        <w:tc>
          <w:tcPr>
            <w:tcW w:w="1299" w:type="dxa"/>
          </w:tcPr>
          <w:p w:rsidR="006A1FD4" w:rsidRPr="00DF430C" w:rsidRDefault="006A1FD4" w:rsidP="006A1FD4">
            <w:pPr>
              <w:spacing w:before="100" w:beforeAutospacing="1" w:after="100" w:afterAutospacing="1"/>
              <w:jc w:val="center"/>
              <w:rPr>
                <w:color w:val="000000"/>
                <w:sz w:val="26"/>
                <w:szCs w:val="26"/>
              </w:rPr>
            </w:pPr>
          </w:p>
        </w:tc>
      </w:tr>
    </w:tbl>
    <w:p w:rsidR="006A1FD4" w:rsidRPr="00DF430C" w:rsidRDefault="006A1FD4" w:rsidP="006A1FD4">
      <w:pPr>
        <w:numPr>
          <w:ilvl w:val="0"/>
          <w:numId w:val="16"/>
        </w:num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Информация о произведенной продукции за отчетный период</w:t>
      </w:r>
    </w:p>
    <w:tbl>
      <w:tblPr>
        <w:tblStyle w:val="ab"/>
        <w:tblW w:w="0" w:type="auto"/>
        <w:tblInd w:w="-851" w:type="dxa"/>
        <w:tblLook w:val="04A0"/>
      </w:tblPr>
      <w:tblGrid>
        <w:gridCol w:w="675"/>
        <w:gridCol w:w="1895"/>
        <w:gridCol w:w="1687"/>
        <w:gridCol w:w="1710"/>
        <w:gridCol w:w="2200"/>
        <w:gridCol w:w="2176"/>
      </w:tblGrid>
      <w:tr w:rsidR="006A1FD4" w:rsidRPr="00DF430C" w:rsidTr="000406B6">
        <w:tc>
          <w:tcPr>
            <w:tcW w:w="675" w:type="dxa"/>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 xml:space="preserve">№ </w:t>
            </w:r>
            <w:proofErr w:type="spellStart"/>
            <w:proofErr w:type="gramStart"/>
            <w:r w:rsidRPr="00DF430C">
              <w:rPr>
                <w:color w:val="000000"/>
                <w:sz w:val="26"/>
                <w:szCs w:val="26"/>
              </w:rPr>
              <w:t>п</w:t>
            </w:r>
            <w:proofErr w:type="spellEnd"/>
            <w:proofErr w:type="gramEnd"/>
            <w:r w:rsidRPr="00DF430C">
              <w:rPr>
                <w:color w:val="000000"/>
                <w:sz w:val="26"/>
                <w:szCs w:val="26"/>
              </w:rPr>
              <w:t>/</w:t>
            </w:r>
            <w:proofErr w:type="spellStart"/>
            <w:r w:rsidRPr="00DF430C">
              <w:rPr>
                <w:color w:val="000000"/>
                <w:sz w:val="26"/>
                <w:szCs w:val="26"/>
              </w:rPr>
              <w:t>п</w:t>
            </w:r>
            <w:proofErr w:type="spellEnd"/>
          </w:p>
        </w:tc>
        <w:tc>
          <w:tcPr>
            <w:tcW w:w="1895" w:type="dxa"/>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Наименование продукции</w:t>
            </w:r>
          </w:p>
        </w:tc>
        <w:tc>
          <w:tcPr>
            <w:tcW w:w="1574" w:type="dxa"/>
          </w:tcPr>
          <w:p w:rsidR="006A1FD4" w:rsidRPr="00DF430C" w:rsidRDefault="006A1FD4" w:rsidP="006A1FD4">
            <w:pPr>
              <w:spacing w:before="100" w:beforeAutospacing="1" w:after="100" w:afterAutospacing="1"/>
              <w:rPr>
                <w:color w:val="000000"/>
                <w:sz w:val="26"/>
                <w:szCs w:val="26"/>
              </w:rPr>
            </w:pPr>
            <w:r w:rsidRPr="00DF430C">
              <w:rPr>
                <w:sz w:val="26"/>
                <w:szCs w:val="26"/>
              </w:rPr>
              <w:t xml:space="preserve">Код продукции в </w:t>
            </w:r>
            <w:r w:rsidRPr="00DF430C">
              <w:rPr>
                <w:sz w:val="26"/>
                <w:szCs w:val="26"/>
              </w:rPr>
              <w:lastRenderedPageBreak/>
              <w:t xml:space="preserve">соответствии с </w:t>
            </w:r>
            <w:hyperlink r:id="rId42" w:anchor="/document/70650730/entry/0" w:history="1">
              <w:r w:rsidRPr="00DF430C">
                <w:rPr>
                  <w:color w:val="0000FF"/>
                  <w:sz w:val="26"/>
                  <w:szCs w:val="26"/>
                  <w:u w:val="single"/>
                </w:rPr>
                <w:t>ОКПД</w:t>
              </w:r>
              <w:proofErr w:type="gramStart"/>
              <w:r w:rsidRPr="00DF430C">
                <w:rPr>
                  <w:color w:val="0000FF"/>
                  <w:sz w:val="26"/>
                  <w:szCs w:val="26"/>
                  <w:u w:val="single"/>
                </w:rPr>
                <w:t>2</w:t>
              </w:r>
              <w:proofErr w:type="gramEnd"/>
            </w:hyperlink>
          </w:p>
        </w:tc>
        <w:tc>
          <w:tcPr>
            <w:tcW w:w="1595" w:type="dxa"/>
          </w:tcPr>
          <w:p w:rsidR="006A1FD4" w:rsidRPr="00DF430C" w:rsidRDefault="006A1FD4" w:rsidP="006A1FD4">
            <w:pPr>
              <w:spacing w:before="100" w:beforeAutospacing="1" w:after="100" w:afterAutospacing="1"/>
              <w:rPr>
                <w:color w:val="000000"/>
                <w:sz w:val="26"/>
                <w:szCs w:val="26"/>
              </w:rPr>
            </w:pPr>
            <w:r w:rsidRPr="00DF430C">
              <w:rPr>
                <w:sz w:val="26"/>
                <w:szCs w:val="26"/>
              </w:rPr>
              <w:lastRenderedPageBreak/>
              <w:t xml:space="preserve">Объем производства </w:t>
            </w:r>
            <w:r w:rsidRPr="00DF430C">
              <w:rPr>
                <w:sz w:val="26"/>
                <w:szCs w:val="26"/>
              </w:rPr>
              <w:lastRenderedPageBreak/>
              <w:t>продукции за отчетный период, тыс. рублей</w:t>
            </w:r>
          </w:p>
        </w:tc>
        <w:tc>
          <w:tcPr>
            <w:tcW w:w="2047" w:type="dxa"/>
          </w:tcPr>
          <w:p w:rsidR="006A1FD4" w:rsidRPr="00DF430C" w:rsidRDefault="006A1FD4" w:rsidP="006A1FD4">
            <w:pPr>
              <w:spacing w:before="100" w:beforeAutospacing="1" w:after="100" w:afterAutospacing="1"/>
              <w:rPr>
                <w:color w:val="000000"/>
                <w:sz w:val="26"/>
                <w:szCs w:val="26"/>
              </w:rPr>
            </w:pPr>
            <w:r w:rsidRPr="00DF430C">
              <w:rPr>
                <w:sz w:val="26"/>
                <w:szCs w:val="26"/>
              </w:rPr>
              <w:lastRenderedPageBreak/>
              <w:t xml:space="preserve">Документ, подтверждающий </w:t>
            </w:r>
            <w:r w:rsidRPr="00DF430C">
              <w:rPr>
                <w:sz w:val="26"/>
                <w:szCs w:val="26"/>
              </w:rPr>
              <w:lastRenderedPageBreak/>
              <w:t>соответствие продукции (реквизиты сертификата соответствия или декларации соответствия)</w:t>
            </w:r>
          </w:p>
        </w:tc>
        <w:tc>
          <w:tcPr>
            <w:tcW w:w="2127" w:type="dxa"/>
          </w:tcPr>
          <w:p w:rsidR="006A1FD4" w:rsidRPr="00DF430C" w:rsidRDefault="006A1FD4" w:rsidP="006A1FD4">
            <w:pPr>
              <w:spacing w:before="100" w:beforeAutospacing="1" w:after="100" w:afterAutospacing="1"/>
              <w:rPr>
                <w:color w:val="000000"/>
                <w:sz w:val="26"/>
                <w:szCs w:val="26"/>
              </w:rPr>
            </w:pPr>
            <w:r w:rsidRPr="00DF430C">
              <w:rPr>
                <w:sz w:val="26"/>
                <w:szCs w:val="26"/>
              </w:rPr>
              <w:lastRenderedPageBreak/>
              <w:t xml:space="preserve">Документы, подтверждающие </w:t>
            </w:r>
            <w:r w:rsidRPr="00DF430C">
              <w:rPr>
                <w:sz w:val="26"/>
                <w:szCs w:val="26"/>
              </w:rPr>
              <w:lastRenderedPageBreak/>
              <w:t>производство продукции</w:t>
            </w: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lastRenderedPageBreak/>
              <w:t>1</w:t>
            </w:r>
          </w:p>
        </w:tc>
        <w:tc>
          <w:tcPr>
            <w:tcW w:w="189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2</w:t>
            </w:r>
          </w:p>
        </w:tc>
        <w:tc>
          <w:tcPr>
            <w:tcW w:w="1574"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3</w:t>
            </w:r>
          </w:p>
        </w:tc>
        <w:tc>
          <w:tcPr>
            <w:tcW w:w="159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w:t>
            </w:r>
          </w:p>
        </w:tc>
        <w:tc>
          <w:tcPr>
            <w:tcW w:w="204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5</w:t>
            </w:r>
          </w:p>
        </w:tc>
        <w:tc>
          <w:tcPr>
            <w:tcW w:w="2127"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6</w:t>
            </w:r>
          </w:p>
        </w:tc>
      </w:tr>
      <w:tr w:rsidR="006A1FD4" w:rsidRPr="00DF430C" w:rsidTr="000406B6">
        <w:tc>
          <w:tcPr>
            <w:tcW w:w="675" w:type="dxa"/>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w:t>
            </w:r>
          </w:p>
        </w:tc>
        <w:tc>
          <w:tcPr>
            <w:tcW w:w="1895" w:type="dxa"/>
          </w:tcPr>
          <w:p w:rsidR="006A1FD4" w:rsidRPr="00DF430C" w:rsidRDefault="006A1FD4" w:rsidP="006A1FD4">
            <w:pPr>
              <w:spacing w:before="100" w:beforeAutospacing="1" w:after="100" w:afterAutospacing="1"/>
              <w:rPr>
                <w:color w:val="000000"/>
                <w:sz w:val="26"/>
                <w:szCs w:val="26"/>
              </w:rPr>
            </w:pPr>
          </w:p>
        </w:tc>
        <w:tc>
          <w:tcPr>
            <w:tcW w:w="1574" w:type="dxa"/>
          </w:tcPr>
          <w:p w:rsidR="006A1FD4" w:rsidRPr="00DF430C" w:rsidRDefault="006A1FD4" w:rsidP="006A1FD4">
            <w:pPr>
              <w:spacing w:before="100" w:beforeAutospacing="1" w:after="100" w:afterAutospacing="1"/>
              <w:rPr>
                <w:color w:val="000000"/>
                <w:sz w:val="26"/>
                <w:szCs w:val="26"/>
              </w:rPr>
            </w:pPr>
          </w:p>
        </w:tc>
        <w:tc>
          <w:tcPr>
            <w:tcW w:w="1595" w:type="dxa"/>
          </w:tcPr>
          <w:p w:rsidR="006A1FD4" w:rsidRPr="00DF430C" w:rsidRDefault="006A1FD4" w:rsidP="006A1FD4">
            <w:pPr>
              <w:spacing w:before="100" w:beforeAutospacing="1" w:after="100" w:afterAutospacing="1"/>
              <w:rPr>
                <w:color w:val="000000"/>
                <w:sz w:val="26"/>
                <w:szCs w:val="26"/>
              </w:rPr>
            </w:pPr>
          </w:p>
        </w:tc>
        <w:tc>
          <w:tcPr>
            <w:tcW w:w="2047" w:type="dxa"/>
          </w:tcPr>
          <w:p w:rsidR="006A1FD4" w:rsidRPr="00DF430C" w:rsidRDefault="006A1FD4" w:rsidP="006A1FD4">
            <w:pPr>
              <w:spacing w:before="100" w:beforeAutospacing="1" w:after="100" w:afterAutospacing="1"/>
              <w:rPr>
                <w:color w:val="000000"/>
                <w:sz w:val="26"/>
                <w:szCs w:val="26"/>
              </w:rPr>
            </w:pPr>
          </w:p>
        </w:tc>
        <w:tc>
          <w:tcPr>
            <w:tcW w:w="2127" w:type="dxa"/>
          </w:tcPr>
          <w:p w:rsidR="006A1FD4" w:rsidRPr="00DF430C" w:rsidRDefault="006A1FD4" w:rsidP="006A1FD4">
            <w:pPr>
              <w:spacing w:before="100" w:beforeAutospacing="1" w:after="100" w:afterAutospacing="1"/>
              <w:rPr>
                <w:color w:val="000000"/>
                <w:sz w:val="26"/>
                <w:szCs w:val="26"/>
              </w:rPr>
            </w:pPr>
          </w:p>
        </w:tc>
      </w:tr>
    </w:tbl>
    <w:p w:rsidR="006A1FD4" w:rsidRPr="00DF430C" w:rsidRDefault="006A1FD4" w:rsidP="006A1FD4">
      <w:pPr>
        <w:shd w:val="clear" w:color="auto" w:fill="FFFFFF"/>
        <w:spacing w:before="100" w:beforeAutospacing="1" w:after="100" w:afterAutospacing="1" w:line="240" w:lineRule="auto"/>
        <w:rPr>
          <w:rFonts w:ascii="Tahoma" w:eastAsia="Times New Roman" w:hAnsi="Tahoma" w:cs="Tahoma"/>
          <w:color w:val="000000"/>
          <w:sz w:val="26"/>
          <w:szCs w:val="26"/>
        </w:rPr>
      </w:pPr>
      <w:r w:rsidRPr="00DF430C">
        <w:rPr>
          <w:rFonts w:ascii="Tahoma" w:eastAsia="Times New Roman" w:hAnsi="Tahoma" w:cs="Tahoma"/>
          <w:color w:val="000000"/>
          <w:sz w:val="26"/>
          <w:szCs w:val="26"/>
        </w:rPr>
        <w:t> </w:t>
      </w:r>
      <w:r w:rsidRPr="00DF430C">
        <w:rPr>
          <w:rFonts w:ascii="Times New Roman" w:eastAsia="Times New Roman" w:hAnsi="Times New Roman" w:cs="Times New Roman"/>
          <w:b/>
          <w:color w:val="000000"/>
          <w:sz w:val="26"/>
          <w:szCs w:val="26"/>
        </w:rPr>
        <w:t>5. Информация о достижении значений показателей за отчетный период</w:t>
      </w:r>
      <w:r w:rsidRPr="00DF430C">
        <w:rPr>
          <w:rFonts w:ascii="Tahoma" w:eastAsia="Times New Roman" w:hAnsi="Tahoma" w:cs="Tahoma"/>
          <w:color w:val="000000"/>
          <w:sz w:val="26"/>
          <w:szCs w:val="26"/>
        </w:rPr>
        <w:t> </w:t>
      </w:r>
    </w:p>
    <w:tbl>
      <w:tblPr>
        <w:tblStyle w:val="ab"/>
        <w:tblW w:w="0" w:type="auto"/>
        <w:tblInd w:w="-851" w:type="dxa"/>
        <w:tblLook w:val="04A0"/>
      </w:tblPr>
      <w:tblGrid>
        <w:gridCol w:w="675"/>
        <w:gridCol w:w="2781"/>
        <w:gridCol w:w="1424"/>
        <w:gridCol w:w="1518"/>
        <w:gridCol w:w="2176"/>
        <w:gridCol w:w="1593"/>
      </w:tblGrid>
      <w:tr w:rsidR="006A1FD4" w:rsidRPr="00DF430C" w:rsidTr="000406B6">
        <w:tc>
          <w:tcPr>
            <w:tcW w:w="675" w:type="dxa"/>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 xml:space="preserve">№ </w:t>
            </w:r>
            <w:proofErr w:type="spellStart"/>
            <w:proofErr w:type="gramStart"/>
            <w:r w:rsidRPr="00DF430C">
              <w:rPr>
                <w:color w:val="000000"/>
                <w:sz w:val="26"/>
                <w:szCs w:val="26"/>
              </w:rPr>
              <w:t>п</w:t>
            </w:r>
            <w:proofErr w:type="spellEnd"/>
            <w:proofErr w:type="gramEnd"/>
            <w:r w:rsidRPr="00DF430C">
              <w:rPr>
                <w:color w:val="000000"/>
                <w:sz w:val="26"/>
                <w:szCs w:val="26"/>
              </w:rPr>
              <w:t>/</w:t>
            </w:r>
            <w:proofErr w:type="spellStart"/>
            <w:r w:rsidRPr="00DF430C">
              <w:rPr>
                <w:color w:val="000000"/>
                <w:sz w:val="26"/>
                <w:szCs w:val="26"/>
              </w:rPr>
              <w:t>п</w:t>
            </w:r>
            <w:proofErr w:type="spellEnd"/>
          </w:p>
        </w:tc>
        <w:tc>
          <w:tcPr>
            <w:tcW w:w="2781" w:type="dxa"/>
          </w:tcPr>
          <w:p w:rsidR="006A1FD4" w:rsidRPr="00DF430C" w:rsidRDefault="006A1FD4" w:rsidP="006A1FD4">
            <w:pPr>
              <w:spacing w:before="100" w:beforeAutospacing="1" w:after="100" w:afterAutospacing="1"/>
              <w:rPr>
                <w:color w:val="000000"/>
                <w:sz w:val="26"/>
                <w:szCs w:val="26"/>
              </w:rPr>
            </w:pPr>
            <w:r w:rsidRPr="00DF430C">
              <w:rPr>
                <w:color w:val="000000"/>
                <w:sz w:val="26"/>
                <w:szCs w:val="26"/>
              </w:rPr>
              <w:t>Наименование показателя</w:t>
            </w:r>
          </w:p>
        </w:tc>
        <w:tc>
          <w:tcPr>
            <w:tcW w:w="1331" w:type="dxa"/>
          </w:tcPr>
          <w:p w:rsidR="006A1FD4" w:rsidRPr="00DF430C" w:rsidRDefault="006A1FD4" w:rsidP="006A1FD4">
            <w:pPr>
              <w:spacing w:before="100" w:beforeAutospacing="1" w:after="100" w:afterAutospacing="1"/>
              <w:rPr>
                <w:color w:val="000000"/>
                <w:sz w:val="26"/>
                <w:szCs w:val="26"/>
              </w:rPr>
            </w:pPr>
            <w:r w:rsidRPr="00DF430C">
              <w:rPr>
                <w:sz w:val="26"/>
                <w:szCs w:val="26"/>
              </w:rPr>
              <w:t>Значение показателя на начало отчетного периода</w:t>
            </w:r>
          </w:p>
        </w:tc>
        <w:tc>
          <w:tcPr>
            <w:tcW w:w="1518" w:type="dxa"/>
          </w:tcPr>
          <w:p w:rsidR="006A1FD4" w:rsidRPr="00DF430C" w:rsidRDefault="006A1FD4" w:rsidP="006A1FD4">
            <w:pPr>
              <w:spacing w:before="100" w:beforeAutospacing="1" w:after="100" w:afterAutospacing="1"/>
              <w:rPr>
                <w:color w:val="000000"/>
                <w:sz w:val="26"/>
                <w:szCs w:val="26"/>
              </w:rPr>
            </w:pPr>
            <w:r w:rsidRPr="00DF430C">
              <w:rPr>
                <w:sz w:val="26"/>
                <w:szCs w:val="26"/>
              </w:rPr>
              <w:t>Значение показателя на конец отчетного периода</w:t>
            </w:r>
          </w:p>
        </w:tc>
        <w:tc>
          <w:tcPr>
            <w:tcW w:w="2025" w:type="dxa"/>
          </w:tcPr>
          <w:p w:rsidR="006A1FD4" w:rsidRPr="00DF430C" w:rsidRDefault="006A1FD4" w:rsidP="006A1FD4">
            <w:pPr>
              <w:spacing w:before="100" w:beforeAutospacing="1" w:after="100" w:afterAutospacing="1"/>
              <w:rPr>
                <w:color w:val="000000"/>
                <w:sz w:val="26"/>
                <w:szCs w:val="26"/>
              </w:rPr>
            </w:pPr>
            <w:r w:rsidRPr="00DF430C">
              <w:rPr>
                <w:sz w:val="26"/>
                <w:szCs w:val="26"/>
              </w:rPr>
              <w:t>Документ, подтверждающие достижение значения показателя</w:t>
            </w:r>
          </w:p>
        </w:tc>
        <w:tc>
          <w:tcPr>
            <w:tcW w:w="1583" w:type="dxa"/>
          </w:tcPr>
          <w:p w:rsidR="006A1FD4" w:rsidRPr="00DF430C" w:rsidRDefault="006A1FD4" w:rsidP="006A1FD4">
            <w:pPr>
              <w:spacing w:before="100" w:beforeAutospacing="1" w:after="100" w:afterAutospacing="1"/>
              <w:jc w:val="center"/>
              <w:rPr>
                <w:color w:val="000000"/>
                <w:sz w:val="26"/>
                <w:szCs w:val="26"/>
              </w:rPr>
            </w:pPr>
            <w:r w:rsidRPr="00DF430C">
              <w:rPr>
                <w:sz w:val="26"/>
                <w:szCs w:val="26"/>
              </w:rPr>
              <w:t>Примечание</w:t>
            </w: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w:t>
            </w:r>
          </w:p>
        </w:tc>
        <w:tc>
          <w:tcPr>
            <w:tcW w:w="2781" w:type="dxa"/>
          </w:tcPr>
          <w:p w:rsidR="006A1FD4" w:rsidRPr="00DF430C" w:rsidRDefault="006A1FD4" w:rsidP="006A1FD4">
            <w:pPr>
              <w:spacing w:before="100" w:beforeAutospacing="1" w:after="100" w:afterAutospacing="1"/>
              <w:jc w:val="both"/>
              <w:rPr>
                <w:color w:val="000000"/>
                <w:sz w:val="26"/>
                <w:szCs w:val="26"/>
              </w:rPr>
            </w:pPr>
            <w:r w:rsidRPr="00DF430C">
              <w:rPr>
                <w:sz w:val="26"/>
                <w:szCs w:val="26"/>
              </w:rPr>
              <w:t>Объем произведенной продукции, тыс. рублей</w:t>
            </w:r>
          </w:p>
        </w:tc>
        <w:tc>
          <w:tcPr>
            <w:tcW w:w="1331" w:type="dxa"/>
          </w:tcPr>
          <w:p w:rsidR="006A1FD4" w:rsidRPr="00DF430C" w:rsidRDefault="006A1FD4" w:rsidP="006A1FD4">
            <w:pPr>
              <w:spacing w:before="100" w:beforeAutospacing="1" w:after="100" w:afterAutospacing="1"/>
              <w:jc w:val="center"/>
              <w:rPr>
                <w:color w:val="000000"/>
                <w:sz w:val="26"/>
                <w:szCs w:val="26"/>
              </w:rPr>
            </w:pPr>
          </w:p>
        </w:tc>
        <w:tc>
          <w:tcPr>
            <w:tcW w:w="1518" w:type="dxa"/>
          </w:tcPr>
          <w:p w:rsidR="006A1FD4" w:rsidRPr="00DF430C" w:rsidRDefault="006A1FD4" w:rsidP="006A1FD4">
            <w:pPr>
              <w:spacing w:before="100" w:beforeAutospacing="1" w:after="100" w:afterAutospacing="1"/>
              <w:jc w:val="center"/>
              <w:rPr>
                <w:color w:val="000000"/>
                <w:sz w:val="26"/>
                <w:szCs w:val="26"/>
              </w:rPr>
            </w:pPr>
          </w:p>
        </w:tc>
        <w:tc>
          <w:tcPr>
            <w:tcW w:w="2025" w:type="dxa"/>
          </w:tcPr>
          <w:p w:rsidR="006A1FD4" w:rsidRPr="00DF430C" w:rsidRDefault="006A1FD4" w:rsidP="006A1FD4">
            <w:pPr>
              <w:spacing w:before="100" w:beforeAutospacing="1" w:after="100" w:afterAutospacing="1"/>
              <w:jc w:val="center"/>
              <w:rPr>
                <w:color w:val="000000"/>
                <w:sz w:val="26"/>
                <w:szCs w:val="26"/>
              </w:rPr>
            </w:pPr>
          </w:p>
        </w:tc>
        <w:tc>
          <w:tcPr>
            <w:tcW w:w="1583" w:type="dxa"/>
          </w:tcPr>
          <w:p w:rsidR="006A1FD4" w:rsidRPr="00DF430C" w:rsidRDefault="006A1FD4" w:rsidP="006A1FD4">
            <w:pPr>
              <w:spacing w:before="100" w:beforeAutospacing="1" w:after="100" w:afterAutospacing="1"/>
              <w:jc w:val="center"/>
              <w:rPr>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2.</w:t>
            </w:r>
          </w:p>
        </w:tc>
        <w:tc>
          <w:tcPr>
            <w:tcW w:w="2781" w:type="dxa"/>
          </w:tcPr>
          <w:p w:rsidR="006A1FD4" w:rsidRPr="00DF430C" w:rsidRDefault="006A1FD4" w:rsidP="006A1FD4">
            <w:pPr>
              <w:spacing w:before="100" w:beforeAutospacing="1" w:after="100" w:afterAutospacing="1"/>
              <w:rPr>
                <w:color w:val="000000"/>
                <w:sz w:val="26"/>
                <w:szCs w:val="26"/>
              </w:rPr>
            </w:pPr>
            <w:r w:rsidRPr="00DF430C">
              <w:rPr>
                <w:sz w:val="26"/>
                <w:szCs w:val="26"/>
              </w:rPr>
              <w:t>Объем реализованной продукции, тыс. рублей</w:t>
            </w:r>
          </w:p>
        </w:tc>
        <w:tc>
          <w:tcPr>
            <w:tcW w:w="1331" w:type="dxa"/>
          </w:tcPr>
          <w:p w:rsidR="006A1FD4" w:rsidRPr="00DF430C" w:rsidRDefault="006A1FD4" w:rsidP="006A1FD4">
            <w:pPr>
              <w:spacing w:before="100" w:beforeAutospacing="1" w:after="100" w:afterAutospacing="1"/>
              <w:rPr>
                <w:color w:val="000000"/>
                <w:sz w:val="26"/>
                <w:szCs w:val="26"/>
              </w:rPr>
            </w:pPr>
          </w:p>
        </w:tc>
        <w:tc>
          <w:tcPr>
            <w:tcW w:w="1518" w:type="dxa"/>
          </w:tcPr>
          <w:p w:rsidR="006A1FD4" w:rsidRPr="00DF430C" w:rsidRDefault="006A1FD4" w:rsidP="006A1FD4">
            <w:pPr>
              <w:spacing w:before="100" w:beforeAutospacing="1" w:after="100" w:afterAutospacing="1"/>
              <w:rPr>
                <w:color w:val="000000"/>
                <w:sz w:val="26"/>
                <w:szCs w:val="26"/>
              </w:rPr>
            </w:pPr>
          </w:p>
        </w:tc>
        <w:tc>
          <w:tcPr>
            <w:tcW w:w="2025" w:type="dxa"/>
          </w:tcPr>
          <w:p w:rsidR="006A1FD4" w:rsidRPr="00DF430C" w:rsidRDefault="006A1FD4" w:rsidP="006A1FD4">
            <w:pPr>
              <w:spacing w:before="100" w:beforeAutospacing="1" w:after="100" w:afterAutospacing="1"/>
              <w:rPr>
                <w:color w:val="000000"/>
                <w:sz w:val="26"/>
                <w:szCs w:val="26"/>
              </w:rPr>
            </w:pPr>
          </w:p>
        </w:tc>
        <w:tc>
          <w:tcPr>
            <w:tcW w:w="1583" w:type="dxa"/>
          </w:tcPr>
          <w:p w:rsidR="006A1FD4" w:rsidRPr="00DF430C" w:rsidRDefault="006A1FD4" w:rsidP="006A1FD4">
            <w:pPr>
              <w:spacing w:before="100" w:beforeAutospacing="1" w:after="100" w:afterAutospacing="1"/>
              <w:rPr>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3.</w:t>
            </w:r>
          </w:p>
        </w:tc>
        <w:tc>
          <w:tcPr>
            <w:tcW w:w="2781" w:type="dxa"/>
          </w:tcPr>
          <w:p w:rsidR="006A1FD4" w:rsidRPr="00DF430C" w:rsidRDefault="006A1FD4" w:rsidP="006A1FD4">
            <w:pPr>
              <w:spacing w:before="100" w:beforeAutospacing="1" w:after="100" w:afterAutospacing="1"/>
              <w:rPr>
                <w:color w:val="000000"/>
                <w:sz w:val="26"/>
                <w:szCs w:val="26"/>
              </w:rPr>
            </w:pPr>
            <w:r w:rsidRPr="00DF430C">
              <w:rPr>
                <w:sz w:val="26"/>
                <w:szCs w:val="26"/>
              </w:rPr>
              <w:t>Количество созданных рабочих мест, ед.</w:t>
            </w:r>
          </w:p>
        </w:tc>
        <w:tc>
          <w:tcPr>
            <w:tcW w:w="1331" w:type="dxa"/>
          </w:tcPr>
          <w:p w:rsidR="006A1FD4" w:rsidRPr="00DF430C" w:rsidRDefault="006A1FD4" w:rsidP="006A1FD4">
            <w:pPr>
              <w:spacing w:before="100" w:beforeAutospacing="1" w:after="100" w:afterAutospacing="1"/>
              <w:rPr>
                <w:color w:val="000000"/>
                <w:sz w:val="26"/>
                <w:szCs w:val="26"/>
              </w:rPr>
            </w:pPr>
          </w:p>
        </w:tc>
        <w:tc>
          <w:tcPr>
            <w:tcW w:w="1518" w:type="dxa"/>
          </w:tcPr>
          <w:p w:rsidR="006A1FD4" w:rsidRPr="00DF430C" w:rsidRDefault="006A1FD4" w:rsidP="006A1FD4">
            <w:pPr>
              <w:spacing w:before="100" w:beforeAutospacing="1" w:after="100" w:afterAutospacing="1"/>
              <w:rPr>
                <w:color w:val="000000"/>
                <w:sz w:val="26"/>
                <w:szCs w:val="26"/>
              </w:rPr>
            </w:pPr>
          </w:p>
        </w:tc>
        <w:tc>
          <w:tcPr>
            <w:tcW w:w="2025" w:type="dxa"/>
          </w:tcPr>
          <w:p w:rsidR="006A1FD4" w:rsidRPr="00DF430C" w:rsidRDefault="006A1FD4" w:rsidP="006A1FD4">
            <w:pPr>
              <w:spacing w:before="100" w:beforeAutospacing="1" w:after="100" w:afterAutospacing="1"/>
              <w:rPr>
                <w:color w:val="000000"/>
                <w:sz w:val="26"/>
                <w:szCs w:val="26"/>
              </w:rPr>
            </w:pPr>
          </w:p>
        </w:tc>
        <w:tc>
          <w:tcPr>
            <w:tcW w:w="1583" w:type="dxa"/>
          </w:tcPr>
          <w:p w:rsidR="006A1FD4" w:rsidRPr="00DF430C" w:rsidRDefault="006A1FD4" w:rsidP="006A1FD4">
            <w:pPr>
              <w:spacing w:before="100" w:beforeAutospacing="1" w:after="100" w:afterAutospacing="1"/>
              <w:rPr>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4.</w:t>
            </w:r>
          </w:p>
        </w:tc>
        <w:tc>
          <w:tcPr>
            <w:tcW w:w="2781" w:type="dxa"/>
          </w:tcPr>
          <w:p w:rsidR="006A1FD4" w:rsidRPr="00DF430C" w:rsidRDefault="006A1FD4" w:rsidP="006A1FD4">
            <w:pPr>
              <w:spacing w:before="100" w:beforeAutospacing="1" w:after="100" w:afterAutospacing="1"/>
              <w:rPr>
                <w:color w:val="000000"/>
                <w:sz w:val="26"/>
                <w:szCs w:val="26"/>
              </w:rPr>
            </w:pPr>
            <w:r w:rsidRPr="00DF430C">
              <w:rPr>
                <w:sz w:val="26"/>
                <w:szCs w:val="26"/>
              </w:rPr>
              <w:t>Размер среднемесячной заработной платы, рублей</w:t>
            </w:r>
          </w:p>
        </w:tc>
        <w:tc>
          <w:tcPr>
            <w:tcW w:w="1331" w:type="dxa"/>
          </w:tcPr>
          <w:p w:rsidR="006A1FD4" w:rsidRPr="00DF430C" w:rsidRDefault="006A1FD4" w:rsidP="006A1FD4">
            <w:pPr>
              <w:spacing w:before="100" w:beforeAutospacing="1" w:after="100" w:afterAutospacing="1"/>
              <w:rPr>
                <w:color w:val="000000"/>
                <w:sz w:val="26"/>
                <w:szCs w:val="26"/>
              </w:rPr>
            </w:pPr>
          </w:p>
        </w:tc>
        <w:tc>
          <w:tcPr>
            <w:tcW w:w="1518" w:type="dxa"/>
          </w:tcPr>
          <w:p w:rsidR="006A1FD4" w:rsidRPr="00DF430C" w:rsidRDefault="006A1FD4" w:rsidP="006A1FD4">
            <w:pPr>
              <w:spacing w:before="100" w:beforeAutospacing="1" w:after="100" w:afterAutospacing="1"/>
              <w:rPr>
                <w:color w:val="000000"/>
                <w:sz w:val="26"/>
                <w:szCs w:val="26"/>
              </w:rPr>
            </w:pPr>
          </w:p>
        </w:tc>
        <w:tc>
          <w:tcPr>
            <w:tcW w:w="2025" w:type="dxa"/>
          </w:tcPr>
          <w:p w:rsidR="006A1FD4" w:rsidRPr="00DF430C" w:rsidRDefault="006A1FD4" w:rsidP="006A1FD4">
            <w:pPr>
              <w:spacing w:before="100" w:beforeAutospacing="1" w:after="100" w:afterAutospacing="1"/>
              <w:rPr>
                <w:color w:val="000000"/>
                <w:sz w:val="26"/>
                <w:szCs w:val="26"/>
              </w:rPr>
            </w:pPr>
          </w:p>
        </w:tc>
        <w:tc>
          <w:tcPr>
            <w:tcW w:w="1583" w:type="dxa"/>
          </w:tcPr>
          <w:p w:rsidR="006A1FD4" w:rsidRPr="00DF430C" w:rsidRDefault="006A1FD4" w:rsidP="006A1FD4">
            <w:pPr>
              <w:spacing w:before="100" w:beforeAutospacing="1" w:after="100" w:afterAutospacing="1"/>
              <w:rPr>
                <w:color w:val="000000"/>
                <w:sz w:val="26"/>
                <w:szCs w:val="26"/>
              </w:rPr>
            </w:pPr>
          </w:p>
        </w:tc>
      </w:tr>
      <w:tr w:rsidR="006A1FD4" w:rsidRPr="00DF430C" w:rsidTr="000406B6">
        <w:tc>
          <w:tcPr>
            <w:tcW w:w="675"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5.</w:t>
            </w:r>
          </w:p>
        </w:tc>
        <w:tc>
          <w:tcPr>
            <w:tcW w:w="2781" w:type="dxa"/>
          </w:tcPr>
          <w:p w:rsidR="006A1FD4" w:rsidRPr="00DF430C" w:rsidRDefault="006A1FD4" w:rsidP="006A1FD4">
            <w:pPr>
              <w:spacing w:before="100" w:beforeAutospacing="1" w:after="100" w:afterAutospacing="1"/>
              <w:rPr>
                <w:color w:val="000000"/>
                <w:sz w:val="26"/>
                <w:szCs w:val="26"/>
              </w:rPr>
            </w:pPr>
            <w:r w:rsidRPr="00DF430C">
              <w:rPr>
                <w:sz w:val="26"/>
                <w:szCs w:val="26"/>
              </w:rPr>
              <w:t>Указываются иные показатели за отчетный период, предусмотренные специальным инвестиционным контрактом</w:t>
            </w:r>
          </w:p>
        </w:tc>
        <w:tc>
          <w:tcPr>
            <w:tcW w:w="1331" w:type="dxa"/>
          </w:tcPr>
          <w:p w:rsidR="006A1FD4" w:rsidRPr="00DF430C" w:rsidRDefault="006A1FD4" w:rsidP="006A1FD4">
            <w:pPr>
              <w:spacing w:before="100" w:beforeAutospacing="1" w:after="100" w:afterAutospacing="1"/>
              <w:rPr>
                <w:color w:val="000000"/>
                <w:sz w:val="26"/>
                <w:szCs w:val="26"/>
              </w:rPr>
            </w:pPr>
          </w:p>
        </w:tc>
        <w:tc>
          <w:tcPr>
            <w:tcW w:w="1518" w:type="dxa"/>
          </w:tcPr>
          <w:p w:rsidR="006A1FD4" w:rsidRPr="00DF430C" w:rsidRDefault="006A1FD4" w:rsidP="006A1FD4">
            <w:pPr>
              <w:spacing w:before="100" w:beforeAutospacing="1" w:after="100" w:afterAutospacing="1"/>
              <w:rPr>
                <w:color w:val="000000"/>
                <w:sz w:val="26"/>
                <w:szCs w:val="26"/>
              </w:rPr>
            </w:pPr>
          </w:p>
        </w:tc>
        <w:tc>
          <w:tcPr>
            <w:tcW w:w="2025" w:type="dxa"/>
          </w:tcPr>
          <w:p w:rsidR="006A1FD4" w:rsidRPr="00DF430C" w:rsidRDefault="006A1FD4" w:rsidP="006A1FD4">
            <w:pPr>
              <w:spacing w:before="100" w:beforeAutospacing="1" w:after="100" w:afterAutospacing="1"/>
              <w:rPr>
                <w:color w:val="000000"/>
                <w:sz w:val="26"/>
                <w:szCs w:val="26"/>
              </w:rPr>
            </w:pPr>
          </w:p>
        </w:tc>
        <w:tc>
          <w:tcPr>
            <w:tcW w:w="1583" w:type="dxa"/>
          </w:tcPr>
          <w:p w:rsidR="006A1FD4" w:rsidRPr="00DF430C" w:rsidRDefault="006A1FD4" w:rsidP="006A1FD4">
            <w:pPr>
              <w:spacing w:before="100" w:beforeAutospacing="1" w:after="100" w:afterAutospacing="1"/>
              <w:rPr>
                <w:color w:val="000000"/>
                <w:sz w:val="26"/>
                <w:szCs w:val="26"/>
              </w:rPr>
            </w:pPr>
          </w:p>
        </w:tc>
      </w:tr>
    </w:tbl>
    <w:p w:rsidR="006A1FD4" w:rsidRPr="00DF430C" w:rsidRDefault="006A1FD4" w:rsidP="006A1FD4">
      <w:pPr>
        <w:shd w:val="clear" w:color="auto" w:fill="FFFFFF"/>
        <w:spacing w:before="100" w:beforeAutospacing="1" w:after="100" w:afterAutospacing="1" w:line="240" w:lineRule="auto"/>
        <w:ind w:left="-426"/>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6. Информация об исполнении инвестором иных обязательств,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6A1FD4" w:rsidRPr="00DF430C" w:rsidRDefault="006A1FD4" w:rsidP="006A1FD4">
      <w:pPr>
        <w:shd w:val="clear" w:color="auto" w:fill="FFFFFF"/>
        <w:spacing w:before="100" w:beforeAutospacing="1" w:after="100" w:afterAutospacing="1" w:line="240" w:lineRule="auto"/>
        <w:ind w:left="-42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Приложение: подтверждающие документы, указанные в настоящем отчете, на ____ листах.</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инвестора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97023A">
      <w:pPr>
        <w:shd w:val="clear" w:color="auto" w:fill="FFFFFF"/>
        <w:spacing w:before="100" w:beforeAutospacing="1" w:after="100" w:afterAutospacing="1"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lastRenderedPageBreak/>
        <w:t> Правильность и достоверность информации подтверждаю.</w:t>
      </w:r>
    </w:p>
    <w:p w:rsidR="006A1FD4" w:rsidRPr="00DF430C" w:rsidRDefault="006A1FD4" w:rsidP="0097023A">
      <w:pPr>
        <w:shd w:val="clear" w:color="auto" w:fill="FFFFFF"/>
        <w:spacing w:before="100" w:beforeAutospacing="1" w:after="100" w:afterAutospacing="1"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привлеченного лица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6A1FD4">
      <w:pPr>
        <w:shd w:val="clear" w:color="auto" w:fill="FFFFFF"/>
        <w:spacing w:before="100" w:beforeAutospacing="1" w:after="100" w:afterAutospacing="1" w:line="240" w:lineRule="auto"/>
        <w:ind w:left="-426"/>
        <w:jc w:val="center"/>
        <w:rPr>
          <w:rFonts w:ascii="Times New Roman" w:eastAsia="Times New Roman" w:hAnsi="Times New Roman" w:cs="Times New Roman"/>
          <w:b/>
          <w:color w:val="000000"/>
          <w:sz w:val="26"/>
          <w:szCs w:val="26"/>
        </w:rPr>
      </w:pPr>
      <w:proofErr w:type="gramStart"/>
      <w:r w:rsidRPr="00DF430C">
        <w:rPr>
          <w:rFonts w:ascii="Times New Roman" w:eastAsia="Times New Roman" w:hAnsi="Times New Roman" w:cs="Times New Roman"/>
          <w:b/>
          <w:color w:val="000000"/>
          <w:sz w:val="26"/>
          <w:szCs w:val="26"/>
        </w:rPr>
        <w:t>предусматривающему</w:t>
      </w:r>
      <w:proofErr w:type="gramEnd"/>
      <w:r w:rsidRPr="00DF430C">
        <w:rPr>
          <w:rFonts w:ascii="Times New Roman" w:eastAsia="Times New Roman" w:hAnsi="Times New Roman" w:cs="Times New Roman"/>
          <w:b/>
          <w:color w:val="000000"/>
          <w:sz w:val="26"/>
          <w:szCs w:val="26"/>
        </w:rPr>
        <w:t xml:space="preserve"> внедрение наилучших доступных технологий (вариант 2)</w:t>
      </w:r>
    </w:p>
    <w:p w:rsidR="006A1FD4" w:rsidRPr="00DF430C" w:rsidRDefault="006A1FD4" w:rsidP="006A1FD4">
      <w:pPr>
        <w:shd w:val="clear" w:color="auto" w:fill="FFFFFF"/>
        <w:spacing w:after="0" w:line="240" w:lineRule="auto"/>
        <w:ind w:left="-426"/>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1. Информация об инвестиционном проекте</w:t>
      </w:r>
    </w:p>
    <w:tbl>
      <w:tblPr>
        <w:tblStyle w:val="ab"/>
        <w:tblpPr w:leftFromText="180" w:rightFromText="180" w:vertAnchor="text" w:horzAnchor="margin" w:tblpXSpec="center" w:tblpY="617"/>
        <w:tblW w:w="9322" w:type="dxa"/>
        <w:tblLook w:val="04A0"/>
      </w:tblPr>
      <w:tblGrid>
        <w:gridCol w:w="752"/>
        <w:gridCol w:w="7187"/>
        <w:gridCol w:w="1383"/>
      </w:tblGrid>
      <w:tr w:rsidR="006A1FD4" w:rsidRPr="00DF430C" w:rsidTr="000406B6">
        <w:trPr>
          <w:trHeight w:val="361"/>
        </w:trPr>
        <w:tc>
          <w:tcPr>
            <w:tcW w:w="752"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1.1.</w:t>
            </w:r>
          </w:p>
        </w:tc>
        <w:tc>
          <w:tcPr>
            <w:tcW w:w="7187"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Полное наименование инвестора</w:t>
            </w:r>
          </w:p>
        </w:tc>
        <w:tc>
          <w:tcPr>
            <w:tcW w:w="1383" w:type="dxa"/>
          </w:tcPr>
          <w:p w:rsidR="006A1FD4" w:rsidRPr="00DF430C" w:rsidRDefault="006A1FD4" w:rsidP="006A1FD4">
            <w:pPr>
              <w:spacing w:before="100" w:beforeAutospacing="1" w:after="100" w:afterAutospacing="1"/>
              <w:rPr>
                <w:rFonts w:ascii="Tahoma" w:hAnsi="Tahoma" w:cs="Tahoma"/>
                <w:color w:val="000000"/>
                <w:sz w:val="26"/>
                <w:szCs w:val="26"/>
              </w:rPr>
            </w:pPr>
          </w:p>
        </w:tc>
      </w:tr>
      <w:tr w:rsidR="006A1FD4" w:rsidRPr="00DF430C" w:rsidTr="000406B6">
        <w:tc>
          <w:tcPr>
            <w:tcW w:w="752"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1.2.</w:t>
            </w:r>
          </w:p>
        </w:tc>
        <w:tc>
          <w:tcPr>
            <w:tcW w:w="7187"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Наименование инвестиционного проекта</w:t>
            </w:r>
          </w:p>
        </w:tc>
        <w:tc>
          <w:tcPr>
            <w:tcW w:w="1383" w:type="dxa"/>
          </w:tcPr>
          <w:p w:rsidR="006A1FD4" w:rsidRPr="00DF430C" w:rsidRDefault="006A1FD4" w:rsidP="006A1FD4">
            <w:pPr>
              <w:spacing w:before="100" w:beforeAutospacing="1" w:after="100" w:afterAutospacing="1"/>
              <w:rPr>
                <w:rFonts w:ascii="Tahoma" w:hAnsi="Tahoma" w:cs="Tahoma"/>
                <w:color w:val="000000"/>
                <w:sz w:val="26"/>
                <w:szCs w:val="26"/>
              </w:rPr>
            </w:pPr>
          </w:p>
        </w:tc>
      </w:tr>
      <w:tr w:rsidR="006A1FD4" w:rsidRPr="00DF430C" w:rsidTr="000406B6">
        <w:tc>
          <w:tcPr>
            <w:tcW w:w="752"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1.3.</w:t>
            </w:r>
          </w:p>
        </w:tc>
        <w:tc>
          <w:tcPr>
            <w:tcW w:w="7187"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Номер и дата подписания специального инвестиционного контракта</w:t>
            </w:r>
          </w:p>
        </w:tc>
        <w:tc>
          <w:tcPr>
            <w:tcW w:w="1383" w:type="dxa"/>
          </w:tcPr>
          <w:p w:rsidR="006A1FD4" w:rsidRPr="00DF430C" w:rsidRDefault="006A1FD4" w:rsidP="006A1FD4">
            <w:pPr>
              <w:spacing w:before="100" w:beforeAutospacing="1" w:after="100" w:afterAutospacing="1"/>
              <w:rPr>
                <w:rFonts w:ascii="Tahoma" w:hAnsi="Tahoma" w:cs="Tahoma"/>
                <w:color w:val="000000"/>
                <w:sz w:val="26"/>
                <w:szCs w:val="26"/>
              </w:rPr>
            </w:pPr>
          </w:p>
        </w:tc>
      </w:tr>
      <w:tr w:rsidR="006A1FD4" w:rsidRPr="00DF430C" w:rsidTr="000406B6">
        <w:tc>
          <w:tcPr>
            <w:tcW w:w="752"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1.4.</w:t>
            </w:r>
          </w:p>
        </w:tc>
        <w:tc>
          <w:tcPr>
            <w:tcW w:w="7187"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Наименование и адрес промышленного производства</w:t>
            </w:r>
          </w:p>
        </w:tc>
        <w:tc>
          <w:tcPr>
            <w:tcW w:w="1383" w:type="dxa"/>
          </w:tcPr>
          <w:p w:rsidR="006A1FD4" w:rsidRPr="00DF430C" w:rsidRDefault="006A1FD4" w:rsidP="006A1FD4">
            <w:pPr>
              <w:spacing w:before="100" w:beforeAutospacing="1" w:after="100" w:afterAutospacing="1"/>
              <w:rPr>
                <w:rFonts w:ascii="Tahoma" w:hAnsi="Tahoma" w:cs="Tahoma"/>
                <w:color w:val="000000"/>
                <w:sz w:val="26"/>
                <w:szCs w:val="26"/>
              </w:rPr>
            </w:pPr>
          </w:p>
        </w:tc>
      </w:tr>
      <w:tr w:rsidR="006A1FD4" w:rsidRPr="00DF430C" w:rsidTr="000406B6">
        <w:tc>
          <w:tcPr>
            <w:tcW w:w="752"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1.5.</w:t>
            </w:r>
          </w:p>
        </w:tc>
        <w:tc>
          <w:tcPr>
            <w:tcW w:w="7187"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Полное наименование привлеченного лица (промышленного предприятия) (в случае его привлечения)</w:t>
            </w:r>
          </w:p>
        </w:tc>
        <w:tc>
          <w:tcPr>
            <w:tcW w:w="1383" w:type="dxa"/>
          </w:tcPr>
          <w:p w:rsidR="006A1FD4" w:rsidRPr="00DF430C" w:rsidRDefault="006A1FD4" w:rsidP="006A1FD4">
            <w:pPr>
              <w:spacing w:before="100" w:beforeAutospacing="1" w:after="100" w:afterAutospacing="1"/>
              <w:rPr>
                <w:rFonts w:ascii="Tahoma" w:hAnsi="Tahoma" w:cs="Tahoma"/>
                <w:color w:val="000000"/>
                <w:sz w:val="26"/>
                <w:szCs w:val="26"/>
              </w:rPr>
            </w:pPr>
          </w:p>
        </w:tc>
      </w:tr>
      <w:tr w:rsidR="006A1FD4" w:rsidRPr="00DF430C" w:rsidTr="000406B6">
        <w:tc>
          <w:tcPr>
            <w:tcW w:w="752"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1.6.</w:t>
            </w:r>
          </w:p>
        </w:tc>
        <w:tc>
          <w:tcPr>
            <w:tcW w:w="7187" w:type="dxa"/>
          </w:tcPr>
          <w:p w:rsidR="006A1FD4" w:rsidRPr="00DF430C" w:rsidRDefault="006A1FD4" w:rsidP="006A1FD4">
            <w:pPr>
              <w:spacing w:before="100" w:beforeAutospacing="1" w:after="100" w:afterAutospacing="1"/>
              <w:rPr>
                <w:rFonts w:ascii="Tahoma" w:hAnsi="Tahoma" w:cs="Tahoma"/>
                <w:color w:val="000000"/>
                <w:sz w:val="26"/>
                <w:szCs w:val="26"/>
              </w:rPr>
            </w:pPr>
            <w:r w:rsidRPr="00DF430C">
              <w:rPr>
                <w:sz w:val="26"/>
                <w:szCs w:val="26"/>
              </w:rPr>
              <w:t>Реквизиты плана мероприятий по охране окружающей среды или программы повышения экологической эффективности</w:t>
            </w:r>
          </w:p>
        </w:tc>
        <w:tc>
          <w:tcPr>
            <w:tcW w:w="1383" w:type="dxa"/>
          </w:tcPr>
          <w:p w:rsidR="006A1FD4" w:rsidRPr="00DF430C" w:rsidRDefault="006A1FD4" w:rsidP="006A1FD4">
            <w:pPr>
              <w:spacing w:before="100" w:beforeAutospacing="1" w:after="100" w:afterAutospacing="1"/>
              <w:rPr>
                <w:rFonts w:ascii="Tahoma" w:hAnsi="Tahoma" w:cs="Tahoma"/>
                <w:color w:val="000000"/>
                <w:sz w:val="26"/>
                <w:szCs w:val="26"/>
              </w:rPr>
            </w:pPr>
          </w:p>
        </w:tc>
      </w:tr>
    </w:tbl>
    <w:p w:rsidR="006A1FD4" w:rsidRPr="00DF430C" w:rsidRDefault="006A1FD4" w:rsidP="006A1FD4">
      <w:pPr>
        <w:shd w:val="clear" w:color="auto" w:fill="FFFFFF"/>
        <w:spacing w:before="100" w:beforeAutospacing="1" w:after="100" w:afterAutospacing="1" w:line="240" w:lineRule="auto"/>
        <w:rPr>
          <w:rFonts w:ascii="Tahoma" w:eastAsia="Times New Roman" w:hAnsi="Tahoma" w:cs="Tahoma"/>
          <w:color w:val="000000"/>
          <w:sz w:val="26"/>
          <w:szCs w:val="26"/>
        </w:rPr>
      </w:pPr>
    </w:p>
    <w:p w:rsidR="006A1FD4" w:rsidRPr="00DF430C" w:rsidRDefault="006A1FD4" w:rsidP="006A1FD4">
      <w:pPr>
        <w:shd w:val="clear" w:color="auto" w:fill="FFFFFF"/>
        <w:spacing w:before="100" w:beforeAutospacing="1" w:after="100" w:afterAutospacing="1" w:line="240" w:lineRule="auto"/>
        <w:ind w:left="-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2. Информация об исполнении мероприятий инвестиционного проекта, предусмотренных планом мероприятий по охране окружающей среды или программой повышения экологической эффективности, в том числе о введении в эксплуатацию технологического оборудования за отчетный период</w:t>
      </w:r>
    </w:p>
    <w:tbl>
      <w:tblPr>
        <w:tblStyle w:val="ab"/>
        <w:tblW w:w="0" w:type="auto"/>
        <w:tblInd w:w="-601" w:type="dxa"/>
        <w:tblLook w:val="04A0"/>
      </w:tblPr>
      <w:tblGrid>
        <w:gridCol w:w="567"/>
        <w:gridCol w:w="1840"/>
        <w:gridCol w:w="1482"/>
        <w:gridCol w:w="1750"/>
        <w:gridCol w:w="2205"/>
        <w:gridCol w:w="2565"/>
      </w:tblGrid>
      <w:tr w:rsidR="006A1FD4" w:rsidRPr="00DF430C" w:rsidTr="000406B6">
        <w:tc>
          <w:tcPr>
            <w:tcW w:w="256" w:type="dxa"/>
          </w:tcPr>
          <w:p w:rsidR="006A1FD4" w:rsidRPr="00DF430C" w:rsidRDefault="006A1FD4" w:rsidP="006A1FD4">
            <w:pPr>
              <w:spacing w:before="100" w:beforeAutospacing="1" w:after="100" w:afterAutospacing="1"/>
              <w:rPr>
                <w:color w:val="000000"/>
                <w:sz w:val="26"/>
                <w:szCs w:val="26"/>
              </w:rPr>
            </w:pPr>
            <w:r w:rsidRPr="00DF430C">
              <w:rPr>
                <w:rFonts w:ascii="Tahoma" w:hAnsi="Tahoma" w:cs="Tahoma"/>
                <w:color w:val="000000"/>
                <w:sz w:val="26"/>
                <w:szCs w:val="26"/>
              </w:rPr>
              <w:t> </w:t>
            </w:r>
            <w:r w:rsidRPr="00DF430C">
              <w:rPr>
                <w:color w:val="000000"/>
                <w:sz w:val="26"/>
                <w:szCs w:val="26"/>
              </w:rPr>
              <w:t xml:space="preserve">№ </w:t>
            </w:r>
            <w:proofErr w:type="spellStart"/>
            <w:proofErr w:type="gramStart"/>
            <w:r w:rsidRPr="00DF430C">
              <w:rPr>
                <w:color w:val="000000"/>
                <w:sz w:val="26"/>
                <w:szCs w:val="26"/>
              </w:rPr>
              <w:t>п</w:t>
            </w:r>
            <w:proofErr w:type="spellEnd"/>
            <w:proofErr w:type="gramEnd"/>
            <w:r w:rsidRPr="00DF430C">
              <w:rPr>
                <w:color w:val="000000"/>
                <w:sz w:val="26"/>
                <w:szCs w:val="26"/>
              </w:rPr>
              <w:t>/</w:t>
            </w:r>
            <w:proofErr w:type="spellStart"/>
            <w:r w:rsidRPr="00DF430C">
              <w:rPr>
                <w:color w:val="000000"/>
                <w:sz w:val="26"/>
                <w:szCs w:val="26"/>
              </w:rPr>
              <w:t>п</w:t>
            </w:r>
            <w:proofErr w:type="spellEnd"/>
          </w:p>
        </w:tc>
        <w:tc>
          <w:tcPr>
            <w:tcW w:w="1746" w:type="dxa"/>
          </w:tcPr>
          <w:p w:rsidR="006A1FD4" w:rsidRPr="00DF430C" w:rsidRDefault="006A1FD4" w:rsidP="006A1FD4">
            <w:pPr>
              <w:spacing w:before="100" w:beforeAutospacing="1" w:after="100" w:afterAutospacing="1"/>
              <w:rPr>
                <w:color w:val="000000"/>
                <w:sz w:val="26"/>
                <w:szCs w:val="26"/>
              </w:rPr>
            </w:pPr>
            <w:r w:rsidRPr="00DF430C">
              <w:rPr>
                <w:sz w:val="26"/>
                <w:szCs w:val="26"/>
              </w:rPr>
              <w:t>Наименование мероприятия</w:t>
            </w:r>
          </w:p>
        </w:tc>
        <w:tc>
          <w:tcPr>
            <w:tcW w:w="1389" w:type="dxa"/>
          </w:tcPr>
          <w:p w:rsidR="006A1FD4" w:rsidRPr="00DF430C" w:rsidRDefault="006A1FD4" w:rsidP="006A1FD4">
            <w:pPr>
              <w:spacing w:before="100" w:beforeAutospacing="1" w:after="100" w:afterAutospacing="1"/>
              <w:rPr>
                <w:color w:val="000000"/>
                <w:sz w:val="26"/>
                <w:szCs w:val="26"/>
              </w:rPr>
            </w:pPr>
            <w:r w:rsidRPr="00DF430C">
              <w:rPr>
                <w:sz w:val="26"/>
                <w:szCs w:val="26"/>
              </w:rPr>
              <w:t>Срок реализации</w:t>
            </w:r>
          </w:p>
        </w:tc>
        <w:tc>
          <w:tcPr>
            <w:tcW w:w="1632" w:type="dxa"/>
          </w:tcPr>
          <w:p w:rsidR="006A1FD4" w:rsidRPr="00DF430C" w:rsidRDefault="006A1FD4" w:rsidP="006A1FD4">
            <w:pPr>
              <w:spacing w:before="100" w:beforeAutospacing="1" w:after="100" w:afterAutospacing="1"/>
              <w:rPr>
                <w:color w:val="000000"/>
                <w:sz w:val="26"/>
                <w:szCs w:val="26"/>
              </w:rPr>
            </w:pPr>
            <w:r w:rsidRPr="00DF430C">
              <w:rPr>
                <w:sz w:val="26"/>
                <w:szCs w:val="26"/>
              </w:rPr>
              <w:t>Краткое описание выполненных работ</w:t>
            </w:r>
          </w:p>
        </w:tc>
        <w:tc>
          <w:tcPr>
            <w:tcW w:w="2052" w:type="dxa"/>
          </w:tcPr>
          <w:p w:rsidR="006A1FD4" w:rsidRPr="00DF430C" w:rsidRDefault="006A1FD4" w:rsidP="006A1FD4">
            <w:pPr>
              <w:spacing w:before="100" w:beforeAutospacing="1" w:after="100" w:afterAutospacing="1"/>
              <w:rPr>
                <w:color w:val="000000"/>
                <w:sz w:val="26"/>
                <w:szCs w:val="26"/>
              </w:rPr>
            </w:pPr>
            <w:r w:rsidRPr="00DF430C">
              <w:rPr>
                <w:sz w:val="26"/>
                <w:szCs w:val="26"/>
              </w:rPr>
              <w:t>Наименование введенного в эксплуатацию технологического оборудования</w:t>
            </w:r>
          </w:p>
        </w:tc>
        <w:tc>
          <w:tcPr>
            <w:tcW w:w="2565" w:type="dxa"/>
          </w:tcPr>
          <w:p w:rsidR="006A1FD4" w:rsidRPr="00DF430C" w:rsidRDefault="006A1FD4" w:rsidP="006A1FD4">
            <w:pPr>
              <w:spacing w:before="100" w:beforeAutospacing="1" w:after="100" w:afterAutospacing="1"/>
              <w:jc w:val="center"/>
              <w:rPr>
                <w:color w:val="000000"/>
                <w:sz w:val="26"/>
                <w:szCs w:val="26"/>
              </w:rPr>
            </w:pPr>
            <w:r w:rsidRPr="00DF430C">
              <w:rPr>
                <w:sz w:val="26"/>
                <w:szCs w:val="26"/>
              </w:rPr>
              <w:t>Документы, подтверждающие введение в эксплуатацию технологического оборудования</w:t>
            </w:r>
          </w:p>
        </w:tc>
      </w:tr>
      <w:tr w:rsidR="006A1FD4" w:rsidRPr="00DF430C" w:rsidTr="000406B6">
        <w:tc>
          <w:tcPr>
            <w:tcW w:w="256"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1</w:t>
            </w:r>
          </w:p>
        </w:tc>
        <w:tc>
          <w:tcPr>
            <w:tcW w:w="1746" w:type="dxa"/>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1389" w:type="dxa"/>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1632" w:type="dxa"/>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2052" w:type="dxa"/>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2565" w:type="dxa"/>
          </w:tcPr>
          <w:p w:rsidR="006A1FD4" w:rsidRPr="00DF430C" w:rsidRDefault="006A1FD4" w:rsidP="006A1FD4">
            <w:pPr>
              <w:spacing w:before="100" w:beforeAutospacing="1" w:after="100" w:afterAutospacing="1"/>
              <w:jc w:val="center"/>
              <w:rPr>
                <w:sz w:val="26"/>
                <w:szCs w:val="26"/>
              </w:rPr>
            </w:pPr>
            <w:r w:rsidRPr="00DF430C">
              <w:rPr>
                <w:sz w:val="26"/>
                <w:szCs w:val="26"/>
              </w:rPr>
              <w:t>6</w:t>
            </w:r>
          </w:p>
        </w:tc>
      </w:tr>
      <w:tr w:rsidR="006A1FD4" w:rsidRPr="00DF430C" w:rsidTr="000406B6">
        <w:tc>
          <w:tcPr>
            <w:tcW w:w="256" w:type="dxa"/>
          </w:tcPr>
          <w:p w:rsidR="006A1FD4" w:rsidRPr="00DF430C" w:rsidRDefault="006A1FD4" w:rsidP="006A1FD4">
            <w:pPr>
              <w:spacing w:before="100" w:beforeAutospacing="1" w:after="100" w:afterAutospacing="1"/>
              <w:jc w:val="center"/>
              <w:rPr>
                <w:color w:val="000000"/>
                <w:sz w:val="26"/>
                <w:szCs w:val="26"/>
              </w:rPr>
            </w:pPr>
            <w:r w:rsidRPr="00DF430C">
              <w:rPr>
                <w:color w:val="000000"/>
                <w:sz w:val="26"/>
                <w:szCs w:val="26"/>
              </w:rPr>
              <w:t>…</w:t>
            </w:r>
          </w:p>
        </w:tc>
        <w:tc>
          <w:tcPr>
            <w:tcW w:w="1746" w:type="dxa"/>
          </w:tcPr>
          <w:p w:rsidR="006A1FD4" w:rsidRPr="00DF430C" w:rsidRDefault="006A1FD4" w:rsidP="006A1FD4">
            <w:pPr>
              <w:spacing w:before="100" w:beforeAutospacing="1" w:after="100" w:afterAutospacing="1"/>
              <w:jc w:val="center"/>
              <w:rPr>
                <w:sz w:val="26"/>
                <w:szCs w:val="26"/>
              </w:rPr>
            </w:pPr>
          </w:p>
        </w:tc>
        <w:tc>
          <w:tcPr>
            <w:tcW w:w="1389" w:type="dxa"/>
          </w:tcPr>
          <w:p w:rsidR="006A1FD4" w:rsidRPr="00DF430C" w:rsidRDefault="006A1FD4" w:rsidP="006A1FD4">
            <w:pPr>
              <w:spacing w:before="100" w:beforeAutospacing="1" w:after="100" w:afterAutospacing="1"/>
              <w:jc w:val="center"/>
              <w:rPr>
                <w:sz w:val="26"/>
                <w:szCs w:val="26"/>
              </w:rPr>
            </w:pPr>
          </w:p>
        </w:tc>
        <w:tc>
          <w:tcPr>
            <w:tcW w:w="1632" w:type="dxa"/>
          </w:tcPr>
          <w:p w:rsidR="006A1FD4" w:rsidRPr="00DF430C" w:rsidRDefault="006A1FD4" w:rsidP="006A1FD4">
            <w:pPr>
              <w:spacing w:before="100" w:beforeAutospacing="1" w:after="100" w:afterAutospacing="1"/>
              <w:jc w:val="center"/>
              <w:rPr>
                <w:sz w:val="26"/>
                <w:szCs w:val="26"/>
              </w:rPr>
            </w:pPr>
          </w:p>
        </w:tc>
        <w:tc>
          <w:tcPr>
            <w:tcW w:w="2052" w:type="dxa"/>
          </w:tcPr>
          <w:p w:rsidR="006A1FD4" w:rsidRPr="00DF430C" w:rsidRDefault="006A1FD4" w:rsidP="006A1FD4">
            <w:pPr>
              <w:spacing w:before="100" w:beforeAutospacing="1" w:after="100" w:afterAutospacing="1"/>
              <w:jc w:val="center"/>
              <w:rPr>
                <w:sz w:val="26"/>
                <w:szCs w:val="26"/>
              </w:rPr>
            </w:pPr>
          </w:p>
        </w:tc>
        <w:tc>
          <w:tcPr>
            <w:tcW w:w="2565" w:type="dxa"/>
          </w:tcPr>
          <w:p w:rsidR="006A1FD4" w:rsidRPr="00DF430C" w:rsidRDefault="006A1FD4" w:rsidP="006A1FD4">
            <w:pPr>
              <w:spacing w:before="100" w:beforeAutospacing="1" w:after="100" w:afterAutospacing="1"/>
              <w:jc w:val="center"/>
              <w:rPr>
                <w:sz w:val="26"/>
                <w:szCs w:val="26"/>
              </w:rPr>
            </w:pPr>
          </w:p>
        </w:tc>
      </w:tr>
    </w:tbl>
    <w:p w:rsidR="006A1FD4" w:rsidRPr="00DF430C" w:rsidRDefault="006A1FD4" w:rsidP="006A1FD4">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3. Информация о размере вложенных инвестиций за отчетный период</w:t>
      </w:r>
    </w:p>
    <w:p w:rsidR="006A1FD4" w:rsidRPr="00DF430C" w:rsidRDefault="006A1FD4" w:rsidP="006A1FD4">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(тыс. рублей)</w:t>
      </w:r>
    </w:p>
    <w:tbl>
      <w:tblPr>
        <w:tblStyle w:val="ab"/>
        <w:tblW w:w="9640" w:type="dxa"/>
        <w:tblInd w:w="-601" w:type="dxa"/>
        <w:tblLayout w:type="fixed"/>
        <w:tblLook w:val="04A0"/>
      </w:tblPr>
      <w:tblGrid>
        <w:gridCol w:w="567"/>
        <w:gridCol w:w="3261"/>
        <w:gridCol w:w="1680"/>
        <w:gridCol w:w="1155"/>
        <w:gridCol w:w="1985"/>
        <w:gridCol w:w="992"/>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32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расходов</w:t>
            </w:r>
          </w:p>
        </w:tc>
        <w:tc>
          <w:tcPr>
            <w:tcW w:w="168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и реквизиты подтверждающих документов</w:t>
            </w:r>
          </w:p>
        </w:tc>
        <w:tc>
          <w:tcPr>
            <w:tcW w:w="115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Размер расходов</w:t>
            </w:r>
          </w:p>
        </w:tc>
        <w:tc>
          <w:tcPr>
            <w:tcW w:w="198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мероприятия (в соответствии с пунктом 2 отчета), в ходе которого были понесены расходы</w:t>
            </w:r>
          </w:p>
        </w:tc>
        <w:tc>
          <w:tcPr>
            <w:tcW w:w="99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Источник средств</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3261" w:type="dxa"/>
            <w:hideMark/>
          </w:tcPr>
          <w:p w:rsidR="006A1FD4" w:rsidRPr="00DF430C" w:rsidRDefault="006A1FD4" w:rsidP="006A1FD4">
            <w:pPr>
              <w:spacing w:before="100" w:beforeAutospacing="1" w:after="100" w:afterAutospacing="1"/>
              <w:rPr>
                <w:sz w:val="26"/>
                <w:szCs w:val="26"/>
              </w:rPr>
            </w:pPr>
            <w:r w:rsidRPr="00DF430C">
              <w:rPr>
                <w:sz w:val="26"/>
                <w:szCs w:val="26"/>
              </w:rPr>
              <w:t xml:space="preserve">Перечисляются </w:t>
            </w:r>
            <w:r w:rsidRPr="00DF430C">
              <w:rPr>
                <w:sz w:val="26"/>
                <w:szCs w:val="26"/>
              </w:rPr>
              <w:lastRenderedPageBreak/>
              <w:t>понесенные расходы на реализацию плана мероприятий по охране окружающей среды или программы повышения экологической эффективности</w:t>
            </w:r>
          </w:p>
        </w:tc>
        <w:tc>
          <w:tcPr>
            <w:tcW w:w="1680" w:type="dxa"/>
            <w:hideMark/>
          </w:tcPr>
          <w:p w:rsidR="006A1FD4" w:rsidRPr="00DF430C" w:rsidRDefault="006A1FD4" w:rsidP="006A1FD4">
            <w:pPr>
              <w:spacing w:before="100" w:beforeAutospacing="1" w:after="100" w:afterAutospacing="1"/>
              <w:rPr>
                <w:sz w:val="26"/>
                <w:szCs w:val="26"/>
              </w:rPr>
            </w:pPr>
            <w:r w:rsidRPr="00DF430C">
              <w:rPr>
                <w:sz w:val="26"/>
                <w:szCs w:val="26"/>
              </w:rPr>
              <w:lastRenderedPageBreak/>
              <w:t> </w:t>
            </w:r>
          </w:p>
        </w:tc>
        <w:tc>
          <w:tcPr>
            <w:tcW w:w="115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98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lastRenderedPageBreak/>
              <w:t>...</w:t>
            </w:r>
          </w:p>
        </w:tc>
        <w:tc>
          <w:tcPr>
            <w:tcW w:w="326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68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15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98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6663" w:type="dxa"/>
            <w:gridSpan w:val="4"/>
            <w:hideMark/>
          </w:tcPr>
          <w:p w:rsidR="006A1FD4" w:rsidRPr="00DF430C" w:rsidRDefault="006A1FD4" w:rsidP="006A1FD4">
            <w:pPr>
              <w:spacing w:before="100" w:beforeAutospacing="1" w:after="100" w:afterAutospacing="1"/>
              <w:rPr>
                <w:sz w:val="26"/>
                <w:szCs w:val="26"/>
              </w:rPr>
            </w:pPr>
            <w:r w:rsidRPr="00DF430C">
              <w:rPr>
                <w:sz w:val="26"/>
                <w:szCs w:val="26"/>
              </w:rPr>
              <w:t>Итого вложено инвестиций за отчетный период</w:t>
            </w:r>
          </w:p>
        </w:tc>
        <w:tc>
          <w:tcPr>
            <w:tcW w:w="198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 4. Информация о достижении значений показателей за отчетный период</w:t>
      </w:r>
    </w:p>
    <w:tbl>
      <w:tblPr>
        <w:tblStyle w:val="ab"/>
        <w:tblW w:w="9640" w:type="dxa"/>
        <w:tblInd w:w="-601" w:type="dxa"/>
        <w:tblLayout w:type="fixed"/>
        <w:tblLook w:val="04A0"/>
      </w:tblPr>
      <w:tblGrid>
        <w:gridCol w:w="561"/>
        <w:gridCol w:w="2929"/>
        <w:gridCol w:w="1392"/>
        <w:gridCol w:w="1392"/>
        <w:gridCol w:w="1806"/>
        <w:gridCol w:w="1560"/>
      </w:tblGrid>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2929"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показателя</w:t>
            </w:r>
          </w:p>
        </w:tc>
        <w:tc>
          <w:tcPr>
            <w:tcW w:w="139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Значение показателя на начало отчетного периода</w:t>
            </w:r>
          </w:p>
        </w:tc>
        <w:tc>
          <w:tcPr>
            <w:tcW w:w="139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Значение показателя на конец отчетного периода</w:t>
            </w:r>
          </w:p>
        </w:tc>
        <w:tc>
          <w:tcPr>
            <w:tcW w:w="180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Документы, подтверждающие достижение значения показателя</w:t>
            </w:r>
          </w:p>
        </w:tc>
        <w:tc>
          <w:tcPr>
            <w:tcW w:w="156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Примечание</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Нормативы допустимых выбросов, нормативы допустимых сбросов, в том числе:</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1.1.</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по каждому загрязняющему веществу)</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Введенное в эксплуатацию технологическое оборудование, в том числе:</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2.1.</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(перечисляется оборудование в соответствии с пунктом 2 настоящего отчета)</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2929"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иные показатели за отчетный период, предусмотренные специальным инвестиционным контрактом</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993" w:firstLine="851"/>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5. Информация об исполнении инвестором иных обязательств, предусмотренных специальным инвестиционным контрактом (указываются сведения об 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6A1FD4" w:rsidRPr="00DF430C" w:rsidRDefault="006A1FD4" w:rsidP="006A1FD4">
      <w:pPr>
        <w:shd w:val="clear" w:color="auto" w:fill="FFFFFF"/>
        <w:spacing w:before="100" w:beforeAutospacing="1" w:after="100" w:afterAutospacing="1" w:line="240" w:lineRule="auto"/>
        <w:ind w:left="-709" w:firstLine="851"/>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lastRenderedPageBreak/>
        <w:t> Приложение: подтверждающие документы, указанные в настоящем отчете, на ____ листах.</w:t>
      </w:r>
    </w:p>
    <w:p w:rsidR="006A1FD4" w:rsidRPr="00DF430C" w:rsidRDefault="006A1FD4" w:rsidP="0097023A">
      <w:pPr>
        <w:shd w:val="clear" w:color="auto" w:fill="FFFFFF"/>
        <w:spacing w:before="100" w:beforeAutospacing="1" w:after="100" w:afterAutospacing="1" w:line="240" w:lineRule="auto"/>
        <w:ind w:left="-709" w:firstLine="851"/>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инвестора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6A1FD4">
      <w:pPr>
        <w:shd w:val="clear" w:color="auto" w:fill="FFFFFF"/>
        <w:spacing w:before="100" w:beforeAutospacing="1" w:after="100" w:afterAutospacing="1"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Правильность и достоверность информации подтверждаю.</w:t>
      </w:r>
    </w:p>
    <w:p w:rsidR="006A1FD4" w:rsidRPr="00DF430C" w:rsidRDefault="006A1FD4" w:rsidP="006A1FD4">
      <w:pPr>
        <w:shd w:val="clear" w:color="auto" w:fill="FFFFFF"/>
        <w:spacing w:before="100" w:beforeAutospacing="1" w:after="100" w:afterAutospacing="1"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привлеченного лица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6A1FD4">
      <w:pPr>
        <w:shd w:val="clear" w:color="auto" w:fill="FFFFFF"/>
        <w:spacing w:before="100" w:beforeAutospacing="1" w:after="100" w:afterAutospacing="1" w:line="240" w:lineRule="auto"/>
        <w:ind w:left="-993"/>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w:t>
      </w:r>
    </w:p>
    <w:p w:rsidR="006A1FD4" w:rsidRPr="00DF430C" w:rsidRDefault="006A1FD4" w:rsidP="006A1FD4">
      <w:pPr>
        <w:shd w:val="clear" w:color="auto" w:fill="FFFFFF"/>
        <w:spacing w:before="100" w:beforeAutospacing="1" w:after="100" w:afterAutospacing="1" w:line="240" w:lineRule="auto"/>
        <w:ind w:left="-993"/>
        <w:jc w:val="center"/>
        <w:rPr>
          <w:rFonts w:ascii="Times New Roman" w:eastAsia="Times New Roman" w:hAnsi="Times New Roman" w:cs="Times New Roman"/>
          <w:b/>
          <w:color w:val="000000"/>
          <w:sz w:val="26"/>
          <w:szCs w:val="26"/>
        </w:rPr>
      </w:pPr>
      <w:proofErr w:type="gramStart"/>
      <w:r w:rsidRPr="00DF430C">
        <w:rPr>
          <w:rFonts w:ascii="Times New Roman" w:eastAsia="Times New Roman" w:hAnsi="Times New Roman" w:cs="Times New Roman"/>
          <w:b/>
          <w:color w:val="000000"/>
          <w:sz w:val="26"/>
          <w:szCs w:val="26"/>
        </w:rPr>
        <w:t>предусматривающему</w:t>
      </w:r>
      <w:proofErr w:type="gramEnd"/>
      <w:r w:rsidRPr="00DF430C">
        <w:rPr>
          <w:rFonts w:ascii="Times New Roman" w:eastAsia="Times New Roman" w:hAnsi="Times New Roman" w:cs="Times New Roman"/>
          <w:b/>
          <w:color w:val="000000"/>
          <w:sz w:val="26"/>
          <w:szCs w:val="26"/>
        </w:rPr>
        <w:t xml:space="preserve"> освоение промышленной продукции, не имеющей аналогов, производимых на территории Российской Федерации (вариант 3)</w:t>
      </w:r>
    </w:p>
    <w:p w:rsidR="006A1FD4" w:rsidRPr="00DF430C" w:rsidRDefault="006A1FD4" w:rsidP="006A1FD4">
      <w:pPr>
        <w:shd w:val="clear" w:color="auto" w:fill="FFFFFF"/>
        <w:spacing w:before="100" w:beforeAutospacing="1" w:after="100" w:afterAutospacing="1" w:line="240" w:lineRule="auto"/>
        <w:ind w:left="-993"/>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1. Информация об инвестиционном проекте</w:t>
      </w:r>
    </w:p>
    <w:tbl>
      <w:tblPr>
        <w:tblStyle w:val="ab"/>
        <w:tblW w:w="9498" w:type="dxa"/>
        <w:tblInd w:w="-601" w:type="dxa"/>
        <w:tblLook w:val="04A0"/>
      </w:tblPr>
      <w:tblGrid>
        <w:gridCol w:w="671"/>
        <w:gridCol w:w="6277"/>
        <w:gridCol w:w="2550"/>
      </w:tblGrid>
      <w:tr w:rsidR="006A1FD4" w:rsidRPr="00DF430C" w:rsidTr="000406B6">
        <w:tc>
          <w:tcPr>
            <w:tcW w:w="352" w:type="dxa"/>
            <w:hideMark/>
          </w:tcPr>
          <w:p w:rsidR="006A1FD4" w:rsidRPr="00DF430C" w:rsidRDefault="006A1FD4" w:rsidP="006A1FD4">
            <w:pPr>
              <w:spacing w:before="100" w:beforeAutospacing="1" w:after="100" w:afterAutospacing="1"/>
              <w:jc w:val="center"/>
              <w:rPr>
                <w:sz w:val="26"/>
                <w:szCs w:val="26"/>
              </w:rPr>
            </w:pPr>
            <w:r w:rsidRPr="00DF430C">
              <w:rPr>
                <w:color w:val="000000"/>
                <w:sz w:val="26"/>
                <w:szCs w:val="26"/>
              </w:rPr>
              <w:t> </w:t>
            </w:r>
            <w:r w:rsidRPr="00DF430C">
              <w:rPr>
                <w:sz w:val="26"/>
                <w:szCs w:val="26"/>
              </w:rPr>
              <w:t>1.1.</w:t>
            </w:r>
          </w:p>
        </w:tc>
        <w:tc>
          <w:tcPr>
            <w:tcW w:w="6483" w:type="dxa"/>
            <w:hideMark/>
          </w:tcPr>
          <w:p w:rsidR="006A1FD4" w:rsidRPr="00DF430C" w:rsidRDefault="006A1FD4" w:rsidP="006A1FD4">
            <w:pPr>
              <w:spacing w:before="100" w:beforeAutospacing="1" w:after="100" w:afterAutospacing="1"/>
              <w:rPr>
                <w:sz w:val="26"/>
                <w:szCs w:val="26"/>
              </w:rPr>
            </w:pPr>
            <w:r w:rsidRPr="00DF430C">
              <w:rPr>
                <w:sz w:val="26"/>
                <w:szCs w:val="26"/>
              </w:rPr>
              <w:t>Полное наименование инвестора</w:t>
            </w:r>
          </w:p>
        </w:tc>
        <w:tc>
          <w:tcPr>
            <w:tcW w:w="266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35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1.2.</w:t>
            </w:r>
          </w:p>
        </w:tc>
        <w:tc>
          <w:tcPr>
            <w:tcW w:w="6483" w:type="dxa"/>
            <w:hideMark/>
          </w:tcPr>
          <w:p w:rsidR="006A1FD4" w:rsidRPr="00DF430C" w:rsidRDefault="006A1FD4" w:rsidP="006A1FD4">
            <w:pPr>
              <w:spacing w:before="100" w:beforeAutospacing="1" w:after="100" w:afterAutospacing="1"/>
              <w:rPr>
                <w:sz w:val="26"/>
                <w:szCs w:val="26"/>
              </w:rPr>
            </w:pPr>
            <w:r w:rsidRPr="00DF430C">
              <w:rPr>
                <w:sz w:val="26"/>
                <w:szCs w:val="26"/>
              </w:rPr>
              <w:t>Наименование инвестиционного проекта</w:t>
            </w:r>
          </w:p>
        </w:tc>
        <w:tc>
          <w:tcPr>
            <w:tcW w:w="266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35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1.3.</w:t>
            </w:r>
          </w:p>
        </w:tc>
        <w:tc>
          <w:tcPr>
            <w:tcW w:w="6483" w:type="dxa"/>
            <w:hideMark/>
          </w:tcPr>
          <w:p w:rsidR="006A1FD4" w:rsidRPr="00DF430C" w:rsidRDefault="006A1FD4" w:rsidP="006A1FD4">
            <w:pPr>
              <w:spacing w:before="100" w:beforeAutospacing="1" w:after="100" w:afterAutospacing="1"/>
              <w:rPr>
                <w:sz w:val="26"/>
                <w:szCs w:val="26"/>
              </w:rPr>
            </w:pPr>
            <w:r w:rsidRPr="00DF430C">
              <w:rPr>
                <w:sz w:val="26"/>
                <w:szCs w:val="26"/>
              </w:rPr>
              <w:t>Номер и дата подписания специального инвестиционного контракта</w:t>
            </w:r>
          </w:p>
        </w:tc>
        <w:tc>
          <w:tcPr>
            <w:tcW w:w="266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35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1.4.</w:t>
            </w:r>
          </w:p>
        </w:tc>
        <w:tc>
          <w:tcPr>
            <w:tcW w:w="6483" w:type="dxa"/>
            <w:hideMark/>
          </w:tcPr>
          <w:p w:rsidR="006A1FD4" w:rsidRPr="00DF430C" w:rsidRDefault="006A1FD4" w:rsidP="006A1FD4">
            <w:pPr>
              <w:spacing w:before="100" w:beforeAutospacing="1" w:after="100" w:afterAutospacing="1"/>
              <w:rPr>
                <w:sz w:val="26"/>
                <w:szCs w:val="26"/>
              </w:rPr>
            </w:pPr>
            <w:r w:rsidRPr="00DF430C">
              <w:rPr>
                <w:sz w:val="26"/>
                <w:szCs w:val="26"/>
              </w:rPr>
              <w:t>Наименование и адрес промышленного производства</w:t>
            </w:r>
          </w:p>
        </w:tc>
        <w:tc>
          <w:tcPr>
            <w:tcW w:w="266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35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1.5.</w:t>
            </w:r>
          </w:p>
        </w:tc>
        <w:tc>
          <w:tcPr>
            <w:tcW w:w="6483" w:type="dxa"/>
            <w:hideMark/>
          </w:tcPr>
          <w:p w:rsidR="006A1FD4" w:rsidRPr="00DF430C" w:rsidRDefault="006A1FD4" w:rsidP="006A1FD4">
            <w:pPr>
              <w:spacing w:before="100" w:beforeAutospacing="1" w:after="100" w:afterAutospacing="1"/>
              <w:rPr>
                <w:sz w:val="26"/>
                <w:szCs w:val="26"/>
              </w:rPr>
            </w:pPr>
            <w:r w:rsidRPr="00DF430C">
              <w:rPr>
                <w:sz w:val="26"/>
                <w:szCs w:val="26"/>
              </w:rPr>
              <w:t>Полное наименование привлеченного лица (промышленного предприятия) (в случае его привлечения)</w:t>
            </w:r>
          </w:p>
        </w:tc>
        <w:tc>
          <w:tcPr>
            <w:tcW w:w="266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numPr>
          <w:ilvl w:val="0"/>
          <w:numId w:val="15"/>
        </w:numPr>
        <w:shd w:val="clear" w:color="auto" w:fill="FFFFFF"/>
        <w:spacing w:before="100" w:beforeAutospacing="1" w:after="0" w:line="240" w:lineRule="auto"/>
        <w:ind w:left="-993" w:firstLine="0"/>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Информация об исполнении мероприятий инвестиционного проекта</w:t>
      </w:r>
    </w:p>
    <w:p w:rsidR="006A1FD4" w:rsidRPr="00DF430C" w:rsidRDefault="006A1FD4" w:rsidP="006A1FD4">
      <w:pPr>
        <w:shd w:val="clear" w:color="auto" w:fill="FFFFFF"/>
        <w:spacing w:after="0" w:line="240" w:lineRule="auto"/>
        <w:ind w:left="-993"/>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за отчетный период</w:t>
      </w:r>
    </w:p>
    <w:p w:rsidR="006A1FD4" w:rsidRPr="00DF430C" w:rsidRDefault="006A1FD4" w:rsidP="006A1FD4">
      <w:pPr>
        <w:shd w:val="clear" w:color="auto" w:fill="FFFFFF"/>
        <w:spacing w:after="0" w:line="240" w:lineRule="auto"/>
        <w:ind w:left="-993"/>
        <w:jc w:val="center"/>
        <w:rPr>
          <w:rFonts w:ascii="Times New Roman" w:eastAsia="Times New Roman" w:hAnsi="Times New Roman" w:cs="Times New Roman"/>
          <w:b/>
          <w:color w:val="000000"/>
          <w:sz w:val="26"/>
          <w:szCs w:val="26"/>
        </w:rPr>
      </w:pPr>
    </w:p>
    <w:tbl>
      <w:tblPr>
        <w:tblStyle w:val="ab"/>
        <w:tblW w:w="9498" w:type="dxa"/>
        <w:tblInd w:w="-601" w:type="dxa"/>
        <w:tblLayout w:type="fixed"/>
        <w:tblLook w:val="04A0"/>
      </w:tblPr>
      <w:tblGrid>
        <w:gridCol w:w="522"/>
        <w:gridCol w:w="1740"/>
        <w:gridCol w:w="806"/>
        <w:gridCol w:w="852"/>
        <w:gridCol w:w="1751"/>
        <w:gridCol w:w="1701"/>
        <w:gridCol w:w="2126"/>
      </w:tblGrid>
      <w:tr w:rsidR="006A1FD4" w:rsidRPr="00DF430C" w:rsidTr="000406B6">
        <w:tc>
          <w:tcPr>
            <w:tcW w:w="522"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1740"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мероприятия</w:t>
            </w:r>
            <w:hyperlink r:id="rId43" w:anchor="/document/42542308/entry/22222" w:history="1">
              <w:r w:rsidRPr="00DF430C">
                <w:rPr>
                  <w:color w:val="0000FF"/>
                  <w:sz w:val="26"/>
                  <w:szCs w:val="26"/>
                  <w:u w:val="single"/>
                </w:rPr>
                <w:t>*</w:t>
              </w:r>
            </w:hyperlink>
          </w:p>
        </w:tc>
        <w:tc>
          <w:tcPr>
            <w:tcW w:w="1658" w:type="dxa"/>
            <w:gridSpan w:val="2"/>
            <w:hideMark/>
          </w:tcPr>
          <w:p w:rsidR="006A1FD4" w:rsidRPr="00DF430C" w:rsidRDefault="006A1FD4" w:rsidP="006A1FD4">
            <w:pPr>
              <w:spacing w:before="100" w:beforeAutospacing="1" w:after="100" w:afterAutospacing="1"/>
              <w:jc w:val="center"/>
              <w:rPr>
                <w:sz w:val="26"/>
                <w:szCs w:val="26"/>
              </w:rPr>
            </w:pPr>
            <w:r w:rsidRPr="00DF430C">
              <w:rPr>
                <w:sz w:val="26"/>
                <w:szCs w:val="26"/>
              </w:rPr>
              <w:t>Срок реализации</w:t>
            </w:r>
          </w:p>
        </w:tc>
        <w:tc>
          <w:tcPr>
            <w:tcW w:w="1751"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Краткое описание выполненных работ</w:t>
            </w:r>
          </w:p>
        </w:tc>
        <w:tc>
          <w:tcPr>
            <w:tcW w:w="1701"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Оставшиеся к выполнению работы (при наличии)</w:t>
            </w:r>
          </w:p>
        </w:tc>
        <w:tc>
          <w:tcPr>
            <w:tcW w:w="2126"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Обоснование изменения сроков, предусмотренных бизнес-планом</w:t>
            </w:r>
          </w:p>
        </w:tc>
      </w:tr>
      <w:tr w:rsidR="006A1FD4" w:rsidRPr="00DF430C" w:rsidTr="000406B6">
        <w:tc>
          <w:tcPr>
            <w:tcW w:w="522" w:type="dxa"/>
            <w:vMerge/>
            <w:hideMark/>
          </w:tcPr>
          <w:p w:rsidR="006A1FD4" w:rsidRPr="00DF430C" w:rsidRDefault="006A1FD4" w:rsidP="006A1FD4">
            <w:pPr>
              <w:rPr>
                <w:sz w:val="26"/>
                <w:szCs w:val="26"/>
              </w:rPr>
            </w:pPr>
          </w:p>
        </w:tc>
        <w:tc>
          <w:tcPr>
            <w:tcW w:w="1740" w:type="dxa"/>
            <w:vMerge/>
            <w:hideMark/>
          </w:tcPr>
          <w:p w:rsidR="006A1FD4" w:rsidRPr="00DF430C" w:rsidRDefault="006A1FD4" w:rsidP="006A1FD4">
            <w:pPr>
              <w:rPr>
                <w:sz w:val="26"/>
                <w:szCs w:val="26"/>
              </w:rPr>
            </w:pPr>
          </w:p>
        </w:tc>
        <w:tc>
          <w:tcPr>
            <w:tcW w:w="80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план</w:t>
            </w:r>
          </w:p>
        </w:tc>
        <w:tc>
          <w:tcPr>
            <w:tcW w:w="85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факт</w:t>
            </w:r>
          </w:p>
        </w:tc>
        <w:tc>
          <w:tcPr>
            <w:tcW w:w="1751" w:type="dxa"/>
            <w:vMerge/>
            <w:hideMark/>
          </w:tcPr>
          <w:p w:rsidR="006A1FD4" w:rsidRPr="00DF430C" w:rsidRDefault="006A1FD4" w:rsidP="006A1FD4">
            <w:pPr>
              <w:rPr>
                <w:sz w:val="26"/>
                <w:szCs w:val="26"/>
              </w:rPr>
            </w:pPr>
          </w:p>
        </w:tc>
        <w:tc>
          <w:tcPr>
            <w:tcW w:w="1701" w:type="dxa"/>
            <w:vMerge/>
            <w:hideMark/>
          </w:tcPr>
          <w:p w:rsidR="006A1FD4" w:rsidRPr="00DF430C" w:rsidRDefault="006A1FD4" w:rsidP="006A1FD4">
            <w:pPr>
              <w:rPr>
                <w:sz w:val="26"/>
                <w:szCs w:val="26"/>
              </w:rPr>
            </w:pPr>
          </w:p>
        </w:tc>
        <w:tc>
          <w:tcPr>
            <w:tcW w:w="2126" w:type="dxa"/>
            <w:vMerge/>
            <w:hideMark/>
          </w:tcPr>
          <w:p w:rsidR="006A1FD4" w:rsidRPr="00DF430C" w:rsidRDefault="006A1FD4" w:rsidP="006A1FD4">
            <w:pPr>
              <w:rPr>
                <w:sz w:val="26"/>
                <w:szCs w:val="26"/>
              </w:rPr>
            </w:pPr>
          </w:p>
        </w:tc>
      </w:tr>
      <w:tr w:rsidR="006A1FD4" w:rsidRPr="00DF430C" w:rsidTr="000406B6">
        <w:tc>
          <w:tcPr>
            <w:tcW w:w="52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174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80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85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175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170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6</w:t>
            </w:r>
          </w:p>
        </w:tc>
        <w:tc>
          <w:tcPr>
            <w:tcW w:w="212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7</w:t>
            </w:r>
          </w:p>
        </w:tc>
      </w:tr>
      <w:tr w:rsidR="006A1FD4" w:rsidRPr="00DF430C" w:rsidTr="000406B6">
        <w:tc>
          <w:tcPr>
            <w:tcW w:w="52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17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80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85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75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70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12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709" w:firstLine="567"/>
        <w:rPr>
          <w:rFonts w:ascii="Tahoma" w:eastAsia="Times New Roman" w:hAnsi="Tahoma" w:cs="Tahoma"/>
          <w:color w:val="000000"/>
          <w:sz w:val="26"/>
          <w:szCs w:val="26"/>
        </w:rPr>
      </w:pPr>
      <w:r w:rsidRPr="00DF430C">
        <w:rPr>
          <w:rFonts w:ascii="Tahoma" w:eastAsia="Times New Roman" w:hAnsi="Tahoma" w:cs="Tahoma"/>
          <w:color w:val="000000"/>
          <w:sz w:val="26"/>
          <w:szCs w:val="26"/>
        </w:rPr>
        <w:t> _____________________________</w:t>
      </w:r>
    </w:p>
    <w:p w:rsidR="006A1FD4" w:rsidRPr="00DF430C" w:rsidRDefault="006A1FD4" w:rsidP="006A1FD4">
      <w:pPr>
        <w:shd w:val="clear" w:color="auto" w:fill="FFFFFF"/>
        <w:spacing w:before="100" w:beforeAutospacing="1" w:after="100" w:afterAutospacing="1" w:line="240" w:lineRule="auto"/>
        <w:ind w:left="-709"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Указываются мероприятия, запланированные на отчетный период в соответствии с бизнес-планом, а также мероприятия, находившиеся в стадии реализации в течение отчетного периода (не законченные в предыдущие отчетные периоды или начатые с опережением запланированного срока реализации).</w:t>
      </w:r>
    </w:p>
    <w:p w:rsidR="006A1FD4" w:rsidRPr="00DF430C" w:rsidRDefault="006A1FD4" w:rsidP="006A1FD4">
      <w:pPr>
        <w:shd w:val="clear" w:color="auto" w:fill="FFFFFF"/>
        <w:spacing w:before="100" w:beforeAutospacing="1" w:after="100" w:afterAutospacing="1" w:line="240" w:lineRule="auto"/>
        <w:ind w:left="-709" w:firstLine="567"/>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lastRenderedPageBreak/>
        <w:t> 3. Информация о размере вложенных инвестиций за отчетный период</w:t>
      </w:r>
    </w:p>
    <w:p w:rsidR="006A1FD4" w:rsidRPr="00DF430C" w:rsidRDefault="006A1FD4" w:rsidP="006A1FD4">
      <w:pPr>
        <w:shd w:val="clear" w:color="auto" w:fill="FFFFFF"/>
        <w:spacing w:before="100" w:beforeAutospacing="1" w:after="100" w:afterAutospacing="1" w:line="240" w:lineRule="auto"/>
        <w:ind w:left="-709" w:firstLine="567"/>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(тыс. рублей)</w:t>
      </w:r>
    </w:p>
    <w:tbl>
      <w:tblPr>
        <w:tblStyle w:val="ab"/>
        <w:tblW w:w="9640" w:type="dxa"/>
        <w:tblInd w:w="-601" w:type="dxa"/>
        <w:tblLayout w:type="fixed"/>
        <w:tblLook w:val="04A0"/>
      </w:tblPr>
      <w:tblGrid>
        <w:gridCol w:w="567"/>
        <w:gridCol w:w="2977"/>
        <w:gridCol w:w="1985"/>
        <w:gridCol w:w="1200"/>
        <w:gridCol w:w="2060"/>
        <w:gridCol w:w="851"/>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297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расходов</w:t>
            </w:r>
          </w:p>
        </w:tc>
        <w:tc>
          <w:tcPr>
            <w:tcW w:w="198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и реквизиты подтверждающих документов</w:t>
            </w:r>
          </w:p>
        </w:tc>
        <w:tc>
          <w:tcPr>
            <w:tcW w:w="120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Размер расходов</w:t>
            </w:r>
          </w:p>
        </w:tc>
        <w:tc>
          <w:tcPr>
            <w:tcW w:w="206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мероприятия (в соответствии с пунктом 2 отчета), в ходе которого были понесены расходы</w:t>
            </w:r>
          </w:p>
        </w:tc>
        <w:tc>
          <w:tcPr>
            <w:tcW w:w="85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Источник средств</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2977" w:type="dxa"/>
            <w:hideMark/>
          </w:tcPr>
          <w:p w:rsidR="006A1FD4" w:rsidRPr="00DF430C" w:rsidRDefault="006A1FD4" w:rsidP="006A1FD4">
            <w:pPr>
              <w:spacing w:before="100" w:beforeAutospacing="1" w:after="100" w:afterAutospacing="1"/>
              <w:rPr>
                <w:sz w:val="26"/>
                <w:szCs w:val="26"/>
              </w:rPr>
            </w:pPr>
            <w:r w:rsidRPr="00DF430C">
              <w:rPr>
                <w:sz w:val="26"/>
                <w:szCs w:val="26"/>
              </w:rPr>
              <w:t>Перечисляются понесенные расходы на реализацию инвестиционного проекта за отчетный период</w:t>
            </w:r>
          </w:p>
        </w:tc>
        <w:tc>
          <w:tcPr>
            <w:tcW w:w="198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20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85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29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98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20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85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6729" w:type="dxa"/>
            <w:gridSpan w:val="4"/>
            <w:hideMark/>
          </w:tcPr>
          <w:p w:rsidR="006A1FD4" w:rsidRPr="00DF430C" w:rsidRDefault="006A1FD4" w:rsidP="006A1FD4">
            <w:pPr>
              <w:spacing w:before="100" w:beforeAutospacing="1" w:after="100" w:afterAutospacing="1"/>
              <w:rPr>
                <w:sz w:val="26"/>
                <w:szCs w:val="26"/>
              </w:rPr>
            </w:pPr>
            <w:r w:rsidRPr="00DF430C">
              <w:rPr>
                <w:sz w:val="26"/>
                <w:szCs w:val="26"/>
              </w:rPr>
              <w:t>Итого вложено инвестиций за отчетный период</w:t>
            </w:r>
          </w:p>
        </w:tc>
        <w:tc>
          <w:tcPr>
            <w:tcW w:w="206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85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 4. Информация о произведенной продукции за отчетный период</w:t>
      </w:r>
    </w:p>
    <w:tbl>
      <w:tblPr>
        <w:tblStyle w:val="ab"/>
        <w:tblW w:w="9640" w:type="dxa"/>
        <w:tblInd w:w="-601" w:type="dxa"/>
        <w:tblLayout w:type="fixed"/>
        <w:tblLook w:val="04A0"/>
      </w:tblPr>
      <w:tblGrid>
        <w:gridCol w:w="567"/>
        <w:gridCol w:w="2127"/>
        <w:gridCol w:w="1701"/>
        <w:gridCol w:w="1734"/>
        <w:gridCol w:w="2047"/>
        <w:gridCol w:w="1464"/>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212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продукции и реквизиты документа, подтверждающего производство продукции, не имеющей аналогов на территории Российской Федерации</w:t>
            </w:r>
          </w:p>
        </w:tc>
        <w:tc>
          <w:tcPr>
            <w:tcW w:w="170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Код продукции в соответствии с ОКПД</w:t>
            </w:r>
            <w:proofErr w:type="gramStart"/>
            <w:r w:rsidRPr="00DF430C">
              <w:rPr>
                <w:sz w:val="26"/>
                <w:szCs w:val="26"/>
              </w:rPr>
              <w:t>2</w:t>
            </w:r>
            <w:proofErr w:type="gramEnd"/>
          </w:p>
        </w:tc>
        <w:tc>
          <w:tcPr>
            <w:tcW w:w="173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Объем производства продукции за отчетный период, тыс. рублей</w:t>
            </w:r>
          </w:p>
        </w:tc>
        <w:tc>
          <w:tcPr>
            <w:tcW w:w="204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Документ, подтверждающий соответствие продукции (реквизиты сертификата соответствия или декларации соответствия)</w:t>
            </w:r>
          </w:p>
        </w:tc>
        <w:tc>
          <w:tcPr>
            <w:tcW w:w="146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Документы, подтверждающие производство продукции</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212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170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173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204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146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6</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70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734"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4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464"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rPr>
          <w:rFonts w:ascii="Times New Roman" w:eastAsia="Times New Roman" w:hAnsi="Times New Roman" w:cs="Times New Roman"/>
          <w:b/>
          <w:color w:val="000000"/>
          <w:sz w:val="26"/>
          <w:szCs w:val="26"/>
        </w:rPr>
      </w:pPr>
      <w:r w:rsidRPr="00DF430C">
        <w:rPr>
          <w:rFonts w:ascii="Tahoma" w:eastAsia="Times New Roman" w:hAnsi="Tahoma" w:cs="Tahoma"/>
          <w:color w:val="000000"/>
          <w:sz w:val="26"/>
          <w:szCs w:val="26"/>
        </w:rPr>
        <w:t> </w:t>
      </w:r>
      <w:r w:rsidRPr="00DF430C">
        <w:rPr>
          <w:rFonts w:ascii="Times New Roman" w:eastAsia="Times New Roman" w:hAnsi="Times New Roman" w:cs="Times New Roman"/>
          <w:b/>
          <w:color w:val="000000"/>
          <w:sz w:val="26"/>
          <w:szCs w:val="26"/>
        </w:rPr>
        <w:t>5. Информация о достижении значений показателей за отчетный период</w:t>
      </w:r>
    </w:p>
    <w:tbl>
      <w:tblPr>
        <w:tblStyle w:val="ab"/>
        <w:tblW w:w="9640" w:type="dxa"/>
        <w:tblInd w:w="-601" w:type="dxa"/>
        <w:tblLayout w:type="fixed"/>
        <w:tblLook w:val="04A0"/>
      </w:tblPr>
      <w:tblGrid>
        <w:gridCol w:w="567"/>
        <w:gridCol w:w="3304"/>
        <w:gridCol w:w="1377"/>
        <w:gridCol w:w="1377"/>
        <w:gridCol w:w="2045"/>
        <w:gridCol w:w="970"/>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330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показателя</w:t>
            </w:r>
          </w:p>
        </w:tc>
        <w:tc>
          <w:tcPr>
            <w:tcW w:w="137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Значение показателя на начало отчетного периода</w:t>
            </w:r>
          </w:p>
        </w:tc>
        <w:tc>
          <w:tcPr>
            <w:tcW w:w="137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Значение показателя на конец отчетного периода</w:t>
            </w:r>
          </w:p>
        </w:tc>
        <w:tc>
          <w:tcPr>
            <w:tcW w:w="204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Документы, подтверждающие достижение значения показателя</w:t>
            </w:r>
          </w:p>
        </w:tc>
        <w:tc>
          <w:tcPr>
            <w:tcW w:w="97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Примечание</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3304" w:type="dxa"/>
            <w:hideMark/>
          </w:tcPr>
          <w:p w:rsidR="006A1FD4" w:rsidRPr="00DF430C" w:rsidRDefault="006A1FD4" w:rsidP="006A1FD4">
            <w:pPr>
              <w:spacing w:before="100" w:beforeAutospacing="1" w:after="100" w:afterAutospacing="1"/>
              <w:rPr>
                <w:sz w:val="26"/>
                <w:szCs w:val="26"/>
              </w:rPr>
            </w:pPr>
            <w:r w:rsidRPr="00DF430C">
              <w:rPr>
                <w:sz w:val="26"/>
                <w:szCs w:val="26"/>
              </w:rPr>
              <w:t>Объем произведенной продукции, тыс. рублей</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4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7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3304" w:type="dxa"/>
            <w:hideMark/>
          </w:tcPr>
          <w:p w:rsidR="006A1FD4" w:rsidRPr="00DF430C" w:rsidRDefault="006A1FD4" w:rsidP="006A1FD4">
            <w:pPr>
              <w:spacing w:before="100" w:beforeAutospacing="1" w:after="100" w:afterAutospacing="1"/>
              <w:rPr>
                <w:sz w:val="26"/>
                <w:szCs w:val="26"/>
              </w:rPr>
            </w:pPr>
            <w:r w:rsidRPr="00DF430C">
              <w:rPr>
                <w:sz w:val="26"/>
                <w:szCs w:val="26"/>
              </w:rPr>
              <w:t xml:space="preserve">Объем реализованной </w:t>
            </w:r>
            <w:r w:rsidRPr="00DF430C">
              <w:rPr>
                <w:sz w:val="26"/>
                <w:szCs w:val="26"/>
              </w:rPr>
              <w:lastRenderedPageBreak/>
              <w:t>продукции, тыс. рублей</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lastRenderedPageBreak/>
              <w:t> </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4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7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lastRenderedPageBreak/>
              <w:t>3.</w:t>
            </w:r>
          </w:p>
        </w:tc>
        <w:tc>
          <w:tcPr>
            <w:tcW w:w="3304" w:type="dxa"/>
            <w:hideMark/>
          </w:tcPr>
          <w:p w:rsidR="006A1FD4" w:rsidRPr="00DF430C" w:rsidRDefault="006A1FD4" w:rsidP="006A1FD4">
            <w:pPr>
              <w:spacing w:before="100" w:beforeAutospacing="1" w:after="100" w:afterAutospacing="1"/>
              <w:rPr>
                <w:sz w:val="26"/>
                <w:szCs w:val="26"/>
              </w:rPr>
            </w:pPr>
            <w:r w:rsidRPr="00DF430C">
              <w:rPr>
                <w:sz w:val="26"/>
                <w:szCs w:val="26"/>
              </w:rPr>
              <w:t>Количество созданных рабочих мест, ед.</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4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7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3304" w:type="dxa"/>
            <w:hideMark/>
          </w:tcPr>
          <w:p w:rsidR="006A1FD4" w:rsidRPr="00DF430C" w:rsidRDefault="006A1FD4" w:rsidP="006A1FD4">
            <w:pPr>
              <w:spacing w:before="100" w:beforeAutospacing="1" w:after="100" w:afterAutospacing="1"/>
              <w:rPr>
                <w:sz w:val="26"/>
                <w:szCs w:val="26"/>
              </w:rPr>
            </w:pPr>
            <w:r w:rsidRPr="00DF430C">
              <w:rPr>
                <w:sz w:val="26"/>
                <w:szCs w:val="26"/>
              </w:rPr>
              <w:t>Размер среднемесячной заработной платы, рублей</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4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7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3304"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иные показатели за отчетный период, предусмотренные специальным инвестиционным контрактом</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77"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045"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7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709" w:firstLine="850"/>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6. Информация об исполнении иных обязательств, предусмотренных специальным инвестиционным контрактом (указываются сведения об исполнении иных обязательств, предусмотренных специальным инвестиционным контрактом, и сведения о документах, подтверждающих их исполнение)</w:t>
      </w:r>
    </w:p>
    <w:p w:rsidR="006A1FD4" w:rsidRPr="00DF430C" w:rsidRDefault="006A1FD4" w:rsidP="006A1FD4">
      <w:pPr>
        <w:shd w:val="clear" w:color="auto" w:fill="FFFFFF"/>
        <w:spacing w:before="100" w:beforeAutospacing="1" w:after="100" w:afterAutospacing="1" w:line="240" w:lineRule="auto"/>
        <w:ind w:left="-709" w:firstLine="850"/>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Приложение: подтверждающие документы, указанные в настоящем отчете, на ____ листах.</w:t>
      </w:r>
    </w:p>
    <w:p w:rsidR="006A1FD4" w:rsidRPr="00DF430C" w:rsidRDefault="006A1FD4" w:rsidP="0097023A">
      <w:pPr>
        <w:shd w:val="clear" w:color="auto" w:fill="FFFFFF"/>
        <w:spacing w:before="100" w:beforeAutospacing="1" w:after="100" w:afterAutospacing="1" w:line="240" w:lineRule="auto"/>
        <w:ind w:left="-1276" w:firstLine="850"/>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инвестора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97023A">
      <w:pPr>
        <w:shd w:val="clear" w:color="auto" w:fill="FFFFFF"/>
        <w:spacing w:before="100" w:beforeAutospacing="1" w:after="100" w:afterAutospacing="1"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Правильность и достоверность информации подтверждаю.</w:t>
      </w:r>
    </w:p>
    <w:p w:rsidR="006A1FD4" w:rsidRPr="00DF430C" w:rsidRDefault="006A1FD4" w:rsidP="0097023A">
      <w:pPr>
        <w:shd w:val="clear" w:color="auto" w:fill="FFFFFF"/>
        <w:spacing w:before="100" w:beforeAutospacing="1" w:after="100" w:afterAutospacing="1"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привлеченного лица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firstLine="567"/>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6A1FD4">
      <w:pPr>
        <w:spacing w:after="0" w:line="240" w:lineRule="auto"/>
        <w:ind w:left="-1276" w:firstLine="567"/>
        <w:rPr>
          <w:rFonts w:ascii="Times New Roman" w:eastAsia="Times New Roman" w:hAnsi="Times New Roman" w:cs="Times New Roman"/>
          <w:sz w:val="26"/>
          <w:szCs w:val="26"/>
        </w:rPr>
      </w:pPr>
    </w:p>
    <w:p w:rsidR="006A1FD4" w:rsidRPr="00DF430C" w:rsidRDefault="006A1FD4" w:rsidP="006A1FD4">
      <w:pPr>
        <w:keepNext/>
        <w:spacing w:after="0" w:line="240" w:lineRule="auto"/>
        <w:ind w:left="-567" w:firstLine="567"/>
        <w:jc w:val="right"/>
        <w:outlineLvl w:val="1"/>
        <w:rPr>
          <w:rFonts w:ascii="Times New Roman" w:eastAsia="Times New Roman" w:hAnsi="Times New Roman" w:cs="Times New Roman"/>
          <w:sz w:val="26"/>
          <w:szCs w:val="26"/>
        </w:rPr>
      </w:pPr>
    </w:p>
    <w:p w:rsidR="006A1FD4" w:rsidRPr="00DF430C" w:rsidRDefault="006A1FD4" w:rsidP="006A1FD4">
      <w:pPr>
        <w:shd w:val="clear" w:color="auto" w:fill="FFFFFF"/>
        <w:spacing w:after="0" w:line="240" w:lineRule="auto"/>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Приложение N 6</w:t>
      </w:r>
    </w:p>
    <w:p w:rsidR="006A1FD4" w:rsidRPr="00DF430C" w:rsidRDefault="006A1FD4" w:rsidP="006A1FD4">
      <w:pPr>
        <w:widowControl w:val="0"/>
        <w:autoSpaceDE w:val="0"/>
        <w:autoSpaceDN w:val="0"/>
        <w:adjustRightInd w:val="0"/>
        <w:spacing w:after="0" w:line="240" w:lineRule="auto"/>
        <w:ind w:left="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к Порядку заключения </w:t>
      </w:r>
      <w:proofErr w:type="gramStart"/>
      <w:r w:rsidRPr="00DF430C">
        <w:rPr>
          <w:rFonts w:ascii="Times New Roman" w:eastAsia="Times New Roman" w:hAnsi="Times New Roman" w:cs="Times New Roman"/>
          <w:sz w:val="26"/>
          <w:szCs w:val="26"/>
        </w:rPr>
        <w:t>специальных</w:t>
      </w:r>
      <w:proofErr w:type="gramEnd"/>
      <w:r w:rsidRPr="00DF430C">
        <w:rPr>
          <w:rFonts w:ascii="Times New Roman" w:eastAsia="Times New Roman" w:hAnsi="Times New Roman" w:cs="Times New Roman"/>
          <w:sz w:val="26"/>
          <w:szCs w:val="26"/>
        </w:rPr>
        <w:t xml:space="preserve"> инвестиционных</w:t>
      </w:r>
    </w:p>
    <w:p w:rsidR="006A1FD4" w:rsidRPr="00DF430C" w:rsidRDefault="006A1FD4" w:rsidP="006A1FD4">
      <w:pPr>
        <w:widowControl w:val="0"/>
        <w:autoSpaceDE w:val="0"/>
        <w:autoSpaceDN w:val="0"/>
        <w:adjustRightInd w:val="0"/>
        <w:spacing w:after="0" w:line="240" w:lineRule="auto"/>
        <w:ind w:left="720"/>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контрактов  Ибресинским районом Чувашской Республики</w:t>
      </w:r>
    </w:p>
    <w:p w:rsidR="006A1FD4" w:rsidRPr="00DF430C" w:rsidRDefault="006A1FD4" w:rsidP="006A1FD4">
      <w:pPr>
        <w:spacing w:after="0" w:line="240" w:lineRule="auto"/>
        <w:jc w:val="right"/>
        <w:rPr>
          <w:rFonts w:ascii="Times New Roman" w:eastAsia="Times New Roman" w:hAnsi="Times New Roman" w:cs="Times New Roman"/>
          <w:sz w:val="26"/>
          <w:szCs w:val="26"/>
        </w:rPr>
      </w:pPr>
    </w:p>
    <w:p w:rsidR="006A1FD4" w:rsidRPr="00DF430C" w:rsidRDefault="006A1FD4" w:rsidP="006A1FD4">
      <w:pPr>
        <w:shd w:val="clear" w:color="auto" w:fill="FFFFFF"/>
        <w:spacing w:after="0" w:line="240" w:lineRule="auto"/>
        <w:ind w:left="-1134" w:firstLine="141"/>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ОТЧЕТ</w:t>
      </w:r>
    </w:p>
    <w:p w:rsidR="006A1FD4" w:rsidRPr="00DF430C" w:rsidRDefault="006A1FD4" w:rsidP="006A1FD4">
      <w:pPr>
        <w:shd w:val="clear" w:color="auto" w:fill="FFFFFF"/>
        <w:spacing w:after="0" w:line="240" w:lineRule="auto"/>
        <w:ind w:left="-1134" w:firstLine="141"/>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 xml:space="preserve">об итогах реализации инвестиционного проекта по </w:t>
      </w:r>
      <w:proofErr w:type="gramStart"/>
      <w:r w:rsidRPr="00DF430C">
        <w:rPr>
          <w:rFonts w:ascii="Times New Roman" w:eastAsia="Times New Roman" w:hAnsi="Times New Roman" w:cs="Times New Roman"/>
          <w:b/>
          <w:color w:val="000000"/>
          <w:sz w:val="26"/>
          <w:szCs w:val="26"/>
        </w:rPr>
        <w:t>специальному</w:t>
      </w:r>
      <w:proofErr w:type="gramEnd"/>
    </w:p>
    <w:p w:rsidR="006A1FD4" w:rsidRPr="00DF430C" w:rsidRDefault="006A1FD4" w:rsidP="006A1FD4">
      <w:pPr>
        <w:shd w:val="clear" w:color="auto" w:fill="FFFFFF"/>
        <w:spacing w:after="0" w:line="240" w:lineRule="auto"/>
        <w:ind w:left="-1134" w:firstLine="141"/>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 xml:space="preserve"> инвестиционному контракту,</w:t>
      </w:r>
    </w:p>
    <w:p w:rsidR="006A1FD4" w:rsidRPr="00DF430C" w:rsidRDefault="006A1FD4" w:rsidP="006A1FD4">
      <w:pPr>
        <w:shd w:val="clear" w:color="auto" w:fill="FFFFFF"/>
        <w:spacing w:after="0" w:line="240" w:lineRule="auto"/>
        <w:ind w:left="-1134" w:firstLine="141"/>
        <w:jc w:val="center"/>
        <w:rPr>
          <w:rFonts w:ascii="Times New Roman" w:eastAsia="Times New Roman" w:hAnsi="Times New Roman" w:cs="Times New Roman"/>
          <w:b/>
          <w:color w:val="000000"/>
          <w:sz w:val="26"/>
          <w:szCs w:val="26"/>
        </w:rPr>
      </w:pPr>
      <w:proofErr w:type="gramStart"/>
      <w:r w:rsidRPr="00DF430C">
        <w:rPr>
          <w:rFonts w:ascii="Times New Roman" w:eastAsia="Times New Roman" w:hAnsi="Times New Roman" w:cs="Times New Roman"/>
          <w:b/>
          <w:color w:val="000000"/>
          <w:sz w:val="26"/>
          <w:szCs w:val="26"/>
        </w:rPr>
        <w:t>предусматривающему</w:t>
      </w:r>
      <w:proofErr w:type="gramEnd"/>
      <w:r w:rsidRPr="00DF430C">
        <w:rPr>
          <w:rFonts w:ascii="Times New Roman" w:eastAsia="Times New Roman" w:hAnsi="Times New Roman" w:cs="Times New Roman"/>
          <w:b/>
          <w:color w:val="000000"/>
          <w:sz w:val="26"/>
          <w:szCs w:val="26"/>
        </w:rPr>
        <w:t xml:space="preserve"> создание и (или) модернизацию промышленного производства (вариант 1)</w:t>
      </w:r>
    </w:p>
    <w:p w:rsidR="006A1FD4" w:rsidRPr="00DF430C" w:rsidRDefault="006A1FD4" w:rsidP="006A1FD4">
      <w:pPr>
        <w:shd w:val="clear" w:color="auto" w:fill="FFFFFF"/>
        <w:spacing w:after="0" w:line="240" w:lineRule="auto"/>
        <w:ind w:left="-1134" w:firstLine="141"/>
        <w:jc w:val="center"/>
        <w:rPr>
          <w:rFonts w:ascii="Times New Roman" w:eastAsia="Times New Roman" w:hAnsi="Times New Roman" w:cs="Times New Roman"/>
          <w:b/>
          <w:color w:val="000000"/>
          <w:sz w:val="26"/>
          <w:szCs w:val="26"/>
        </w:rPr>
      </w:pPr>
    </w:p>
    <w:p w:rsidR="006A1FD4" w:rsidRPr="00DF430C" w:rsidRDefault="006A1FD4" w:rsidP="006A1FD4">
      <w:pPr>
        <w:shd w:val="clear" w:color="auto" w:fill="FFFFFF"/>
        <w:spacing w:after="0" w:line="240" w:lineRule="auto"/>
        <w:ind w:left="-1134" w:firstLine="141"/>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1. Информация об инвестиционном проекте</w:t>
      </w:r>
    </w:p>
    <w:tbl>
      <w:tblPr>
        <w:tblStyle w:val="ab"/>
        <w:tblW w:w="9781" w:type="dxa"/>
        <w:tblInd w:w="-601" w:type="dxa"/>
        <w:tblLook w:val="04A0"/>
      </w:tblPr>
      <w:tblGrid>
        <w:gridCol w:w="805"/>
        <w:gridCol w:w="6314"/>
        <w:gridCol w:w="2662"/>
      </w:tblGrid>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1.1.</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Полное наименование инвестора</w:t>
            </w:r>
          </w:p>
        </w:tc>
        <w:tc>
          <w:tcPr>
            <w:tcW w:w="266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1.2.</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Наименование инвестиционного проекта</w:t>
            </w:r>
          </w:p>
        </w:tc>
        <w:tc>
          <w:tcPr>
            <w:tcW w:w="266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1.3.</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 xml:space="preserve">Номер и дата подписания специального </w:t>
            </w:r>
            <w:r w:rsidRPr="00DF430C">
              <w:rPr>
                <w:sz w:val="26"/>
                <w:szCs w:val="26"/>
              </w:rPr>
              <w:lastRenderedPageBreak/>
              <w:t>инвестиционного контракта</w:t>
            </w:r>
          </w:p>
        </w:tc>
        <w:tc>
          <w:tcPr>
            <w:tcW w:w="2662" w:type="dxa"/>
            <w:hideMark/>
          </w:tcPr>
          <w:p w:rsidR="006A1FD4" w:rsidRPr="00DF430C" w:rsidRDefault="006A1FD4" w:rsidP="006A1FD4">
            <w:pPr>
              <w:spacing w:before="100" w:beforeAutospacing="1" w:after="100" w:afterAutospacing="1"/>
              <w:rPr>
                <w:sz w:val="26"/>
                <w:szCs w:val="26"/>
              </w:rPr>
            </w:pPr>
            <w:r w:rsidRPr="00DF430C">
              <w:rPr>
                <w:sz w:val="26"/>
                <w:szCs w:val="26"/>
              </w:rPr>
              <w:lastRenderedPageBreak/>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lastRenderedPageBreak/>
              <w:t>1.4.</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Дата окончания срока действия специального инвестиционного контракта</w:t>
            </w:r>
          </w:p>
        </w:tc>
        <w:tc>
          <w:tcPr>
            <w:tcW w:w="266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1.5.</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Наименование и адрес промышленного производства</w:t>
            </w:r>
          </w:p>
        </w:tc>
        <w:tc>
          <w:tcPr>
            <w:tcW w:w="266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1.6.</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Полное наименование привлеченного лица (промышленного предприятия) (в случае его привлечения)</w:t>
            </w:r>
          </w:p>
        </w:tc>
        <w:tc>
          <w:tcPr>
            <w:tcW w:w="266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2. Информация об исполнении мероприятий инвестиционного проекта за  период действия специального инвестиционного контракта</w:t>
      </w:r>
    </w:p>
    <w:tbl>
      <w:tblPr>
        <w:tblStyle w:val="ab"/>
        <w:tblW w:w="9781" w:type="dxa"/>
        <w:tblInd w:w="-601" w:type="dxa"/>
        <w:tblLayout w:type="fixed"/>
        <w:tblLook w:val="04A0"/>
      </w:tblPr>
      <w:tblGrid>
        <w:gridCol w:w="567"/>
        <w:gridCol w:w="1843"/>
        <w:gridCol w:w="959"/>
        <w:gridCol w:w="840"/>
        <w:gridCol w:w="1923"/>
        <w:gridCol w:w="1948"/>
        <w:gridCol w:w="1701"/>
      </w:tblGrid>
      <w:tr w:rsidR="006A1FD4" w:rsidRPr="00DF430C" w:rsidTr="000406B6">
        <w:tc>
          <w:tcPr>
            <w:tcW w:w="567" w:type="dxa"/>
            <w:vMerge w:val="restart"/>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1843"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мероприятия</w:t>
            </w:r>
          </w:p>
        </w:tc>
        <w:tc>
          <w:tcPr>
            <w:tcW w:w="1799" w:type="dxa"/>
            <w:gridSpan w:val="2"/>
            <w:hideMark/>
          </w:tcPr>
          <w:p w:rsidR="006A1FD4" w:rsidRPr="00DF430C" w:rsidRDefault="006A1FD4" w:rsidP="006A1FD4">
            <w:pPr>
              <w:spacing w:before="100" w:beforeAutospacing="1" w:after="100" w:afterAutospacing="1"/>
              <w:jc w:val="center"/>
              <w:rPr>
                <w:sz w:val="26"/>
                <w:szCs w:val="26"/>
              </w:rPr>
            </w:pPr>
            <w:r w:rsidRPr="00DF430C">
              <w:rPr>
                <w:sz w:val="26"/>
                <w:szCs w:val="26"/>
              </w:rPr>
              <w:t>Срок реализации</w:t>
            </w:r>
          </w:p>
        </w:tc>
        <w:tc>
          <w:tcPr>
            <w:tcW w:w="1923"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Краткое описание выполненных работ</w:t>
            </w:r>
          </w:p>
        </w:tc>
        <w:tc>
          <w:tcPr>
            <w:tcW w:w="1948"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Невыполненные в соответствии с бизнес-планом работы</w:t>
            </w:r>
          </w:p>
        </w:tc>
        <w:tc>
          <w:tcPr>
            <w:tcW w:w="1701" w:type="dxa"/>
            <w:vMerge w:val="restart"/>
            <w:hideMark/>
          </w:tcPr>
          <w:p w:rsidR="006A1FD4" w:rsidRPr="00DF430C" w:rsidRDefault="006A1FD4" w:rsidP="006A1FD4">
            <w:pPr>
              <w:spacing w:before="100" w:beforeAutospacing="1" w:after="100" w:afterAutospacing="1"/>
              <w:jc w:val="center"/>
              <w:rPr>
                <w:sz w:val="26"/>
                <w:szCs w:val="26"/>
              </w:rPr>
            </w:pPr>
            <w:r w:rsidRPr="00DF430C">
              <w:rPr>
                <w:sz w:val="26"/>
                <w:szCs w:val="26"/>
              </w:rPr>
              <w:t>Обоснование отклонения от бизнес-плана</w:t>
            </w:r>
          </w:p>
        </w:tc>
      </w:tr>
      <w:tr w:rsidR="006A1FD4" w:rsidRPr="00DF430C" w:rsidTr="000406B6">
        <w:tc>
          <w:tcPr>
            <w:tcW w:w="567" w:type="dxa"/>
            <w:vMerge/>
            <w:hideMark/>
          </w:tcPr>
          <w:p w:rsidR="006A1FD4" w:rsidRPr="00DF430C" w:rsidRDefault="006A1FD4" w:rsidP="006A1FD4">
            <w:pPr>
              <w:rPr>
                <w:sz w:val="26"/>
                <w:szCs w:val="26"/>
              </w:rPr>
            </w:pPr>
          </w:p>
        </w:tc>
        <w:tc>
          <w:tcPr>
            <w:tcW w:w="1843" w:type="dxa"/>
            <w:vMerge/>
            <w:hideMark/>
          </w:tcPr>
          <w:p w:rsidR="006A1FD4" w:rsidRPr="00DF430C" w:rsidRDefault="006A1FD4" w:rsidP="006A1FD4">
            <w:pPr>
              <w:rPr>
                <w:sz w:val="26"/>
                <w:szCs w:val="26"/>
              </w:rPr>
            </w:pPr>
          </w:p>
        </w:tc>
        <w:tc>
          <w:tcPr>
            <w:tcW w:w="959"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план</w:t>
            </w:r>
          </w:p>
        </w:tc>
        <w:tc>
          <w:tcPr>
            <w:tcW w:w="84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факт</w:t>
            </w:r>
          </w:p>
        </w:tc>
        <w:tc>
          <w:tcPr>
            <w:tcW w:w="1923" w:type="dxa"/>
            <w:vMerge/>
            <w:hideMark/>
          </w:tcPr>
          <w:p w:rsidR="006A1FD4" w:rsidRPr="00DF430C" w:rsidRDefault="006A1FD4" w:rsidP="006A1FD4">
            <w:pPr>
              <w:rPr>
                <w:sz w:val="26"/>
                <w:szCs w:val="26"/>
              </w:rPr>
            </w:pPr>
          </w:p>
        </w:tc>
        <w:tc>
          <w:tcPr>
            <w:tcW w:w="1948" w:type="dxa"/>
            <w:vMerge/>
            <w:hideMark/>
          </w:tcPr>
          <w:p w:rsidR="006A1FD4" w:rsidRPr="00DF430C" w:rsidRDefault="006A1FD4" w:rsidP="006A1FD4">
            <w:pPr>
              <w:rPr>
                <w:sz w:val="26"/>
                <w:szCs w:val="26"/>
              </w:rPr>
            </w:pPr>
          </w:p>
        </w:tc>
        <w:tc>
          <w:tcPr>
            <w:tcW w:w="1701" w:type="dxa"/>
            <w:vMerge/>
            <w:hideMark/>
          </w:tcPr>
          <w:p w:rsidR="006A1FD4" w:rsidRPr="00DF430C" w:rsidRDefault="006A1FD4" w:rsidP="006A1FD4">
            <w:pPr>
              <w:rPr>
                <w:sz w:val="26"/>
                <w:szCs w:val="26"/>
              </w:rPr>
            </w:pP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959"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84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192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194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6</w:t>
            </w:r>
          </w:p>
        </w:tc>
        <w:tc>
          <w:tcPr>
            <w:tcW w:w="170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7</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184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959"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8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92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94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70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709" w:firstLine="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6A1FD4" w:rsidRPr="00DF430C" w:rsidRDefault="006A1FD4" w:rsidP="006A1FD4">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rPr>
      </w:pPr>
      <w:r w:rsidRPr="00DF430C">
        <w:rPr>
          <w:rFonts w:ascii="Tahoma" w:eastAsia="Times New Roman" w:hAnsi="Tahoma" w:cs="Tahoma"/>
          <w:color w:val="000000"/>
          <w:sz w:val="26"/>
          <w:szCs w:val="26"/>
        </w:rPr>
        <w:t> </w:t>
      </w:r>
      <w:r w:rsidRPr="00DF430C">
        <w:rPr>
          <w:rFonts w:ascii="Times New Roman" w:eastAsia="Times New Roman" w:hAnsi="Times New Roman" w:cs="Times New Roman"/>
          <w:color w:val="000000"/>
          <w:sz w:val="26"/>
          <w:szCs w:val="26"/>
        </w:rPr>
        <w:t>(тыс. рублей)</w:t>
      </w:r>
    </w:p>
    <w:tbl>
      <w:tblPr>
        <w:tblStyle w:val="ab"/>
        <w:tblW w:w="9463" w:type="dxa"/>
        <w:tblInd w:w="-601" w:type="dxa"/>
        <w:tblLayout w:type="fixed"/>
        <w:tblLook w:val="04A0"/>
      </w:tblPr>
      <w:tblGrid>
        <w:gridCol w:w="567"/>
        <w:gridCol w:w="5387"/>
        <w:gridCol w:w="1276"/>
        <w:gridCol w:w="2233"/>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538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и виды расходов</w:t>
            </w:r>
          </w:p>
        </w:tc>
        <w:tc>
          <w:tcPr>
            <w:tcW w:w="127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Размер расходов</w:t>
            </w:r>
          </w:p>
        </w:tc>
        <w:tc>
          <w:tcPr>
            <w:tcW w:w="223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Подтверждающие документы (реквизиты актов отраслевого министерства, подтверждающих исполнение обязательств в части осуществления соответствующих расходов)</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Расходы на приобретение или долгосрочную аренду земельных участков под создание новых производственных мощностей</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Расходы на разработку проектной документации</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Расходы на строительство или реконструкцию производственных зданий и сооружений</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 xml:space="preserve">Расходы на приобретение, сооружение, изготовление, доставку, </w:t>
            </w:r>
            <w:proofErr w:type="spellStart"/>
            <w:r w:rsidRPr="00DF430C">
              <w:rPr>
                <w:sz w:val="26"/>
                <w:szCs w:val="26"/>
              </w:rPr>
              <w:t>расконсервацию</w:t>
            </w:r>
            <w:proofErr w:type="spellEnd"/>
            <w:r w:rsidRPr="00DF430C">
              <w:rPr>
                <w:sz w:val="26"/>
                <w:szCs w:val="26"/>
              </w:rPr>
              <w:t xml:space="preserve"> и модернизацию оборудования, в том числе:</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4.1</w:t>
            </w:r>
            <w:r w:rsidRPr="00DF430C">
              <w:rPr>
                <w:sz w:val="26"/>
                <w:szCs w:val="26"/>
              </w:rPr>
              <w:lastRenderedPageBreak/>
              <w:t>.</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lastRenderedPageBreak/>
              <w:t xml:space="preserve">на приобретение, сооружение, изготовление </w:t>
            </w:r>
            <w:r w:rsidRPr="00DF430C">
              <w:rPr>
                <w:sz w:val="26"/>
                <w:szCs w:val="26"/>
              </w:rPr>
              <w:lastRenderedPageBreak/>
              <w:t>оборудования</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lastRenderedPageBreak/>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lastRenderedPageBreak/>
              <w:t>4.2</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на таможенные пошлины и таможенные сборы</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4.3</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на строительно-монтажные (в отношении оборудования) и пусконаладочные работы</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5387" w:type="dxa"/>
            <w:hideMark/>
          </w:tcPr>
          <w:p w:rsidR="006A1FD4" w:rsidRPr="00DF430C" w:rsidRDefault="006A1FD4" w:rsidP="006A1FD4">
            <w:pPr>
              <w:spacing w:before="100" w:beforeAutospacing="1" w:after="100" w:afterAutospacing="1"/>
              <w:rPr>
                <w:sz w:val="26"/>
                <w:szCs w:val="26"/>
              </w:rPr>
            </w:pPr>
            <w:r w:rsidRPr="00DF430C">
              <w:rPr>
                <w:sz w:val="26"/>
                <w:szCs w:val="26"/>
              </w:rPr>
              <w:t>Иные расходы на реализацию инвестиционного проекта, в том числе:</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954" w:type="dxa"/>
            <w:gridSpan w:val="2"/>
            <w:hideMark/>
          </w:tcPr>
          <w:p w:rsidR="006A1FD4" w:rsidRPr="00DF430C" w:rsidRDefault="006A1FD4" w:rsidP="006A1FD4">
            <w:pPr>
              <w:spacing w:before="100" w:beforeAutospacing="1" w:after="100" w:afterAutospacing="1"/>
              <w:rPr>
                <w:sz w:val="26"/>
                <w:szCs w:val="26"/>
              </w:rPr>
            </w:pPr>
            <w:r w:rsidRPr="00DF430C">
              <w:rPr>
                <w:sz w:val="26"/>
                <w:szCs w:val="26"/>
              </w:rPr>
              <w:t>Итого вложено инвестиций за период действия специального инвестиционного контракта</w:t>
            </w:r>
          </w:p>
        </w:tc>
        <w:tc>
          <w:tcPr>
            <w:tcW w:w="127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3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1134"/>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4. Информация о произведенной продукции за период действия специального инвестиционного контракта</w:t>
      </w:r>
    </w:p>
    <w:tbl>
      <w:tblPr>
        <w:tblStyle w:val="ab"/>
        <w:tblW w:w="10207" w:type="dxa"/>
        <w:tblInd w:w="-601" w:type="dxa"/>
        <w:tblLayout w:type="fixed"/>
        <w:tblLook w:val="04A0"/>
      </w:tblPr>
      <w:tblGrid>
        <w:gridCol w:w="567"/>
        <w:gridCol w:w="1843"/>
        <w:gridCol w:w="1418"/>
        <w:gridCol w:w="2126"/>
        <w:gridCol w:w="1559"/>
        <w:gridCol w:w="2694"/>
      </w:tblGrid>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продукции</w:t>
            </w:r>
          </w:p>
        </w:tc>
        <w:tc>
          <w:tcPr>
            <w:tcW w:w="141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 xml:space="preserve">Код продукции в соответствии с </w:t>
            </w:r>
            <w:hyperlink r:id="rId44" w:anchor="/document/70650730/entry/0" w:history="1">
              <w:r w:rsidRPr="00DF430C">
                <w:rPr>
                  <w:sz w:val="26"/>
                  <w:szCs w:val="26"/>
                </w:rPr>
                <w:t>ОКПД</w:t>
              </w:r>
              <w:proofErr w:type="gramStart"/>
              <w:r w:rsidRPr="00DF430C">
                <w:rPr>
                  <w:sz w:val="26"/>
                  <w:szCs w:val="26"/>
                </w:rPr>
                <w:t>2</w:t>
              </w:r>
              <w:proofErr w:type="gramEnd"/>
            </w:hyperlink>
          </w:p>
        </w:tc>
        <w:tc>
          <w:tcPr>
            <w:tcW w:w="212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Документ, подтверждающий соответствие продукции (реквизиты сертификата соответствия или декларации соответствия)</w:t>
            </w:r>
          </w:p>
        </w:tc>
        <w:tc>
          <w:tcPr>
            <w:tcW w:w="1559"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Объем производства продукции, тыс. рублей</w:t>
            </w:r>
          </w:p>
        </w:tc>
        <w:tc>
          <w:tcPr>
            <w:tcW w:w="269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Подтверждающие документы (реквизиты актов отраслевого министерства, подтверждающих исполнение обязательств в части осуществления соответствующих расходов)</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141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2126"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1559"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2694"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6</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184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41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126"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559"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694"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1134"/>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5. Информация о достижении значений показателей за период действия специального инвестиционного контракта</w:t>
      </w:r>
    </w:p>
    <w:tbl>
      <w:tblPr>
        <w:tblStyle w:val="ab"/>
        <w:tblW w:w="10348" w:type="dxa"/>
        <w:tblInd w:w="-601" w:type="dxa"/>
        <w:tblLayout w:type="fixed"/>
        <w:tblLook w:val="04A0"/>
      </w:tblPr>
      <w:tblGrid>
        <w:gridCol w:w="567"/>
        <w:gridCol w:w="2127"/>
        <w:gridCol w:w="1640"/>
        <w:gridCol w:w="1392"/>
        <w:gridCol w:w="2780"/>
        <w:gridCol w:w="1842"/>
      </w:tblGrid>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212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показателя</w:t>
            </w:r>
          </w:p>
        </w:tc>
        <w:tc>
          <w:tcPr>
            <w:tcW w:w="164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Значение показателя на начало действия контракта</w:t>
            </w:r>
          </w:p>
        </w:tc>
        <w:tc>
          <w:tcPr>
            <w:tcW w:w="139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Значение показателя на конец действия контракта</w:t>
            </w:r>
          </w:p>
        </w:tc>
        <w:tc>
          <w:tcPr>
            <w:tcW w:w="278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Документы, подтверждающие достижение значения показателя</w:t>
            </w:r>
          </w:p>
        </w:tc>
        <w:tc>
          <w:tcPr>
            <w:tcW w:w="184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Примечание</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Объем произведенной продукции, тыс. рублей</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Объем реализованной продукции, тыс. рублей</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 xml:space="preserve">указываются реквизиты заключения (заключений) отраслевого министерства, </w:t>
            </w:r>
            <w:r w:rsidRPr="00DF430C">
              <w:rPr>
                <w:sz w:val="26"/>
                <w:szCs w:val="26"/>
              </w:rPr>
              <w:lastRenderedPageBreak/>
              <w:t>подтверждающего достижение значения данного показателя за отчетные периоды</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lastRenderedPageBreak/>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lastRenderedPageBreak/>
              <w:t>3.</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Объем уплаченных налогов, тыс. рублей, в том числе:</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подтверждается налоговыми декларациями за период действия контракта</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3.1.</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в федеральный бюджет</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3.2.</w:t>
            </w:r>
          </w:p>
        </w:tc>
        <w:tc>
          <w:tcPr>
            <w:tcW w:w="2127" w:type="dxa"/>
            <w:hideMark/>
          </w:tcPr>
          <w:p w:rsidR="006A1FD4" w:rsidRPr="00DF430C" w:rsidRDefault="00CF4A3F" w:rsidP="00CF4A3F">
            <w:pPr>
              <w:spacing w:before="100" w:beforeAutospacing="1" w:after="100" w:afterAutospacing="1"/>
              <w:rPr>
                <w:sz w:val="26"/>
                <w:szCs w:val="26"/>
              </w:rPr>
            </w:pPr>
            <w:r>
              <w:rPr>
                <w:sz w:val="26"/>
                <w:szCs w:val="26"/>
              </w:rPr>
              <w:t xml:space="preserve">в </w:t>
            </w:r>
            <w:r w:rsidR="006A1FD4" w:rsidRPr="00DF430C">
              <w:rPr>
                <w:sz w:val="26"/>
                <w:szCs w:val="26"/>
              </w:rPr>
              <w:t>республиканский бюджет Чувашской Республики</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3.3.</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в местный бюджет</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Количество созданных рабочих мест, ед.</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Размер среднемесячной заработной платы, рублей</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CF4A3F">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6.</w:t>
            </w:r>
          </w:p>
        </w:tc>
        <w:tc>
          <w:tcPr>
            <w:tcW w:w="2127"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иные показатели за отчетный период, предусмотренные специальным инвестиционным контрактом</w:t>
            </w:r>
          </w:p>
        </w:tc>
        <w:tc>
          <w:tcPr>
            <w:tcW w:w="164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39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780" w:type="dxa"/>
            <w:hideMark/>
          </w:tcPr>
          <w:p w:rsidR="006A1FD4" w:rsidRPr="00DF430C" w:rsidRDefault="006A1FD4" w:rsidP="006A1FD4">
            <w:pPr>
              <w:spacing w:before="100" w:beforeAutospacing="1" w:after="100" w:afterAutospacing="1"/>
              <w:rPr>
                <w:sz w:val="26"/>
                <w:szCs w:val="26"/>
              </w:rPr>
            </w:pPr>
            <w:r w:rsidRPr="00DF430C">
              <w:rPr>
                <w:sz w:val="26"/>
                <w:szCs w:val="26"/>
              </w:rPr>
              <w:t>указываются реквизиты заключения (заключений) отраслевого министерства, подтверждающего достижение значения данного показателя за отчетные периоды, либо иных документов (в случае, если значение показателя определяется за весь период действия контракта)</w:t>
            </w:r>
          </w:p>
        </w:tc>
        <w:tc>
          <w:tcPr>
            <w:tcW w:w="184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709" w:firstLine="709"/>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 xml:space="preserve">6. Информация об иных итогах реализации инвестиционного проекта, предусмотренных специальным инвестиционным контрактом (указываются сведения об </w:t>
      </w:r>
      <w:r w:rsidRPr="00DF430C">
        <w:rPr>
          <w:rFonts w:ascii="Times New Roman" w:eastAsia="Times New Roman" w:hAnsi="Times New Roman" w:cs="Times New Roman"/>
          <w:b/>
          <w:color w:val="000000"/>
          <w:sz w:val="26"/>
          <w:szCs w:val="26"/>
        </w:rPr>
        <w:lastRenderedPageBreak/>
        <w:t>исполнении инвестором иных обязательств, предусмотренных специальным инвестиционным контрактом, и сведения о документах, подтверждающих их исполнение)</w:t>
      </w:r>
    </w:p>
    <w:p w:rsidR="006A1FD4" w:rsidRPr="00DF430C" w:rsidRDefault="006A1FD4" w:rsidP="006A1FD4">
      <w:pPr>
        <w:shd w:val="clear" w:color="auto" w:fill="FFFFFF"/>
        <w:spacing w:before="100" w:beforeAutospacing="1" w:after="100" w:afterAutospacing="1" w:line="240" w:lineRule="auto"/>
        <w:ind w:left="-709" w:firstLine="567"/>
        <w:rPr>
          <w:rFonts w:ascii="Times New Roman" w:eastAsia="Times New Roman" w:hAnsi="Times New Roman" w:cs="Times New Roman"/>
          <w:color w:val="000000"/>
          <w:sz w:val="26"/>
          <w:szCs w:val="26"/>
        </w:rPr>
      </w:pPr>
      <w:r w:rsidRPr="00DF430C">
        <w:rPr>
          <w:rFonts w:ascii="Tahoma" w:eastAsia="Times New Roman" w:hAnsi="Tahoma" w:cs="Tahoma"/>
          <w:color w:val="000000"/>
          <w:sz w:val="26"/>
          <w:szCs w:val="26"/>
        </w:rPr>
        <w:t> </w:t>
      </w:r>
      <w:r w:rsidRPr="00DF430C">
        <w:rPr>
          <w:rFonts w:ascii="Times New Roman" w:eastAsia="Times New Roman" w:hAnsi="Times New Roman" w:cs="Times New Roman"/>
          <w:color w:val="000000"/>
          <w:sz w:val="26"/>
          <w:szCs w:val="26"/>
        </w:rPr>
        <w:t>Приложение: подтверждающие документы, указанные в настоящем отчете, на ____ листах.</w:t>
      </w:r>
    </w:p>
    <w:p w:rsidR="006A1FD4" w:rsidRPr="00DF430C" w:rsidRDefault="006A1FD4" w:rsidP="006A1FD4">
      <w:pPr>
        <w:shd w:val="clear" w:color="auto" w:fill="FFFFFF"/>
        <w:spacing w:before="100" w:beforeAutospacing="1" w:after="100" w:afterAutospacing="1" w:line="240" w:lineRule="auto"/>
        <w:ind w:left="-709"/>
        <w:rPr>
          <w:rFonts w:ascii="Times New Roman" w:eastAsia="Times New Roman" w:hAnsi="Times New Roman" w:cs="Times New Roman"/>
          <w:color w:val="000000"/>
          <w:sz w:val="26"/>
          <w:szCs w:val="26"/>
        </w:rPr>
      </w:pPr>
      <w:r w:rsidRPr="00DF430C">
        <w:rPr>
          <w:rFonts w:ascii="Tahoma" w:eastAsia="Times New Roman" w:hAnsi="Tahoma" w:cs="Tahoma"/>
          <w:color w:val="000000"/>
          <w:sz w:val="26"/>
          <w:szCs w:val="26"/>
        </w:rPr>
        <w:t> </w:t>
      </w:r>
      <w:r w:rsidRPr="00DF430C">
        <w:rPr>
          <w:rFonts w:ascii="Times New Roman" w:eastAsia="Times New Roman" w:hAnsi="Times New Roman" w:cs="Times New Roman"/>
          <w:color w:val="000000"/>
          <w:sz w:val="26"/>
          <w:szCs w:val="26"/>
        </w:rPr>
        <w:t>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инвестора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6A1FD4">
      <w:pPr>
        <w:shd w:val="clear" w:color="auto" w:fill="FFFFFF"/>
        <w:spacing w:before="100" w:beforeAutospacing="1" w:after="100" w:afterAutospacing="1"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Правильность и достоверность информации подтверждаю.</w:t>
      </w:r>
    </w:p>
    <w:p w:rsidR="006A1FD4" w:rsidRPr="00DF430C" w:rsidRDefault="006A1FD4" w:rsidP="006A1FD4">
      <w:pPr>
        <w:shd w:val="clear" w:color="auto" w:fill="FFFFFF"/>
        <w:spacing w:before="100" w:beforeAutospacing="1" w:after="100" w:afterAutospacing="1"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Руководитель организации -</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привлеченного лица ___________________                ___________________</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 xml:space="preserve">                                           подпись, дата                       (инициалы, фамилия)</w:t>
      </w:r>
    </w:p>
    <w:p w:rsidR="006A1FD4" w:rsidRPr="00DF430C" w:rsidRDefault="006A1FD4" w:rsidP="006A1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М.П. (при наличии)</w:t>
      </w:r>
    </w:p>
    <w:p w:rsidR="006A1FD4" w:rsidRPr="00DF430C" w:rsidRDefault="006A1FD4" w:rsidP="00CF4A3F">
      <w:pPr>
        <w:shd w:val="clear" w:color="auto" w:fill="FFFFFF"/>
        <w:spacing w:before="100" w:beforeAutospacing="1" w:after="100" w:afterAutospacing="1" w:line="240" w:lineRule="auto"/>
        <w:ind w:left="-709"/>
        <w:rPr>
          <w:rFonts w:ascii="Times New Roman" w:eastAsia="Times New Roman" w:hAnsi="Times New Roman" w:cs="Times New Roman"/>
          <w:b/>
          <w:color w:val="000000"/>
          <w:sz w:val="26"/>
          <w:szCs w:val="26"/>
        </w:rPr>
      </w:pPr>
      <w:r w:rsidRPr="00DF430C">
        <w:rPr>
          <w:rFonts w:ascii="Tahoma" w:eastAsia="Times New Roman" w:hAnsi="Tahoma" w:cs="Tahoma"/>
          <w:color w:val="000000"/>
          <w:sz w:val="26"/>
          <w:szCs w:val="26"/>
        </w:rPr>
        <w:t> </w:t>
      </w:r>
      <w:proofErr w:type="gramStart"/>
      <w:r w:rsidRPr="00DF430C">
        <w:rPr>
          <w:rFonts w:ascii="Times New Roman" w:eastAsia="Times New Roman" w:hAnsi="Times New Roman" w:cs="Times New Roman"/>
          <w:b/>
          <w:color w:val="000000"/>
          <w:sz w:val="26"/>
          <w:szCs w:val="26"/>
        </w:rPr>
        <w:t>предусматривающему</w:t>
      </w:r>
      <w:proofErr w:type="gramEnd"/>
      <w:r w:rsidRPr="00DF430C">
        <w:rPr>
          <w:rFonts w:ascii="Times New Roman" w:eastAsia="Times New Roman" w:hAnsi="Times New Roman" w:cs="Times New Roman"/>
          <w:b/>
          <w:color w:val="000000"/>
          <w:sz w:val="26"/>
          <w:szCs w:val="26"/>
        </w:rPr>
        <w:t xml:space="preserve"> внедрение наилучших доступных технологий (вариант 2)</w:t>
      </w:r>
    </w:p>
    <w:p w:rsidR="006A1FD4" w:rsidRPr="00DF430C" w:rsidRDefault="006A1FD4" w:rsidP="006A1FD4">
      <w:pPr>
        <w:shd w:val="clear" w:color="auto" w:fill="FFFFFF"/>
        <w:spacing w:before="100" w:beforeAutospacing="1" w:after="100" w:afterAutospacing="1" w:line="240" w:lineRule="auto"/>
        <w:ind w:left="-709" w:firstLine="567"/>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1. Информация об инвестиционном проекте</w:t>
      </w:r>
    </w:p>
    <w:tbl>
      <w:tblPr>
        <w:tblStyle w:val="ab"/>
        <w:tblW w:w="9640" w:type="dxa"/>
        <w:tblInd w:w="-601" w:type="dxa"/>
        <w:tblLook w:val="04A0"/>
      </w:tblPr>
      <w:tblGrid>
        <w:gridCol w:w="805"/>
        <w:gridCol w:w="6314"/>
        <w:gridCol w:w="2521"/>
      </w:tblGrid>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1.1.</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Полное наименование инвестора</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1.2.</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Наименование инвестиционного проекта</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1.3.</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Номер и дата подписания специального инвестиционного контракта</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1.4.</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Дата окончания срока действия специального инвестиционного контракта</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1.5.</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Наименование и адрес промышленного производства</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1.6.</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Полное наименование привлеченного лица (промышленного предприятия) (в случае его привлечения)</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805"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1.7.</w:t>
            </w:r>
          </w:p>
        </w:tc>
        <w:tc>
          <w:tcPr>
            <w:tcW w:w="6314" w:type="dxa"/>
            <w:hideMark/>
          </w:tcPr>
          <w:p w:rsidR="006A1FD4" w:rsidRPr="00DF430C" w:rsidRDefault="006A1FD4" w:rsidP="006A1FD4">
            <w:pPr>
              <w:spacing w:before="100" w:beforeAutospacing="1" w:after="100" w:afterAutospacing="1"/>
              <w:rPr>
                <w:sz w:val="26"/>
                <w:szCs w:val="26"/>
              </w:rPr>
            </w:pPr>
            <w:r w:rsidRPr="00DF430C">
              <w:rPr>
                <w:sz w:val="26"/>
                <w:szCs w:val="26"/>
              </w:rPr>
              <w:t>Реквизиты плана мероприятий по охране окружающей среды или программы повышения экологической эффективности</w:t>
            </w:r>
          </w:p>
        </w:tc>
        <w:tc>
          <w:tcPr>
            <w:tcW w:w="252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709"/>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2. Информация об исполнении мероприятий инвестиционного проекта, предусмотренных планом мероприятий по охране окружающей среды или программой повышения экологической эффективности, в том числе о введении в эксплуатацию технологического оборудования</w:t>
      </w:r>
    </w:p>
    <w:tbl>
      <w:tblPr>
        <w:tblStyle w:val="ab"/>
        <w:tblW w:w="9640" w:type="dxa"/>
        <w:tblInd w:w="-601" w:type="dxa"/>
        <w:tblLayout w:type="fixed"/>
        <w:tblLook w:val="04A0"/>
      </w:tblPr>
      <w:tblGrid>
        <w:gridCol w:w="567"/>
        <w:gridCol w:w="1843"/>
        <w:gridCol w:w="1418"/>
        <w:gridCol w:w="1701"/>
        <w:gridCol w:w="1843"/>
        <w:gridCol w:w="2268"/>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rFonts w:ascii="Tahoma" w:hAnsi="Tahoma" w:cs="Tahoma"/>
                <w:color w:val="000000"/>
                <w:sz w:val="26"/>
                <w:szCs w:val="26"/>
              </w:rPr>
              <w:t> </w:t>
            </w: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мероприятия</w:t>
            </w:r>
          </w:p>
        </w:tc>
        <w:tc>
          <w:tcPr>
            <w:tcW w:w="141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Срок реализации</w:t>
            </w:r>
          </w:p>
        </w:tc>
        <w:tc>
          <w:tcPr>
            <w:tcW w:w="170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Краткое описание выполненных работ</w:t>
            </w:r>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введенного в эксплуатацию оборудования</w:t>
            </w:r>
          </w:p>
        </w:tc>
        <w:tc>
          <w:tcPr>
            <w:tcW w:w="226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 xml:space="preserve">Реквизиты актов отраслевого министерства, подтверждающих исполнение обязательств в </w:t>
            </w:r>
            <w:r w:rsidRPr="00DF430C">
              <w:rPr>
                <w:sz w:val="26"/>
                <w:szCs w:val="26"/>
              </w:rPr>
              <w:lastRenderedPageBreak/>
              <w:t>части введения в эксплуатацию технологического оборудования</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lastRenderedPageBreak/>
              <w:t>1</w:t>
            </w:r>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141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170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c>
          <w:tcPr>
            <w:tcW w:w="184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5</w:t>
            </w:r>
          </w:p>
        </w:tc>
        <w:tc>
          <w:tcPr>
            <w:tcW w:w="226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6</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184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41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70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84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226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ind w:left="-709"/>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3. Информация о размере вложенных инвестиций (понесенных расходов) в реализацию инвестиционного проекта за период действия специального инвестиционного контракта</w:t>
      </w:r>
    </w:p>
    <w:p w:rsidR="006A1FD4" w:rsidRPr="00DF430C" w:rsidRDefault="006A1FD4" w:rsidP="006A1FD4">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rPr>
      </w:pPr>
      <w:r w:rsidRPr="00DF430C">
        <w:rPr>
          <w:rFonts w:ascii="Times New Roman" w:eastAsia="Times New Roman" w:hAnsi="Times New Roman" w:cs="Times New Roman"/>
          <w:color w:val="000000"/>
          <w:sz w:val="26"/>
          <w:szCs w:val="26"/>
        </w:rPr>
        <w:t>(тыс. рублей)</w:t>
      </w:r>
    </w:p>
    <w:tbl>
      <w:tblPr>
        <w:tblStyle w:val="ab"/>
        <w:tblW w:w="9618" w:type="dxa"/>
        <w:tblInd w:w="-601" w:type="dxa"/>
        <w:tblLayout w:type="fixed"/>
        <w:tblLook w:val="04A0"/>
      </w:tblPr>
      <w:tblGrid>
        <w:gridCol w:w="567"/>
        <w:gridCol w:w="4761"/>
        <w:gridCol w:w="1218"/>
        <w:gridCol w:w="3072"/>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N </w:t>
            </w:r>
            <w:proofErr w:type="spellStart"/>
            <w:proofErr w:type="gramStart"/>
            <w:r w:rsidRPr="00DF430C">
              <w:rPr>
                <w:sz w:val="26"/>
                <w:szCs w:val="26"/>
              </w:rPr>
              <w:t>п</w:t>
            </w:r>
            <w:proofErr w:type="spellEnd"/>
            <w:proofErr w:type="gramEnd"/>
            <w:r w:rsidRPr="00DF430C">
              <w:rPr>
                <w:sz w:val="26"/>
                <w:szCs w:val="26"/>
              </w:rPr>
              <w:t>/</w:t>
            </w:r>
            <w:proofErr w:type="spellStart"/>
            <w:r w:rsidRPr="00DF430C">
              <w:rPr>
                <w:sz w:val="26"/>
                <w:szCs w:val="26"/>
              </w:rPr>
              <w:t>п</w:t>
            </w:r>
            <w:proofErr w:type="spellEnd"/>
          </w:p>
        </w:tc>
        <w:tc>
          <w:tcPr>
            <w:tcW w:w="47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расходов</w:t>
            </w:r>
          </w:p>
        </w:tc>
        <w:tc>
          <w:tcPr>
            <w:tcW w:w="121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Размер расходов</w:t>
            </w:r>
          </w:p>
        </w:tc>
        <w:tc>
          <w:tcPr>
            <w:tcW w:w="307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Подтверждающие документы (реквизиты актов отраслевого министерства, подтверждающих исполнение обязательств в части вложения инвестиций)</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4761"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1218"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c>
          <w:tcPr>
            <w:tcW w:w="3072"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4</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4761" w:type="dxa"/>
            <w:hideMark/>
          </w:tcPr>
          <w:p w:rsidR="006A1FD4" w:rsidRPr="00DF430C" w:rsidRDefault="006A1FD4" w:rsidP="006A1FD4">
            <w:pPr>
              <w:spacing w:before="100" w:beforeAutospacing="1" w:after="100" w:afterAutospacing="1"/>
              <w:rPr>
                <w:sz w:val="26"/>
                <w:szCs w:val="26"/>
              </w:rPr>
            </w:pPr>
            <w:r w:rsidRPr="00DF430C">
              <w:rPr>
                <w:sz w:val="26"/>
                <w:szCs w:val="26"/>
              </w:rPr>
              <w:t>Перечисляются понесенные расходы на реализацию плана мероприятий по охране окружающей среды или программы повышения экологической эффективности</w:t>
            </w:r>
          </w:p>
        </w:tc>
        <w:tc>
          <w:tcPr>
            <w:tcW w:w="121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307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4761"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121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307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r w:rsidR="006A1FD4" w:rsidRPr="00DF430C" w:rsidTr="000406B6">
        <w:tc>
          <w:tcPr>
            <w:tcW w:w="5328" w:type="dxa"/>
            <w:gridSpan w:val="2"/>
            <w:hideMark/>
          </w:tcPr>
          <w:p w:rsidR="006A1FD4" w:rsidRPr="00DF430C" w:rsidRDefault="006A1FD4" w:rsidP="006A1FD4">
            <w:pPr>
              <w:spacing w:before="100" w:beforeAutospacing="1" w:after="100" w:afterAutospacing="1"/>
              <w:rPr>
                <w:sz w:val="26"/>
                <w:szCs w:val="26"/>
              </w:rPr>
            </w:pPr>
            <w:r w:rsidRPr="00DF430C">
              <w:rPr>
                <w:sz w:val="26"/>
                <w:szCs w:val="26"/>
              </w:rPr>
              <w:t>Итого вложено инвестиций за период действия специального инвестиционного контракта</w:t>
            </w:r>
          </w:p>
        </w:tc>
        <w:tc>
          <w:tcPr>
            <w:tcW w:w="1218"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3072"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DF430C">
        <w:rPr>
          <w:rFonts w:ascii="Times New Roman" w:eastAsia="Times New Roman" w:hAnsi="Times New Roman" w:cs="Times New Roman"/>
          <w:b/>
          <w:color w:val="000000"/>
          <w:sz w:val="26"/>
          <w:szCs w:val="26"/>
        </w:rPr>
        <w:t>4. Информация о внедрении наилучших доступных технологий за период действия специального инвестиционного контракта</w:t>
      </w:r>
    </w:p>
    <w:tbl>
      <w:tblPr>
        <w:tblStyle w:val="ab"/>
        <w:tblW w:w="9640" w:type="dxa"/>
        <w:tblInd w:w="-601" w:type="dxa"/>
        <w:tblLayout w:type="fixed"/>
        <w:tblLook w:val="04A0"/>
      </w:tblPr>
      <w:tblGrid>
        <w:gridCol w:w="567"/>
        <w:gridCol w:w="5980"/>
        <w:gridCol w:w="3093"/>
      </w:tblGrid>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N </w:t>
            </w:r>
            <w:proofErr w:type="spellStart"/>
            <w:r w:rsidRPr="00DF430C">
              <w:rPr>
                <w:sz w:val="26"/>
                <w:szCs w:val="26"/>
              </w:rPr>
              <w:t>п</w:t>
            </w:r>
            <w:proofErr w:type="spellEnd"/>
            <w:r w:rsidRPr="00DF430C">
              <w:rPr>
                <w:sz w:val="26"/>
                <w:szCs w:val="26"/>
              </w:rPr>
              <w:t>/</w:t>
            </w:r>
            <w:proofErr w:type="spellStart"/>
            <w:r w:rsidRPr="00DF430C">
              <w:rPr>
                <w:sz w:val="26"/>
                <w:szCs w:val="26"/>
              </w:rPr>
              <w:t>п</w:t>
            </w:r>
            <w:proofErr w:type="spellEnd"/>
          </w:p>
        </w:tc>
        <w:tc>
          <w:tcPr>
            <w:tcW w:w="598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наилучшей доступной технологии (далее - НДТ)</w:t>
            </w:r>
          </w:p>
        </w:tc>
        <w:tc>
          <w:tcPr>
            <w:tcW w:w="309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Наименование справочника НДТ, в котором содержится описание НДТ</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1</w:t>
            </w:r>
          </w:p>
        </w:tc>
        <w:tc>
          <w:tcPr>
            <w:tcW w:w="5980"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2</w:t>
            </w:r>
          </w:p>
        </w:tc>
        <w:tc>
          <w:tcPr>
            <w:tcW w:w="3093"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3</w:t>
            </w:r>
          </w:p>
        </w:tc>
      </w:tr>
      <w:tr w:rsidR="006A1FD4" w:rsidRPr="00DF430C" w:rsidTr="000406B6">
        <w:tc>
          <w:tcPr>
            <w:tcW w:w="567" w:type="dxa"/>
            <w:hideMark/>
          </w:tcPr>
          <w:p w:rsidR="006A1FD4" w:rsidRPr="00DF430C" w:rsidRDefault="006A1FD4" w:rsidP="006A1FD4">
            <w:pPr>
              <w:spacing w:before="100" w:beforeAutospacing="1" w:after="100" w:afterAutospacing="1"/>
              <w:jc w:val="center"/>
              <w:rPr>
                <w:sz w:val="26"/>
                <w:szCs w:val="26"/>
              </w:rPr>
            </w:pPr>
            <w:r w:rsidRPr="00DF430C">
              <w:rPr>
                <w:sz w:val="26"/>
                <w:szCs w:val="26"/>
              </w:rPr>
              <w:t>...</w:t>
            </w:r>
          </w:p>
        </w:tc>
        <w:tc>
          <w:tcPr>
            <w:tcW w:w="5980"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c>
          <w:tcPr>
            <w:tcW w:w="3093" w:type="dxa"/>
            <w:hideMark/>
          </w:tcPr>
          <w:p w:rsidR="006A1FD4" w:rsidRPr="00DF430C" w:rsidRDefault="006A1FD4" w:rsidP="006A1FD4">
            <w:pPr>
              <w:spacing w:before="100" w:beforeAutospacing="1" w:after="100" w:afterAutospacing="1"/>
              <w:rPr>
                <w:sz w:val="26"/>
                <w:szCs w:val="26"/>
              </w:rPr>
            </w:pPr>
            <w:r w:rsidRPr="00DF430C">
              <w:rPr>
                <w:sz w:val="26"/>
                <w:szCs w:val="26"/>
              </w:rPr>
              <w:t> </w:t>
            </w:r>
          </w:p>
        </w:tc>
      </w:tr>
    </w:tbl>
    <w:p w:rsidR="006A1FD4" w:rsidRPr="00DF430C" w:rsidRDefault="006A1FD4" w:rsidP="006A1FD4">
      <w:pPr>
        <w:spacing w:after="0" w:line="240" w:lineRule="auto"/>
        <w:rPr>
          <w:rFonts w:ascii="Times New Roman" w:eastAsia="Times New Roman" w:hAnsi="Times New Roman" w:cs="Times New Roman"/>
          <w:sz w:val="26"/>
          <w:szCs w:val="26"/>
        </w:rPr>
      </w:pPr>
    </w:p>
    <w:p w:rsidR="006A1FD4" w:rsidRPr="00DF430C" w:rsidRDefault="006A1FD4" w:rsidP="006A1FD4">
      <w:pPr>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b/>
          <w:sz w:val="26"/>
          <w:szCs w:val="26"/>
        </w:rPr>
        <w:br w:type="page"/>
      </w:r>
    </w:p>
    <w:p w:rsidR="006A1FD4" w:rsidRPr="00DF430C" w:rsidRDefault="006A1FD4" w:rsidP="006A1FD4">
      <w:pPr>
        <w:keepNext/>
        <w:spacing w:after="0" w:line="240" w:lineRule="auto"/>
        <w:ind w:left="-567" w:firstLine="567"/>
        <w:jc w:val="right"/>
        <w:outlineLvl w:val="1"/>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Приложение </w:t>
      </w:r>
      <w:r w:rsidRPr="00DF430C">
        <w:rPr>
          <w:rFonts w:ascii="Times New Roman" w:eastAsia="Times New Roman" w:hAnsi="Times New Roman" w:cs="Times New Roman"/>
          <w:sz w:val="26"/>
          <w:szCs w:val="26"/>
          <w:lang w:val="en-US"/>
        </w:rPr>
        <w:t>N</w:t>
      </w:r>
      <w:r w:rsidRPr="00DF430C">
        <w:rPr>
          <w:rFonts w:ascii="Times New Roman" w:eastAsia="Times New Roman" w:hAnsi="Times New Roman" w:cs="Times New Roman"/>
          <w:sz w:val="26"/>
          <w:szCs w:val="26"/>
        </w:rPr>
        <w:t xml:space="preserve"> 2</w:t>
      </w:r>
    </w:p>
    <w:p w:rsidR="006A1FD4" w:rsidRPr="00DF430C" w:rsidRDefault="006A1FD4" w:rsidP="006A1FD4">
      <w:pPr>
        <w:tabs>
          <w:tab w:val="left" w:pos="4820"/>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ab/>
        <w:t>к постановлению администрации</w:t>
      </w:r>
    </w:p>
    <w:p w:rsidR="006A1FD4" w:rsidRPr="00DF430C" w:rsidRDefault="006A1FD4" w:rsidP="006A1FD4">
      <w:pPr>
        <w:tabs>
          <w:tab w:val="left" w:pos="4820"/>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Ибресинского района</w:t>
      </w:r>
    </w:p>
    <w:p w:rsidR="006A1FD4" w:rsidRPr="00DF430C" w:rsidRDefault="006A1FD4" w:rsidP="006A1FD4">
      <w:pPr>
        <w:tabs>
          <w:tab w:val="left" w:pos="4820"/>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Чувашской Республики</w:t>
      </w:r>
    </w:p>
    <w:p w:rsidR="006A1FD4" w:rsidRPr="00DF430C" w:rsidRDefault="006A1FD4" w:rsidP="006A1FD4">
      <w:pPr>
        <w:tabs>
          <w:tab w:val="left" w:pos="5529"/>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ab/>
        <w:t xml:space="preserve">от  21.08.2018 г. </w:t>
      </w:r>
      <w:r w:rsidRPr="00DF430C">
        <w:rPr>
          <w:rFonts w:ascii="Times New Roman" w:eastAsia="Times New Roman" w:hAnsi="Times New Roman" w:cs="Times New Roman"/>
          <w:sz w:val="26"/>
          <w:szCs w:val="26"/>
          <w:lang w:val="en-US"/>
        </w:rPr>
        <w:t>N</w:t>
      </w:r>
      <w:r w:rsidRPr="00DF430C">
        <w:rPr>
          <w:rFonts w:ascii="Times New Roman" w:eastAsia="Times New Roman" w:hAnsi="Times New Roman" w:cs="Times New Roman"/>
          <w:sz w:val="26"/>
          <w:szCs w:val="26"/>
        </w:rPr>
        <w:t xml:space="preserve"> 452</w:t>
      </w:r>
    </w:p>
    <w:p w:rsidR="006A1FD4" w:rsidRPr="00DF430C" w:rsidRDefault="006A1FD4" w:rsidP="006A1FD4">
      <w:pPr>
        <w:shd w:val="clear" w:color="auto" w:fill="FFFFFF"/>
        <w:spacing w:after="0" w:line="269" w:lineRule="exact"/>
        <w:ind w:left="-567" w:right="29" w:firstLine="567"/>
        <w:jc w:val="right"/>
        <w:rPr>
          <w:rFonts w:ascii="Times New Roman" w:eastAsia="Times New Roman" w:hAnsi="Times New Roman" w:cs="Times New Roman"/>
          <w:sz w:val="26"/>
          <w:szCs w:val="26"/>
        </w:rPr>
      </w:pPr>
    </w:p>
    <w:p w:rsidR="006A1FD4" w:rsidRPr="00DF430C" w:rsidRDefault="006A1FD4" w:rsidP="006A1FD4">
      <w:pPr>
        <w:spacing w:before="100" w:beforeAutospacing="1" w:after="100" w:afterAutospacing="1" w:line="240" w:lineRule="auto"/>
        <w:ind w:firstLine="567"/>
        <w:jc w:val="center"/>
        <w:outlineLvl w:val="2"/>
        <w:rPr>
          <w:rFonts w:ascii="Times New Roman" w:eastAsia="Times New Roman" w:hAnsi="Times New Roman" w:cs="Times New Roman"/>
          <w:b/>
          <w:bCs/>
          <w:sz w:val="26"/>
          <w:szCs w:val="26"/>
        </w:rPr>
      </w:pPr>
      <w:r w:rsidRPr="00DF430C">
        <w:rPr>
          <w:rFonts w:ascii="Times New Roman" w:eastAsia="Times New Roman" w:hAnsi="Times New Roman" w:cs="Times New Roman"/>
          <w:b/>
          <w:bCs/>
          <w:sz w:val="26"/>
          <w:szCs w:val="26"/>
        </w:rPr>
        <w:t>ПОЛОЖЕНИЕ</w:t>
      </w:r>
    </w:p>
    <w:p w:rsidR="006A1FD4" w:rsidRPr="00DF430C" w:rsidRDefault="006A1FD4" w:rsidP="006A1FD4">
      <w:pPr>
        <w:spacing w:before="100" w:beforeAutospacing="1" w:after="100" w:afterAutospacing="1" w:line="240" w:lineRule="auto"/>
        <w:ind w:left="-567" w:firstLine="567"/>
        <w:jc w:val="center"/>
        <w:outlineLvl w:val="2"/>
        <w:rPr>
          <w:rFonts w:ascii="Times New Roman" w:eastAsia="Times New Roman" w:hAnsi="Times New Roman" w:cs="Times New Roman"/>
          <w:b/>
          <w:bCs/>
          <w:sz w:val="26"/>
          <w:szCs w:val="26"/>
        </w:rPr>
      </w:pPr>
      <w:r w:rsidRPr="00DF430C">
        <w:rPr>
          <w:rFonts w:ascii="Times New Roman" w:eastAsia="Times New Roman" w:hAnsi="Times New Roman" w:cs="Times New Roman"/>
          <w:b/>
          <w:bCs/>
          <w:sz w:val="26"/>
          <w:szCs w:val="26"/>
        </w:rPr>
        <w:t>О СОВЕТЕ ПО ОЦЕНКЕ ВОЗМОЖНОСТИ ЗАКЛЮЧЕНИЯ СПЕЦИАЛЬНЫХ ИНВЕСТИЦИОННЫХ КОНТРАКТОВ</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 Настоящее Положение определяет порядок формирования и осуществления деятельности совета  по оценке возможности заключения специальных инвестиционных контрактов (далее - Совет).</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2. Совет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и постановлениями администрации Ибресинского района.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3. Совет образуется в составе председателя совета, его заместителя, секретаря и членов совета.</w:t>
      </w:r>
    </w:p>
    <w:p w:rsidR="006A1FD4" w:rsidRPr="00DF430C" w:rsidRDefault="006A1FD4" w:rsidP="00CF4A3F">
      <w:pPr>
        <w:widowControl w:val="0"/>
        <w:autoSpaceDE w:val="0"/>
        <w:autoSpaceDN w:val="0"/>
        <w:adjustRightInd w:val="0"/>
        <w:spacing w:after="0" w:line="240" w:lineRule="auto"/>
        <w:jc w:val="both"/>
        <w:rPr>
          <w:rFonts w:ascii="Arial" w:eastAsia="Times New Roman" w:hAnsi="Arial" w:cs="Arial"/>
          <w:sz w:val="26"/>
          <w:szCs w:val="26"/>
        </w:rPr>
      </w:pPr>
      <w:r w:rsidRPr="00DF430C">
        <w:rPr>
          <w:rFonts w:ascii="Times New Roman" w:eastAsia="Times New Roman" w:hAnsi="Times New Roman" w:cs="Times New Roman"/>
          <w:sz w:val="26"/>
          <w:szCs w:val="26"/>
        </w:rPr>
        <w:t xml:space="preserve">4. </w:t>
      </w:r>
      <w:r w:rsidRPr="00DF430C">
        <w:rPr>
          <w:rFonts w:ascii="Times New Roman" w:eastAsia="Times New Roman" w:hAnsi="Times New Roman" w:cs="Times New Roman"/>
          <w:color w:val="000000"/>
          <w:sz w:val="26"/>
          <w:szCs w:val="26"/>
        </w:rPr>
        <w:t>Состав Совета утверждается постановлением администрации Ибресинского района Чувашской Республики.</w:t>
      </w:r>
      <w:r w:rsidRPr="00DF430C">
        <w:rPr>
          <w:rFonts w:ascii="Arial" w:eastAsia="Times New Roman" w:hAnsi="Arial" w:cs="Arial"/>
          <w:sz w:val="26"/>
          <w:szCs w:val="26"/>
        </w:rPr>
        <w:t xml:space="preserve"> </w:t>
      </w:r>
    </w:p>
    <w:p w:rsidR="006A1FD4" w:rsidRPr="00DF430C" w:rsidRDefault="006A1FD4" w:rsidP="00CF4A3F">
      <w:pPr>
        <w:widowControl w:val="0"/>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5. К работе Совета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6. Председатель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а) организует работу Совета; </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б) определяет перечень, сроки и порядок рассмотрения вопросов на заседаниях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в) организует планирование работы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г) представляет совет во взаимоотношениях с органами местного самоуправления и организациями;</w:t>
      </w:r>
    </w:p>
    <w:p w:rsidR="006A1FD4" w:rsidRPr="00DF430C" w:rsidRDefault="006A1FD4" w:rsidP="00CF4A3F">
      <w:pPr>
        <w:spacing w:after="0" w:line="240" w:lineRule="auto"/>
        <w:jc w:val="both"/>
        <w:rPr>
          <w:rFonts w:ascii="Times New Roman" w:eastAsia="Times New Roman" w:hAnsi="Times New Roman" w:cs="Times New Roman"/>
          <w:sz w:val="26"/>
          <w:szCs w:val="26"/>
        </w:rPr>
      </w:pPr>
      <w:proofErr w:type="spellStart"/>
      <w:r w:rsidRPr="00DF430C">
        <w:rPr>
          <w:rFonts w:ascii="Times New Roman" w:eastAsia="Times New Roman" w:hAnsi="Times New Roman" w:cs="Times New Roman"/>
          <w:sz w:val="26"/>
          <w:szCs w:val="26"/>
        </w:rPr>
        <w:t>д</w:t>
      </w:r>
      <w:proofErr w:type="spellEnd"/>
      <w:r w:rsidRPr="00DF430C">
        <w:rPr>
          <w:rFonts w:ascii="Times New Roman" w:eastAsia="Times New Roman" w:hAnsi="Times New Roman" w:cs="Times New Roman"/>
          <w:sz w:val="26"/>
          <w:szCs w:val="26"/>
        </w:rPr>
        <w:t>) утверждает список участников с правом голоса для участия в каждом конкретном заседании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7. В отсутствие председателя Совета его обязанности исполняет заместитель председателя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8. Совет для осуществления своих функций имеет право:</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9. Созыв и проведение заседаний Совета обеспечивает уполномоченный орган (при наличии заявлений о заключении специальных инвестиционных контрактов).</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10. Заседание Совета считается правомочным для принятия решений, если на нем присутствует не менее половины ее членов.</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11. Уведомление о предстоящем заседании Совета и необходимые материалы рассылаются уполномоченным органом по поручению председателя совета ее членам и участникам с правом голоса не позднее 5 дней до дня проведения заседания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12. Члены Совета и участники с правом голоса обладают равными правами при обсуждении вопросов, рассматриваемых на заседании совета.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13. Решение Совета принимается простым большинством голосов присутствующих на заседании членов совета и участников с правом голоса с учетом письменных мнений отсутствующих членов совета и участников с правом голоса.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В случае равенства голосов решающим является голос председательствующего на заседании.</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14. По результатам рассмотрения и обсуждения материалов совета принимается решение о подготовке заключения совета о возможности (невозможности) заключения специального инвестиционного контракта.</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15. Заключение Совета о возможности (невозможности) заключения специального инвестиционного контракта на предложенных инвестором условиях содержит в себе сведения, которые приведены в пункте 3.7. приложения </w:t>
      </w:r>
      <w:r w:rsidRPr="00DF430C">
        <w:rPr>
          <w:rFonts w:ascii="Times New Roman" w:eastAsia="Times New Roman" w:hAnsi="Times New Roman" w:cs="Times New Roman"/>
          <w:sz w:val="26"/>
          <w:szCs w:val="26"/>
          <w:lang w:val="en-US"/>
        </w:rPr>
        <w:t>N</w:t>
      </w:r>
      <w:r w:rsidRPr="00DF430C">
        <w:rPr>
          <w:rFonts w:ascii="Times New Roman" w:eastAsia="Times New Roman" w:hAnsi="Times New Roman" w:cs="Times New Roman"/>
          <w:sz w:val="26"/>
          <w:szCs w:val="26"/>
        </w:rPr>
        <w:t xml:space="preserve"> 1 к настоящему постановлению.</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а) перечень мер стимулирования, осуществляемых в отношении инвестора и (или) привлеченного лица;</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б) перечень обязательств инвестора и привлеченного лица (в случае его привлечения);</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в) срок действия специального инвестиционного контракта;</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г) результаты, которые планируется достигнуть в ходе реализации инвестиционного проекта, и отражающие указанные результаты показатели (ежегодные и итоговые);</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proofErr w:type="spellStart"/>
      <w:r w:rsidRPr="00DF430C">
        <w:rPr>
          <w:rFonts w:ascii="Times New Roman" w:eastAsia="Times New Roman" w:hAnsi="Times New Roman" w:cs="Times New Roman"/>
          <w:sz w:val="26"/>
          <w:szCs w:val="26"/>
          <w:lang w:eastAsia="ar-SA"/>
        </w:rPr>
        <w:t>д</w:t>
      </w:r>
      <w:proofErr w:type="spellEnd"/>
      <w:r w:rsidRPr="00DF430C">
        <w:rPr>
          <w:rFonts w:ascii="Times New Roman" w:eastAsia="Times New Roman" w:hAnsi="Times New Roman" w:cs="Times New Roman"/>
          <w:sz w:val="26"/>
          <w:szCs w:val="26"/>
          <w:lang w:eastAsia="ar-SA"/>
        </w:rPr>
        <w:t>) перечень и характеристика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е) перечень мероприятий инвестиционного проекта;</w:t>
      </w:r>
    </w:p>
    <w:p w:rsidR="006A1FD4" w:rsidRPr="00DF430C" w:rsidRDefault="006A1FD4" w:rsidP="00CF4A3F">
      <w:pPr>
        <w:suppressAutoHyphens/>
        <w:spacing w:after="0" w:line="240" w:lineRule="auto"/>
        <w:jc w:val="both"/>
        <w:rPr>
          <w:rFonts w:ascii="Times New Roman" w:eastAsia="Times New Roman" w:hAnsi="Times New Roman" w:cs="Times New Roman"/>
          <w:sz w:val="26"/>
          <w:szCs w:val="26"/>
          <w:lang w:eastAsia="ar-SA"/>
        </w:rPr>
      </w:pPr>
      <w:r w:rsidRPr="00DF430C">
        <w:rPr>
          <w:rFonts w:ascii="Times New Roman" w:eastAsia="Times New Roman" w:hAnsi="Times New Roman" w:cs="Times New Roman"/>
          <w:sz w:val="26"/>
          <w:szCs w:val="26"/>
          <w:lang w:eastAsia="ar-SA"/>
        </w:rPr>
        <w:t>ж) объем инвестиций в инвестиционный проект;</w:t>
      </w:r>
    </w:p>
    <w:p w:rsidR="006A1FD4" w:rsidRPr="00DF430C" w:rsidRDefault="006A1FD4" w:rsidP="00CF4A3F">
      <w:pPr>
        <w:spacing w:after="0" w:line="240" w:lineRule="auto"/>
        <w:jc w:val="both"/>
        <w:rPr>
          <w:rFonts w:ascii="Times New Roman" w:eastAsia="Times New Roman" w:hAnsi="Times New Roman" w:cs="Times New Roman"/>
          <w:sz w:val="26"/>
          <w:szCs w:val="26"/>
        </w:rPr>
      </w:pPr>
      <w:proofErr w:type="spellStart"/>
      <w:r w:rsidRPr="00DF430C">
        <w:rPr>
          <w:rFonts w:ascii="Times New Roman" w:eastAsia="Times New Roman" w:hAnsi="Times New Roman" w:cs="Times New Roman"/>
          <w:sz w:val="26"/>
          <w:szCs w:val="26"/>
        </w:rPr>
        <w:t>з</w:t>
      </w:r>
      <w:proofErr w:type="spellEnd"/>
      <w:r w:rsidRPr="00DF430C">
        <w:rPr>
          <w:rFonts w:ascii="Times New Roman" w:eastAsia="Times New Roman" w:hAnsi="Times New Roman" w:cs="Times New Roman"/>
          <w:sz w:val="26"/>
          <w:szCs w:val="26"/>
        </w:rPr>
        <w:t>) решение комиссии о возможности (невозможности) заключения специального инвестиционного контракта на предложенных инвестором условиях.</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16. Решения Совета оформляются протоколом, который подписывается всеми присутствующими на заседании совета членами совета (участниками с правом голоса). Письменные мнения, поданные отсутствующими членами совета (участниками с правом голоса), прилагаются к протоколу.</w:t>
      </w:r>
    </w:p>
    <w:p w:rsidR="006A1FD4" w:rsidRPr="00DF430C" w:rsidRDefault="006A1FD4" w:rsidP="00CF4A3F">
      <w:pPr>
        <w:spacing w:after="0" w:line="240" w:lineRule="auto"/>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17. Информационно-аналитическое и материально-техническое обеспечение деятельности совета осуществляется уполномоченным органом.</w:t>
      </w:r>
    </w:p>
    <w:p w:rsidR="006A1FD4" w:rsidRPr="00DF430C" w:rsidRDefault="006A1FD4" w:rsidP="006A1FD4">
      <w:pPr>
        <w:spacing w:after="0" w:line="240" w:lineRule="auto"/>
        <w:rPr>
          <w:rFonts w:ascii="Times New Roman" w:eastAsia="Times New Roman" w:hAnsi="Times New Roman" w:cs="Times New Roman"/>
          <w:sz w:val="26"/>
          <w:szCs w:val="26"/>
        </w:rPr>
      </w:pPr>
      <w:r w:rsidRPr="00DF430C">
        <w:rPr>
          <w:rFonts w:ascii="Times New Roman" w:eastAsia="Times New Roman" w:hAnsi="Times New Roman" w:cs="Times New Roman"/>
          <w:b/>
          <w:sz w:val="26"/>
          <w:szCs w:val="26"/>
        </w:rPr>
        <w:br w:type="page"/>
      </w:r>
    </w:p>
    <w:p w:rsidR="006A1FD4" w:rsidRPr="00DF430C" w:rsidRDefault="006A1FD4" w:rsidP="006A1FD4">
      <w:pPr>
        <w:keepNext/>
        <w:spacing w:after="0" w:line="240" w:lineRule="auto"/>
        <w:ind w:left="-567" w:firstLine="567"/>
        <w:jc w:val="right"/>
        <w:outlineLvl w:val="1"/>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lastRenderedPageBreak/>
        <w:t xml:space="preserve">Приложение </w:t>
      </w:r>
      <w:r w:rsidRPr="00DF430C">
        <w:rPr>
          <w:rFonts w:ascii="Times New Roman" w:eastAsia="Times New Roman" w:hAnsi="Times New Roman" w:cs="Times New Roman"/>
          <w:sz w:val="26"/>
          <w:szCs w:val="26"/>
          <w:lang w:val="en-US"/>
        </w:rPr>
        <w:t>N</w:t>
      </w:r>
      <w:r w:rsidRPr="00DF430C">
        <w:rPr>
          <w:rFonts w:ascii="Times New Roman" w:eastAsia="Times New Roman" w:hAnsi="Times New Roman" w:cs="Times New Roman"/>
          <w:sz w:val="26"/>
          <w:szCs w:val="26"/>
        </w:rPr>
        <w:t xml:space="preserve"> 3</w:t>
      </w:r>
    </w:p>
    <w:p w:rsidR="006A1FD4" w:rsidRPr="00DF430C" w:rsidRDefault="006A1FD4" w:rsidP="006A1FD4">
      <w:pPr>
        <w:tabs>
          <w:tab w:val="left" w:pos="4820"/>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ab/>
        <w:t>к постановлению администрации</w:t>
      </w:r>
    </w:p>
    <w:p w:rsidR="006A1FD4" w:rsidRPr="00DF430C" w:rsidRDefault="006A1FD4" w:rsidP="006A1FD4">
      <w:pPr>
        <w:tabs>
          <w:tab w:val="left" w:pos="4820"/>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Ибресинского района</w:t>
      </w:r>
    </w:p>
    <w:p w:rsidR="006A1FD4" w:rsidRPr="00DF430C" w:rsidRDefault="006A1FD4" w:rsidP="006A1FD4">
      <w:pPr>
        <w:tabs>
          <w:tab w:val="left" w:pos="4820"/>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Чувашской Республики</w:t>
      </w:r>
    </w:p>
    <w:p w:rsidR="006A1FD4" w:rsidRPr="00DF430C" w:rsidRDefault="006A1FD4" w:rsidP="006A1FD4">
      <w:pPr>
        <w:tabs>
          <w:tab w:val="left" w:pos="5529"/>
        </w:tabs>
        <w:spacing w:after="0" w:line="240" w:lineRule="auto"/>
        <w:ind w:left="-567" w:firstLine="567"/>
        <w:jc w:val="right"/>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ab/>
        <w:t xml:space="preserve">от  21.08.2018 г. </w:t>
      </w:r>
      <w:r w:rsidRPr="00DF430C">
        <w:rPr>
          <w:rFonts w:ascii="Times New Roman" w:eastAsia="Times New Roman" w:hAnsi="Times New Roman" w:cs="Times New Roman"/>
          <w:sz w:val="26"/>
          <w:szCs w:val="26"/>
          <w:lang w:val="en-US"/>
        </w:rPr>
        <w:t>N</w:t>
      </w:r>
      <w:r w:rsidRPr="00DF430C">
        <w:rPr>
          <w:rFonts w:ascii="Times New Roman" w:eastAsia="Times New Roman" w:hAnsi="Times New Roman" w:cs="Times New Roman"/>
          <w:sz w:val="26"/>
          <w:szCs w:val="26"/>
        </w:rPr>
        <w:t xml:space="preserve"> 452</w:t>
      </w:r>
    </w:p>
    <w:p w:rsidR="006A1FD4" w:rsidRPr="00DF430C" w:rsidRDefault="006A1FD4" w:rsidP="006A1FD4">
      <w:pPr>
        <w:shd w:val="clear" w:color="auto" w:fill="FFFFFF"/>
        <w:spacing w:after="0" w:line="264" w:lineRule="exact"/>
        <w:ind w:left="-567" w:right="10" w:firstLine="567"/>
        <w:jc w:val="right"/>
        <w:rPr>
          <w:rFonts w:ascii="Times New Roman" w:eastAsia="Times New Roman" w:hAnsi="Times New Roman" w:cs="Times New Roman"/>
          <w:b/>
          <w:sz w:val="26"/>
          <w:szCs w:val="26"/>
        </w:rPr>
      </w:pPr>
    </w:p>
    <w:p w:rsidR="006A1FD4" w:rsidRPr="00DF430C" w:rsidRDefault="006A1FD4" w:rsidP="006A1FD4">
      <w:pPr>
        <w:shd w:val="clear" w:color="auto" w:fill="FFFFFF"/>
        <w:spacing w:after="0" w:line="264" w:lineRule="exact"/>
        <w:ind w:left="-567" w:right="10" w:firstLine="567"/>
        <w:jc w:val="center"/>
        <w:rPr>
          <w:rFonts w:ascii="Times New Roman" w:eastAsia="Times New Roman" w:hAnsi="Times New Roman" w:cs="Times New Roman"/>
          <w:b/>
          <w:sz w:val="26"/>
          <w:szCs w:val="26"/>
        </w:rPr>
      </w:pPr>
      <w:r w:rsidRPr="00DF430C">
        <w:rPr>
          <w:rFonts w:ascii="Times New Roman" w:eastAsia="Times New Roman" w:hAnsi="Times New Roman" w:cs="Times New Roman"/>
          <w:b/>
          <w:sz w:val="26"/>
          <w:szCs w:val="26"/>
        </w:rPr>
        <w:t>СОСТАВ</w:t>
      </w:r>
    </w:p>
    <w:p w:rsidR="006A1FD4" w:rsidRPr="00DF430C" w:rsidRDefault="006A1FD4" w:rsidP="006A1FD4">
      <w:pPr>
        <w:spacing w:before="100" w:beforeAutospacing="1" w:after="100" w:afterAutospacing="1" w:line="240" w:lineRule="auto"/>
        <w:ind w:left="-567" w:firstLine="567"/>
        <w:jc w:val="center"/>
        <w:outlineLvl w:val="2"/>
        <w:rPr>
          <w:rFonts w:ascii="Times New Roman" w:eastAsia="Times New Roman" w:hAnsi="Times New Roman" w:cs="Times New Roman"/>
          <w:b/>
          <w:bCs/>
          <w:sz w:val="26"/>
          <w:szCs w:val="26"/>
        </w:rPr>
      </w:pPr>
      <w:r w:rsidRPr="00DF430C">
        <w:rPr>
          <w:rFonts w:ascii="Times New Roman" w:eastAsia="Times New Roman" w:hAnsi="Times New Roman" w:cs="Times New Roman"/>
          <w:b/>
          <w:bCs/>
          <w:sz w:val="26"/>
          <w:szCs w:val="26"/>
        </w:rPr>
        <w:t>СОВЕТА ПО ОЦЕНКЕ ВОЗМОЖНОСТИ ЗАКЛЮЧЕНИЯ СПЕЦИАЛЬНЫХ ИНВЕСТИЦИОННЫХ КОНТРАКТОВ</w:t>
      </w:r>
    </w:p>
    <w:tbl>
      <w:tblPr>
        <w:tblW w:w="9498" w:type="dxa"/>
        <w:tblInd w:w="-459" w:type="dxa"/>
        <w:tblLayout w:type="fixed"/>
        <w:tblLook w:val="0000"/>
      </w:tblPr>
      <w:tblGrid>
        <w:gridCol w:w="3123"/>
        <w:gridCol w:w="245"/>
        <w:gridCol w:w="6130"/>
      </w:tblGrid>
      <w:tr w:rsidR="006A1FD4" w:rsidRPr="00DF430C" w:rsidTr="000406B6">
        <w:trPr>
          <w:trHeight w:val="80"/>
        </w:trPr>
        <w:tc>
          <w:tcPr>
            <w:tcW w:w="3123" w:type="dxa"/>
          </w:tcPr>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Гаврилов Валерий</w:t>
            </w: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roofErr w:type="spellStart"/>
            <w:r w:rsidRPr="00DF430C">
              <w:rPr>
                <w:rFonts w:ascii="Times New Roman" w:eastAsia="Times New Roman" w:hAnsi="Times New Roman" w:cs="Times New Roman"/>
                <w:sz w:val="26"/>
                <w:szCs w:val="26"/>
              </w:rPr>
              <w:t>Феофанович</w:t>
            </w:r>
            <w:proofErr w:type="spellEnd"/>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roofErr w:type="spellStart"/>
            <w:r w:rsidRPr="00DF430C">
              <w:rPr>
                <w:rFonts w:ascii="Times New Roman" w:eastAsia="Times New Roman" w:hAnsi="Times New Roman" w:cs="Times New Roman"/>
                <w:sz w:val="26"/>
                <w:szCs w:val="26"/>
              </w:rPr>
              <w:t>Ермошкин</w:t>
            </w:r>
            <w:proofErr w:type="spellEnd"/>
            <w:r w:rsidRPr="00DF430C">
              <w:rPr>
                <w:rFonts w:ascii="Times New Roman" w:eastAsia="Times New Roman" w:hAnsi="Times New Roman" w:cs="Times New Roman"/>
                <w:sz w:val="26"/>
                <w:szCs w:val="26"/>
              </w:rPr>
              <w:t xml:space="preserve"> Михаил </w:t>
            </w:r>
            <w:proofErr w:type="spellStart"/>
            <w:r w:rsidRPr="00DF430C">
              <w:rPr>
                <w:rFonts w:ascii="Times New Roman" w:eastAsia="Times New Roman" w:hAnsi="Times New Roman" w:cs="Times New Roman"/>
                <w:sz w:val="26"/>
                <w:szCs w:val="26"/>
              </w:rPr>
              <w:t>Пантелеймонович</w:t>
            </w:r>
            <w:proofErr w:type="spellEnd"/>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Филиппова Татьяна</w:t>
            </w: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Ивановна</w:t>
            </w: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Зиновьева Олимпиада Вячеславовна </w:t>
            </w: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 xml:space="preserve">Андреева Маргарита  Даниловна </w:t>
            </w: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Михайлова Ирина Николаевна</w:t>
            </w:r>
          </w:p>
          <w:p w:rsidR="006A1FD4"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CF4A3F" w:rsidRPr="00DF430C" w:rsidRDefault="00CF4A3F"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Кузьмин Юрий Анатольевич</w:t>
            </w: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p w:rsidR="006A1FD4" w:rsidRPr="00DF430C" w:rsidRDefault="006A1FD4" w:rsidP="006A1FD4">
            <w:pPr>
              <w:widowControl w:val="0"/>
              <w:autoSpaceDE w:val="0"/>
              <w:autoSpaceDN w:val="0"/>
              <w:adjustRightInd w:val="0"/>
              <w:spacing w:after="0" w:line="240" w:lineRule="auto"/>
              <w:ind w:left="-108"/>
              <w:rPr>
                <w:rFonts w:ascii="Times New Roman" w:eastAsia="Times New Roman" w:hAnsi="Times New Roman" w:cs="Times New Roman"/>
                <w:sz w:val="26"/>
                <w:szCs w:val="26"/>
              </w:rPr>
            </w:pPr>
          </w:p>
        </w:tc>
        <w:tc>
          <w:tcPr>
            <w:tcW w:w="245" w:type="dxa"/>
          </w:tcPr>
          <w:p w:rsidR="006A1FD4" w:rsidRPr="00DF430C" w:rsidRDefault="006A1FD4" w:rsidP="006A1FD4">
            <w:pPr>
              <w:autoSpaceDE w:val="0"/>
              <w:autoSpaceDN w:val="0"/>
              <w:adjustRightInd w:val="0"/>
              <w:spacing w:after="0" w:line="240" w:lineRule="auto"/>
              <w:ind w:left="426"/>
              <w:rPr>
                <w:rFonts w:ascii="Times New Roman" w:eastAsia="Times New Roman" w:hAnsi="Times New Roman" w:cs="Times New Roman"/>
                <w:sz w:val="26"/>
                <w:szCs w:val="26"/>
              </w:rPr>
            </w:pPr>
          </w:p>
        </w:tc>
        <w:tc>
          <w:tcPr>
            <w:tcW w:w="6130" w:type="dxa"/>
          </w:tcPr>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заместитель главы администрации района - начальник отдела сельского хозяйства (председатель комиссии);</w:t>
            </w:r>
          </w:p>
          <w:p w:rsidR="006A1FD4" w:rsidRPr="00DF430C" w:rsidRDefault="006A1FD4" w:rsidP="006A1FD4">
            <w:pPr>
              <w:spacing w:after="0" w:line="240" w:lineRule="auto"/>
              <w:ind w:left="426"/>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proofErr w:type="spellStart"/>
            <w:proofErr w:type="gramStart"/>
            <w:r w:rsidRPr="00DF430C">
              <w:rPr>
                <w:rFonts w:ascii="Times New Roman" w:eastAsia="Times New Roman" w:hAnsi="Times New Roman" w:cs="Times New Roman"/>
                <w:sz w:val="26"/>
                <w:szCs w:val="26"/>
              </w:rPr>
              <w:t>вр.и</w:t>
            </w:r>
            <w:proofErr w:type="gramEnd"/>
            <w:r w:rsidRPr="00DF430C">
              <w:rPr>
                <w:rFonts w:ascii="Times New Roman" w:eastAsia="Times New Roman" w:hAnsi="Times New Roman" w:cs="Times New Roman"/>
                <w:sz w:val="26"/>
                <w:szCs w:val="26"/>
              </w:rPr>
              <w:t>.о</w:t>
            </w:r>
            <w:proofErr w:type="spellEnd"/>
            <w:r w:rsidRPr="00DF430C">
              <w:rPr>
                <w:rFonts w:ascii="Times New Roman" w:eastAsia="Times New Roman" w:hAnsi="Times New Roman" w:cs="Times New Roman"/>
                <w:sz w:val="26"/>
                <w:szCs w:val="26"/>
              </w:rPr>
              <w:t>. начальника отдела экономики управления имуществом администрации Ибресинского района Чувашской Республики (заместитель председателя комиссии);</w:t>
            </w:r>
          </w:p>
          <w:p w:rsidR="006A1FD4" w:rsidRPr="00DF430C" w:rsidRDefault="006A1FD4" w:rsidP="006A1FD4">
            <w:pPr>
              <w:spacing w:after="0" w:line="240" w:lineRule="auto"/>
              <w:ind w:left="426"/>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заместитель начальника отдела экономики управления имуществом администрации Ибресинского района Чувашской Республики (секретарь комиссии);</w:t>
            </w: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proofErr w:type="spellStart"/>
            <w:proofErr w:type="gramStart"/>
            <w:r w:rsidRPr="00DF430C">
              <w:rPr>
                <w:rFonts w:ascii="Times New Roman" w:eastAsia="Times New Roman" w:hAnsi="Times New Roman" w:cs="Times New Roman"/>
                <w:sz w:val="26"/>
                <w:szCs w:val="26"/>
              </w:rPr>
              <w:t>вр.и</w:t>
            </w:r>
            <w:proofErr w:type="gramEnd"/>
            <w:r w:rsidRPr="00DF430C">
              <w:rPr>
                <w:rFonts w:ascii="Times New Roman" w:eastAsia="Times New Roman" w:hAnsi="Times New Roman" w:cs="Times New Roman"/>
                <w:sz w:val="26"/>
                <w:szCs w:val="26"/>
              </w:rPr>
              <w:t>.о</w:t>
            </w:r>
            <w:proofErr w:type="spellEnd"/>
            <w:r w:rsidRPr="00DF430C">
              <w:rPr>
                <w:rFonts w:ascii="Times New Roman" w:eastAsia="Times New Roman" w:hAnsi="Times New Roman" w:cs="Times New Roman"/>
                <w:sz w:val="26"/>
                <w:szCs w:val="26"/>
              </w:rPr>
              <w:t>. начальника финансового отдела администрации Ибресинского района Чувашской Республики;</w:t>
            </w:r>
          </w:p>
          <w:p w:rsidR="006A1FD4" w:rsidRPr="00DF430C" w:rsidRDefault="006A1FD4" w:rsidP="006A1FD4">
            <w:pPr>
              <w:spacing w:after="0" w:line="240" w:lineRule="auto"/>
              <w:ind w:left="426"/>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w:t>
            </w:r>
          </w:p>
          <w:p w:rsidR="006A1FD4" w:rsidRPr="00DF430C" w:rsidRDefault="006A1FD4" w:rsidP="006A1FD4">
            <w:pPr>
              <w:spacing w:after="0" w:line="240" w:lineRule="auto"/>
              <w:ind w:left="426"/>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заведующий юридическим сектором администрации Ибресинского района Чувашской Республики;</w:t>
            </w:r>
          </w:p>
          <w:p w:rsidR="006A1FD4" w:rsidRPr="00DF430C" w:rsidRDefault="006A1FD4" w:rsidP="006A1FD4">
            <w:pPr>
              <w:spacing w:after="0" w:line="240" w:lineRule="auto"/>
              <w:ind w:left="426"/>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jc w:val="both"/>
              <w:rPr>
                <w:rFonts w:ascii="Times New Roman" w:eastAsia="Times New Roman" w:hAnsi="Times New Roman" w:cs="Times New Roman"/>
                <w:sz w:val="26"/>
                <w:szCs w:val="26"/>
              </w:rPr>
            </w:pPr>
            <w:r w:rsidRPr="00DF430C">
              <w:rPr>
                <w:rFonts w:ascii="Times New Roman" w:eastAsia="Times New Roman" w:hAnsi="Times New Roman" w:cs="Times New Roman"/>
                <w:sz w:val="26"/>
                <w:szCs w:val="26"/>
              </w:rPr>
              <w:t>председатель постоянной комиссии Собрания депутатов Ибресинского района по экономической деятельности, бюджету, финансам, налогам и сборам, директор МП «ДЕЗ ЖКХ Ибресинского района» (по согласованию).</w:t>
            </w:r>
          </w:p>
          <w:p w:rsidR="006A1FD4" w:rsidRPr="00DF430C" w:rsidRDefault="006A1FD4" w:rsidP="006A1FD4">
            <w:pPr>
              <w:spacing w:after="0" w:line="240" w:lineRule="auto"/>
              <w:ind w:left="426"/>
              <w:jc w:val="both"/>
              <w:rPr>
                <w:rFonts w:ascii="Times New Roman" w:eastAsia="Times New Roman" w:hAnsi="Times New Roman" w:cs="Times New Roman"/>
                <w:sz w:val="26"/>
                <w:szCs w:val="26"/>
              </w:rPr>
            </w:pPr>
          </w:p>
          <w:p w:rsidR="006A1FD4" w:rsidRPr="00DF430C" w:rsidRDefault="006A1FD4" w:rsidP="006A1FD4">
            <w:pPr>
              <w:spacing w:after="0" w:line="240" w:lineRule="auto"/>
              <w:ind w:left="270" w:hanging="13"/>
              <w:jc w:val="both"/>
              <w:rPr>
                <w:rFonts w:ascii="Times New Roman" w:eastAsia="Times New Roman" w:hAnsi="Times New Roman" w:cs="Times New Roman"/>
                <w:sz w:val="26"/>
                <w:szCs w:val="26"/>
              </w:rPr>
            </w:pPr>
          </w:p>
        </w:tc>
      </w:tr>
    </w:tbl>
    <w:p w:rsidR="006A1FD4" w:rsidRPr="006A1FD4" w:rsidRDefault="006A1FD4" w:rsidP="006A1FD4">
      <w:pPr>
        <w:shd w:val="clear" w:color="auto" w:fill="FFFFFF"/>
        <w:spacing w:after="0" w:line="264" w:lineRule="exact"/>
        <w:ind w:left="-567" w:right="10" w:firstLine="567"/>
        <w:jc w:val="right"/>
        <w:rPr>
          <w:rFonts w:ascii="Times New Roman" w:eastAsia="Times New Roman" w:hAnsi="Times New Roman" w:cs="Times New Roman"/>
          <w:b/>
          <w:sz w:val="27"/>
          <w:szCs w:val="27"/>
        </w:rPr>
      </w:pPr>
    </w:p>
    <w:p w:rsidR="00BC46CF" w:rsidRPr="00BC46CF" w:rsidRDefault="00BC46CF" w:rsidP="00BC46CF">
      <w:pPr>
        <w:spacing w:after="0" w:line="240" w:lineRule="auto"/>
        <w:jc w:val="both"/>
        <w:rPr>
          <w:rFonts w:ascii="Times New Roman" w:eastAsia="Times New Roman" w:hAnsi="Times New Roman" w:cs="Times New Roman"/>
          <w:sz w:val="28"/>
          <w:szCs w:val="28"/>
        </w:rPr>
      </w:pPr>
    </w:p>
    <w:p w:rsidR="001A5D22" w:rsidRDefault="001A5D22" w:rsidP="001A5D22">
      <w:pPr>
        <w:widowControl w:val="0"/>
        <w:autoSpaceDE w:val="0"/>
        <w:autoSpaceDN w:val="0"/>
        <w:adjustRightInd w:val="0"/>
        <w:spacing w:after="0" w:line="240" w:lineRule="auto"/>
        <w:rPr>
          <w:rFonts w:ascii="Arial" w:eastAsia="Times New Roman" w:hAnsi="Arial" w:cs="Arial"/>
          <w:sz w:val="26"/>
          <w:szCs w:val="26"/>
        </w:rPr>
      </w:pPr>
    </w:p>
    <w:p w:rsidR="00CF4A3F" w:rsidRDefault="00CF4A3F" w:rsidP="001A5D22">
      <w:pPr>
        <w:widowControl w:val="0"/>
        <w:autoSpaceDE w:val="0"/>
        <w:autoSpaceDN w:val="0"/>
        <w:adjustRightInd w:val="0"/>
        <w:spacing w:after="0" w:line="240" w:lineRule="auto"/>
        <w:rPr>
          <w:rFonts w:ascii="Arial" w:eastAsia="Times New Roman" w:hAnsi="Arial" w:cs="Arial"/>
          <w:sz w:val="26"/>
          <w:szCs w:val="26"/>
        </w:rPr>
      </w:pPr>
    </w:p>
    <w:p w:rsidR="00CF4A3F" w:rsidRPr="001A5D22" w:rsidRDefault="00CF4A3F" w:rsidP="001A5D22">
      <w:pPr>
        <w:widowControl w:val="0"/>
        <w:autoSpaceDE w:val="0"/>
        <w:autoSpaceDN w:val="0"/>
        <w:adjustRightInd w:val="0"/>
        <w:spacing w:after="0" w:line="240" w:lineRule="auto"/>
        <w:rPr>
          <w:rFonts w:ascii="Arial" w:eastAsia="Times New Roman" w:hAnsi="Arial" w:cs="Arial"/>
          <w:sz w:val="26"/>
          <w:szCs w:val="26"/>
        </w:rPr>
      </w:pPr>
    </w:p>
    <w:tbl>
      <w:tblPr>
        <w:tblW w:w="9806" w:type="dxa"/>
        <w:tblLook w:val="0000"/>
      </w:tblPr>
      <w:tblGrid>
        <w:gridCol w:w="4248"/>
        <w:gridCol w:w="1338"/>
        <w:gridCol w:w="4220"/>
      </w:tblGrid>
      <w:tr w:rsidR="001A5D22" w:rsidRPr="001A5D22" w:rsidTr="000406B6">
        <w:trPr>
          <w:cantSplit/>
          <w:trHeight w:val="420"/>
        </w:trPr>
        <w:tc>
          <w:tcPr>
            <w:tcW w:w="4248" w:type="dxa"/>
          </w:tcPr>
          <w:p w:rsidR="001A5D22" w:rsidRPr="001A5D22" w:rsidRDefault="001A5D22" w:rsidP="001A5D22">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rFonts w:ascii="Courier New" w:eastAsia="Times New Roman" w:hAnsi="Courier New" w:cs="Courier New"/>
                <w:noProof/>
              </w:rPr>
              <w:lastRenderedPageBreak/>
              <w:drawing>
                <wp:anchor distT="0" distB="0" distL="114300" distR="114300" simplePos="0" relativeHeight="25167155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1A5D22">
              <w:rPr>
                <w:rFonts w:ascii="Times New Roman" w:eastAsia="Times New Roman" w:hAnsi="Times New Roman" w:cs="Times New Roman"/>
                <w:b/>
                <w:bCs/>
                <w:color w:val="000000"/>
                <w:sz w:val="26"/>
                <w:szCs w:val="26"/>
              </w:rPr>
              <w:t>Ч</w:t>
            </w:r>
            <w:r w:rsidRPr="001A5D22">
              <w:rPr>
                <w:rFonts w:ascii="Times New Roman" w:eastAsia="Times New Roman" w:hAnsi="Times New Roman" w:cs="Times New Roman"/>
                <w:b/>
                <w:bCs/>
                <w:color w:val="000000"/>
                <w:sz w:val="26"/>
              </w:rPr>
              <w:t>Ă</w:t>
            </w:r>
            <w:proofErr w:type="gramStart"/>
            <w:r w:rsidRPr="001A5D22">
              <w:rPr>
                <w:rFonts w:ascii="Times New Roman" w:eastAsia="Times New Roman" w:hAnsi="Times New Roman" w:cs="Times New Roman"/>
                <w:b/>
                <w:bCs/>
                <w:color w:val="000000"/>
                <w:sz w:val="26"/>
                <w:szCs w:val="26"/>
              </w:rPr>
              <w:t>ВАШ</w:t>
            </w:r>
            <w:proofErr w:type="gramEnd"/>
            <w:r w:rsidRPr="001A5D22">
              <w:rPr>
                <w:rFonts w:ascii="Times New Roman" w:eastAsia="Times New Roman" w:hAnsi="Times New Roman" w:cs="Times New Roman"/>
                <w:b/>
                <w:bCs/>
                <w:color w:val="000000"/>
                <w:sz w:val="26"/>
                <w:szCs w:val="26"/>
              </w:rPr>
              <w:t xml:space="preserve"> РЕСПУБЛИКИ</w:t>
            </w:r>
          </w:p>
          <w:p w:rsidR="001A5D22" w:rsidRPr="001A5D22" w:rsidRDefault="001A5D22" w:rsidP="001A5D22">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1A5D22" w:rsidRPr="001A5D22" w:rsidRDefault="001A5D22" w:rsidP="001A5D2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220" w:type="dxa"/>
          </w:tcPr>
          <w:p w:rsidR="001A5D22" w:rsidRPr="001A5D22" w:rsidRDefault="001A5D22" w:rsidP="001A5D22">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1A5D22">
              <w:rPr>
                <w:rFonts w:ascii="Times New Roman" w:eastAsia="Times New Roman" w:hAnsi="Times New Roman" w:cs="Times New Roman"/>
                <w:b/>
                <w:bCs/>
                <w:sz w:val="26"/>
                <w:szCs w:val="26"/>
              </w:rPr>
              <w:t>ЧУВАШСКАЯ РЕСПУБЛИКА</w:t>
            </w:r>
          </w:p>
          <w:p w:rsidR="001A5D22" w:rsidRPr="001A5D22" w:rsidRDefault="001A5D22" w:rsidP="001A5D22">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1A5D22" w:rsidRPr="001A5D22" w:rsidTr="000406B6">
        <w:trPr>
          <w:cantSplit/>
          <w:trHeight w:val="2472"/>
        </w:trPr>
        <w:tc>
          <w:tcPr>
            <w:tcW w:w="4248" w:type="dxa"/>
          </w:tcPr>
          <w:p w:rsidR="001A5D22" w:rsidRPr="001A5D22" w:rsidRDefault="001A5D22" w:rsidP="001A5D22">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1A5D22">
              <w:rPr>
                <w:rFonts w:ascii="Times New Roman" w:eastAsia="Times New Roman" w:hAnsi="Times New Roman" w:cs="Times New Roman"/>
                <w:b/>
                <w:bCs/>
                <w:sz w:val="26"/>
                <w:szCs w:val="26"/>
              </w:rPr>
              <w:t xml:space="preserve">ЙĚПРЕÇ РАЙОН </w:t>
            </w:r>
          </w:p>
          <w:p w:rsidR="001A5D22" w:rsidRPr="001A5D22" w:rsidRDefault="001A5D22" w:rsidP="001A5D22">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1A5D22">
              <w:rPr>
                <w:rFonts w:ascii="Times New Roman" w:eastAsia="Times New Roman" w:hAnsi="Times New Roman" w:cs="Times New Roman"/>
                <w:b/>
                <w:bCs/>
                <w:sz w:val="26"/>
                <w:szCs w:val="26"/>
              </w:rPr>
              <w:t xml:space="preserve">АДМИНИСТРАЦИЙĚ </w:t>
            </w:r>
          </w:p>
          <w:p w:rsidR="001A5D22" w:rsidRPr="001A5D22" w:rsidRDefault="001A5D22" w:rsidP="001A5D2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1A5D22" w:rsidRPr="001A5D22" w:rsidRDefault="001A5D22" w:rsidP="001A5D2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1A5D22">
              <w:rPr>
                <w:rFonts w:ascii="Times New Roman" w:eastAsia="Times New Roman" w:hAnsi="Times New Roman" w:cs="Times New Roman"/>
                <w:b/>
                <w:bCs/>
                <w:color w:val="000000"/>
                <w:sz w:val="26"/>
              </w:rPr>
              <w:t>ЙЫШĂНУ</w:t>
            </w: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sz w:val="26"/>
                <w:szCs w:val="26"/>
              </w:rPr>
            </w:pPr>
          </w:p>
          <w:p w:rsidR="001A5D22" w:rsidRPr="001A5D22" w:rsidRDefault="001A5D22" w:rsidP="001A5D22">
            <w:pPr>
              <w:widowControl w:val="0"/>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1A5D22">
              <w:rPr>
                <w:rFonts w:ascii="Times New Roman" w:eastAsia="Times New Roman" w:hAnsi="Times New Roman" w:cs="Times New Roman"/>
                <w:color w:val="000000"/>
                <w:sz w:val="26"/>
                <w:szCs w:val="26"/>
              </w:rPr>
              <w:t xml:space="preserve">    22.08.2018 с.       454 №</w:t>
            </w:r>
          </w:p>
          <w:p w:rsidR="001A5D22" w:rsidRPr="001A5D22" w:rsidRDefault="001A5D22" w:rsidP="001A5D2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1A5D22" w:rsidRPr="001A5D22" w:rsidRDefault="001A5D22" w:rsidP="001A5D2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1A5D22">
              <w:rPr>
                <w:rFonts w:ascii="Times New Roman" w:eastAsia="Times New Roman" w:hAnsi="Times New Roman" w:cs="Times New Roman"/>
                <w:color w:val="000000"/>
                <w:sz w:val="26"/>
                <w:szCs w:val="26"/>
              </w:rPr>
              <w:t>Йěпреç</w:t>
            </w:r>
            <w:proofErr w:type="spellEnd"/>
            <w:r w:rsidRPr="001A5D22">
              <w:rPr>
                <w:rFonts w:ascii="Times New Roman" w:eastAsia="Times New Roman" w:hAnsi="Times New Roman" w:cs="Times New Roman"/>
                <w:color w:val="000000"/>
                <w:sz w:val="26"/>
                <w:szCs w:val="26"/>
              </w:rPr>
              <w:t xml:space="preserve"> </w:t>
            </w:r>
            <w:proofErr w:type="spellStart"/>
            <w:r w:rsidRPr="001A5D22">
              <w:rPr>
                <w:rFonts w:ascii="Times New Roman" w:eastAsia="Times New Roman" w:hAnsi="Times New Roman" w:cs="Times New Roman"/>
                <w:color w:val="000000"/>
                <w:sz w:val="26"/>
                <w:szCs w:val="26"/>
              </w:rPr>
              <w:t>поселокě</w:t>
            </w:r>
            <w:proofErr w:type="spellEnd"/>
          </w:p>
        </w:tc>
        <w:tc>
          <w:tcPr>
            <w:tcW w:w="1338" w:type="dxa"/>
            <w:vMerge/>
            <w:vAlign w:val="center"/>
          </w:tcPr>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1A5D22" w:rsidRPr="001A5D22" w:rsidRDefault="001A5D22" w:rsidP="001A5D22">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1A5D22">
              <w:rPr>
                <w:rFonts w:ascii="Times New Roman" w:eastAsia="Times New Roman" w:hAnsi="Times New Roman" w:cs="Times New Roman"/>
                <w:b/>
                <w:bCs/>
                <w:color w:val="000000"/>
                <w:sz w:val="26"/>
                <w:szCs w:val="26"/>
              </w:rPr>
              <w:t xml:space="preserve"> АДМИНИСТРАЦИЯ</w:t>
            </w:r>
          </w:p>
          <w:p w:rsidR="001A5D22" w:rsidRPr="001A5D22" w:rsidRDefault="001A5D22" w:rsidP="001A5D2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A5D22">
              <w:rPr>
                <w:rFonts w:ascii="Times New Roman" w:eastAsia="Times New Roman" w:hAnsi="Times New Roman" w:cs="Times New Roman"/>
                <w:b/>
                <w:bCs/>
                <w:color w:val="000000"/>
                <w:sz w:val="26"/>
                <w:szCs w:val="26"/>
              </w:rPr>
              <w:t>ИБРЕСИНСКОГО РАЙОНА</w:t>
            </w:r>
            <w:r w:rsidRPr="001A5D22">
              <w:rPr>
                <w:rFonts w:ascii="Times New Roman" w:eastAsia="Times New Roman" w:hAnsi="Times New Roman" w:cs="Times New Roman"/>
                <w:color w:val="000000"/>
                <w:sz w:val="26"/>
                <w:szCs w:val="26"/>
              </w:rPr>
              <w:t xml:space="preserve"> </w:t>
            </w: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sz w:val="26"/>
                <w:szCs w:val="26"/>
              </w:rPr>
            </w:pPr>
          </w:p>
          <w:p w:rsidR="001A5D22" w:rsidRPr="001A5D22" w:rsidRDefault="001A5D22" w:rsidP="001A5D2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1A5D22">
              <w:rPr>
                <w:rFonts w:ascii="Times New Roman" w:eastAsia="Times New Roman" w:hAnsi="Times New Roman" w:cs="Times New Roman"/>
                <w:b/>
                <w:bCs/>
                <w:color w:val="000000"/>
                <w:sz w:val="26"/>
              </w:rPr>
              <w:t>ПОСТАНОВЛЕНИЕ</w:t>
            </w: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sz w:val="26"/>
                <w:szCs w:val="26"/>
              </w:rPr>
            </w:pPr>
          </w:p>
          <w:p w:rsidR="001A5D22" w:rsidRPr="001A5D22" w:rsidRDefault="001A5D22" w:rsidP="001A5D22">
            <w:pPr>
              <w:widowControl w:val="0"/>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1A5D22">
              <w:rPr>
                <w:rFonts w:ascii="Times New Roman" w:eastAsia="Times New Roman" w:hAnsi="Times New Roman" w:cs="Times New Roman"/>
                <w:color w:val="000000"/>
                <w:sz w:val="26"/>
                <w:szCs w:val="26"/>
              </w:rPr>
              <w:t xml:space="preserve">22.08.2018 г.       № 454 </w:t>
            </w:r>
          </w:p>
          <w:p w:rsidR="001A5D22" w:rsidRPr="001A5D22" w:rsidRDefault="001A5D22" w:rsidP="001A5D22">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1A5D22" w:rsidRPr="001A5D22" w:rsidRDefault="001A5D22" w:rsidP="001A5D22">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1A5D22">
              <w:rPr>
                <w:rFonts w:ascii="Times New Roman" w:eastAsia="Times New Roman" w:hAnsi="Times New Roman" w:cs="Times New Roman"/>
                <w:color w:val="000000"/>
                <w:sz w:val="26"/>
                <w:szCs w:val="26"/>
              </w:rPr>
              <w:t>поселок Ибреси</w:t>
            </w:r>
          </w:p>
        </w:tc>
      </w:tr>
    </w:tbl>
    <w:p w:rsidR="001A5D22" w:rsidRPr="001A5D22" w:rsidRDefault="001A5D22" w:rsidP="001A5D22">
      <w:pPr>
        <w:widowControl w:val="0"/>
        <w:autoSpaceDE w:val="0"/>
        <w:autoSpaceDN w:val="0"/>
        <w:adjustRightInd w:val="0"/>
        <w:spacing w:after="0" w:line="240" w:lineRule="auto"/>
        <w:ind w:right="4529"/>
        <w:jc w:val="both"/>
        <w:rPr>
          <w:rFonts w:ascii="Times New Roman" w:eastAsia="Times New Roman" w:hAnsi="Times New Roman" w:cs="Arial"/>
          <w:b/>
          <w:sz w:val="24"/>
          <w:szCs w:val="24"/>
        </w:rPr>
      </w:pPr>
    </w:p>
    <w:p w:rsidR="001A5D22" w:rsidRPr="00CF4A3F" w:rsidRDefault="001A5D22" w:rsidP="001A5D22">
      <w:pPr>
        <w:widowControl w:val="0"/>
        <w:autoSpaceDE w:val="0"/>
        <w:autoSpaceDN w:val="0"/>
        <w:adjustRightInd w:val="0"/>
        <w:spacing w:after="0" w:line="240" w:lineRule="auto"/>
        <w:ind w:right="4529"/>
        <w:jc w:val="both"/>
        <w:rPr>
          <w:rFonts w:ascii="Times New Roman" w:eastAsia="Times New Roman" w:hAnsi="Times New Roman" w:cs="Arial"/>
          <w:b/>
          <w:sz w:val="26"/>
          <w:szCs w:val="26"/>
        </w:rPr>
      </w:pPr>
      <w:r w:rsidRPr="00CF4A3F">
        <w:rPr>
          <w:rFonts w:ascii="Times New Roman" w:eastAsia="Times New Roman" w:hAnsi="Times New Roman" w:cs="Arial"/>
          <w:b/>
          <w:sz w:val="26"/>
          <w:szCs w:val="26"/>
        </w:rPr>
        <w:t>О внесении изменений в постановление администрации Ибресинского района от 30.01.2017г. №30 «О денежном вознаграждении граждан за добровольную сдачу незаконно хранящегося или найденного на территории Ибресинского района огнестрельного оружия, боеприпасов, взрывчатых веществ и взрывных устройств»</w:t>
      </w:r>
    </w:p>
    <w:p w:rsidR="001A5D22" w:rsidRPr="00CF4A3F" w:rsidRDefault="001A5D22" w:rsidP="001A5D22">
      <w:pPr>
        <w:widowControl w:val="0"/>
        <w:autoSpaceDE w:val="0"/>
        <w:autoSpaceDN w:val="0"/>
        <w:adjustRightInd w:val="0"/>
        <w:spacing w:after="0" w:line="240" w:lineRule="auto"/>
        <w:ind w:right="4529" w:firstLine="540"/>
        <w:jc w:val="both"/>
        <w:rPr>
          <w:rFonts w:ascii="Arial" w:eastAsia="Times New Roman" w:hAnsi="Arial" w:cs="Arial"/>
          <w:sz w:val="26"/>
          <w:szCs w:val="26"/>
        </w:rPr>
      </w:pPr>
    </w:p>
    <w:p w:rsidR="001A5D22" w:rsidRPr="00CF4A3F" w:rsidRDefault="001A5D22" w:rsidP="00CF4A3F">
      <w:pPr>
        <w:autoSpaceDE w:val="0"/>
        <w:autoSpaceDN w:val="0"/>
        <w:adjustRightInd w:val="0"/>
        <w:spacing w:after="0" w:line="240" w:lineRule="auto"/>
        <w:jc w:val="both"/>
        <w:rPr>
          <w:rFonts w:ascii="Arial" w:eastAsia="Times New Roman" w:hAnsi="Arial" w:cs="Arial"/>
          <w:sz w:val="26"/>
          <w:szCs w:val="26"/>
        </w:rPr>
      </w:pPr>
      <w:r w:rsidRPr="00CF4A3F">
        <w:rPr>
          <w:rFonts w:ascii="Times New Roman" w:eastAsia="Times New Roman" w:hAnsi="Times New Roman" w:cs="Arial"/>
          <w:sz w:val="26"/>
          <w:szCs w:val="26"/>
        </w:rPr>
        <w:t xml:space="preserve">В целях совершенствования нормативно-правовой базы по предупреждению незаконного оборота огнестрельного оружия, его основных частей, боеприпасов, взрывчатых веществ и взрывных устройств, вовлечения граждан в деятельность по профилактике правонарушений и борьбе с преступностью </w:t>
      </w:r>
      <w:r w:rsidRPr="00CF4A3F">
        <w:rPr>
          <w:rFonts w:ascii="Times New Roman" w:eastAsia="Times New Roman" w:hAnsi="Times New Roman" w:cs="Arial"/>
          <w:color w:val="000000"/>
          <w:sz w:val="26"/>
          <w:szCs w:val="26"/>
        </w:rPr>
        <w:t>на территории Ибресинского района в рамках реализации муниципальной программы «Повышение безопасности жизнедеятельности населения и территорий Ибресинского района Чувашской Республики» на 2015-2020 годы</w:t>
      </w:r>
      <w:r w:rsidRPr="00CF4A3F">
        <w:rPr>
          <w:rFonts w:ascii="Times New Roman" w:eastAsia="Times New Roman" w:hAnsi="Times New Roman" w:cs="Times New Roman"/>
          <w:sz w:val="26"/>
          <w:szCs w:val="26"/>
          <w:shd w:val="clear" w:color="auto" w:fill="FFFFFF"/>
        </w:rPr>
        <w:t>,</w:t>
      </w:r>
      <w:r w:rsidRPr="00CF4A3F">
        <w:rPr>
          <w:rFonts w:ascii="Times New Roman" w:eastAsia="Times New Roman" w:hAnsi="Times New Roman" w:cs="Times New Roman"/>
          <w:sz w:val="26"/>
          <w:szCs w:val="26"/>
        </w:rPr>
        <w:t> </w:t>
      </w:r>
      <w:r w:rsidRPr="00CF4A3F">
        <w:rPr>
          <w:rFonts w:ascii="Times New Roman" w:eastAsia="Times New Roman" w:hAnsi="Times New Roman" w:cs="Times New Roman"/>
          <w:color w:val="000000"/>
          <w:sz w:val="26"/>
          <w:szCs w:val="26"/>
        </w:rPr>
        <w:t xml:space="preserve">администрация  Ибресинского района </w:t>
      </w:r>
      <w:proofErr w:type="spellStart"/>
      <w:proofErr w:type="gramStart"/>
      <w:r w:rsidRPr="00CF4A3F">
        <w:rPr>
          <w:rFonts w:ascii="Times New Roman" w:eastAsia="Times New Roman" w:hAnsi="Times New Roman" w:cs="Times New Roman"/>
          <w:b/>
          <w:color w:val="000000"/>
          <w:sz w:val="26"/>
          <w:szCs w:val="26"/>
        </w:rPr>
        <w:t>п</w:t>
      </w:r>
      <w:proofErr w:type="spellEnd"/>
      <w:proofErr w:type="gramEnd"/>
      <w:r w:rsidRPr="00CF4A3F">
        <w:rPr>
          <w:rFonts w:ascii="Times New Roman" w:eastAsia="Times New Roman" w:hAnsi="Times New Roman" w:cs="Times New Roman"/>
          <w:b/>
          <w:color w:val="000000"/>
          <w:sz w:val="26"/>
          <w:szCs w:val="26"/>
        </w:rPr>
        <w:t xml:space="preserve"> о с т а </w:t>
      </w:r>
      <w:proofErr w:type="spellStart"/>
      <w:proofErr w:type="gramStart"/>
      <w:r w:rsidRPr="00CF4A3F">
        <w:rPr>
          <w:rFonts w:ascii="Times New Roman" w:eastAsia="Times New Roman" w:hAnsi="Times New Roman" w:cs="Times New Roman"/>
          <w:b/>
          <w:color w:val="000000"/>
          <w:sz w:val="26"/>
          <w:szCs w:val="26"/>
        </w:rPr>
        <w:t>н</w:t>
      </w:r>
      <w:proofErr w:type="spellEnd"/>
      <w:proofErr w:type="gramEnd"/>
      <w:r w:rsidRPr="00CF4A3F">
        <w:rPr>
          <w:rFonts w:ascii="Times New Roman" w:eastAsia="Times New Roman" w:hAnsi="Times New Roman" w:cs="Times New Roman"/>
          <w:b/>
          <w:color w:val="000000"/>
          <w:sz w:val="26"/>
          <w:szCs w:val="26"/>
        </w:rPr>
        <w:t xml:space="preserve"> о в л я е т</w:t>
      </w:r>
      <w:r w:rsidRPr="00CF4A3F">
        <w:rPr>
          <w:rFonts w:ascii="Times New Roman" w:eastAsia="Times New Roman" w:hAnsi="Times New Roman" w:cs="Times New Roman"/>
          <w:color w:val="000000"/>
          <w:sz w:val="26"/>
          <w:szCs w:val="26"/>
        </w:rPr>
        <w:t>:</w:t>
      </w:r>
    </w:p>
    <w:p w:rsidR="001A5D22" w:rsidRPr="00CF4A3F" w:rsidRDefault="001A5D22" w:rsidP="00CF4A3F">
      <w:pPr>
        <w:widowControl w:val="0"/>
        <w:numPr>
          <w:ilvl w:val="0"/>
          <w:numId w:val="17"/>
        </w:numPr>
        <w:autoSpaceDE w:val="0"/>
        <w:autoSpaceDN w:val="0"/>
        <w:adjustRightInd w:val="0"/>
        <w:spacing w:after="0" w:line="240" w:lineRule="auto"/>
        <w:ind w:left="0" w:right="77" w:firstLine="0"/>
        <w:jc w:val="both"/>
        <w:rPr>
          <w:rFonts w:ascii="Arial" w:eastAsia="Times New Roman" w:hAnsi="Arial" w:cs="Arial"/>
          <w:sz w:val="26"/>
          <w:szCs w:val="26"/>
        </w:rPr>
      </w:pPr>
      <w:r w:rsidRPr="00CF4A3F">
        <w:rPr>
          <w:rFonts w:ascii="Times New Roman" w:eastAsia="Times New Roman" w:hAnsi="Times New Roman" w:cs="Times New Roman"/>
          <w:color w:val="000000"/>
          <w:sz w:val="26"/>
          <w:szCs w:val="26"/>
        </w:rPr>
        <w:t>В постановление</w:t>
      </w:r>
      <w:r w:rsidRPr="00CF4A3F">
        <w:rPr>
          <w:rFonts w:ascii="Times New Roman" w:eastAsia="Times New Roman" w:hAnsi="Times New Roman" w:cs="Times New Roman"/>
          <w:b/>
          <w:color w:val="000000"/>
          <w:sz w:val="26"/>
          <w:szCs w:val="26"/>
        </w:rPr>
        <w:t xml:space="preserve"> </w:t>
      </w:r>
      <w:r w:rsidRPr="00CF4A3F">
        <w:rPr>
          <w:rFonts w:ascii="Times New Roman" w:eastAsia="Times New Roman" w:hAnsi="Times New Roman" w:cs="Times New Roman"/>
          <w:color w:val="000000"/>
          <w:sz w:val="26"/>
          <w:szCs w:val="26"/>
        </w:rPr>
        <w:t xml:space="preserve">администрации  Ибресинского района от 30.01.2017г. №30 </w:t>
      </w:r>
      <w:r w:rsidRPr="00CF4A3F">
        <w:rPr>
          <w:rFonts w:ascii="Times New Roman" w:eastAsia="Times New Roman" w:hAnsi="Times New Roman" w:cs="Times New Roman"/>
          <w:bCs/>
          <w:sz w:val="26"/>
          <w:szCs w:val="26"/>
        </w:rPr>
        <w:t>«</w:t>
      </w:r>
      <w:r w:rsidRPr="00CF4A3F">
        <w:rPr>
          <w:rFonts w:ascii="Times New Roman" w:eastAsia="Times New Roman" w:hAnsi="Times New Roman" w:cs="Arial"/>
          <w:sz w:val="26"/>
          <w:szCs w:val="26"/>
        </w:rPr>
        <w:t>О денежном вознаграждении граждан за добровольную сдачу незаконно хранящегося или найденного на территории Ибресинского района огнестрельного оружия, боеприпасов, взрывчатых веществ и взрывных устройств</w:t>
      </w:r>
      <w:r w:rsidRPr="00CF4A3F">
        <w:rPr>
          <w:rFonts w:ascii="Times New Roman" w:eastAsia="Times New Roman" w:hAnsi="Times New Roman" w:cs="Times New Roman"/>
          <w:bCs/>
          <w:sz w:val="26"/>
          <w:szCs w:val="26"/>
        </w:rPr>
        <w:t>» внести следующие изменения</w:t>
      </w:r>
      <w:r w:rsidRPr="00CF4A3F">
        <w:rPr>
          <w:rFonts w:ascii="Times New Roman" w:eastAsia="Times New Roman" w:hAnsi="Times New Roman" w:cs="Times New Roman"/>
          <w:color w:val="000000"/>
          <w:sz w:val="26"/>
          <w:szCs w:val="26"/>
        </w:rPr>
        <w:t>:</w:t>
      </w:r>
    </w:p>
    <w:p w:rsidR="001A5D22" w:rsidRPr="00CF4A3F" w:rsidRDefault="001A5D22" w:rsidP="00CF4A3F">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131" w:name="sub_251"/>
      <w:r w:rsidRPr="00CF4A3F">
        <w:rPr>
          <w:rFonts w:ascii="Times New Roman" w:eastAsia="Times New Roman" w:hAnsi="Times New Roman" w:cs="Times New Roman"/>
          <w:sz w:val="26"/>
          <w:szCs w:val="26"/>
        </w:rPr>
        <w:t>1.1. абзац второй приложения 3 изложить в новой редакции:</w:t>
      </w:r>
    </w:p>
    <w:p w:rsidR="001A5D22" w:rsidRPr="00CF4A3F" w:rsidRDefault="001A5D22" w:rsidP="00CF4A3F">
      <w:pPr>
        <w:widowControl w:val="0"/>
        <w:autoSpaceDE w:val="0"/>
        <w:autoSpaceDN w:val="0"/>
        <w:adjustRightInd w:val="0"/>
        <w:spacing w:after="0" w:line="240" w:lineRule="auto"/>
        <w:jc w:val="both"/>
        <w:rPr>
          <w:rFonts w:ascii="Times New Roman" w:eastAsia="Times New Roman" w:hAnsi="Times New Roman" w:cs="Arial"/>
          <w:sz w:val="26"/>
          <w:szCs w:val="26"/>
        </w:rPr>
      </w:pPr>
      <w:r w:rsidRPr="00CF4A3F">
        <w:rPr>
          <w:rFonts w:ascii="Times New Roman" w:eastAsia="Calibri" w:hAnsi="Times New Roman" w:cs="Times New Roman"/>
          <w:sz w:val="26"/>
          <w:szCs w:val="26"/>
        </w:rPr>
        <w:t>«</w:t>
      </w:r>
      <w:bookmarkStart w:id="132" w:name="sub_253"/>
      <w:bookmarkStart w:id="133" w:name="sub_14012"/>
      <w:bookmarkEnd w:id="131"/>
      <w:r w:rsidRPr="00CF4A3F">
        <w:rPr>
          <w:rFonts w:ascii="Times New Roman" w:eastAsia="Times New Roman" w:hAnsi="Times New Roman" w:cs="Arial"/>
          <w:sz w:val="26"/>
          <w:szCs w:val="26"/>
        </w:rPr>
        <w:t xml:space="preserve">Лазарев А.В. – лейтенант полиции, инспектор отделения ЛРР (по городам Алатырю и Шумерле, </w:t>
      </w:r>
      <w:proofErr w:type="spellStart"/>
      <w:r w:rsidRPr="00CF4A3F">
        <w:rPr>
          <w:rFonts w:ascii="Times New Roman" w:eastAsia="Times New Roman" w:hAnsi="Times New Roman" w:cs="Arial"/>
          <w:sz w:val="26"/>
          <w:szCs w:val="26"/>
        </w:rPr>
        <w:t>Алатырскому</w:t>
      </w:r>
      <w:proofErr w:type="spellEnd"/>
      <w:r w:rsidRPr="00CF4A3F">
        <w:rPr>
          <w:rFonts w:ascii="Times New Roman" w:eastAsia="Times New Roman" w:hAnsi="Times New Roman" w:cs="Arial"/>
          <w:sz w:val="26"/>
          <w:szCs w:val="26"/>
        </w:rPr>
        <w:t xml:space="preserve">, </w:t>
      </w:r>
      <w:proofErr w:type="spellStart"/>
      <w:r w:rsidRPr="00CF4A3F">
        <w:rPr>
          <w:rFonts w:ascii="Times New Roman" w:eastAsia="Times New Roman" w:hAnsi="Times New Roman" w:cs="Arial"/>
          <w:sz w:val="26"/>
          <w:szCs w:val="26"/>
        </w:rPr>
        <w:t>Аликовскому</w:t>
      </w:r>
      <w:proofErr w:type="spellEnd"/>
      <w:r w:rsidRPr="00CF4A3F">
        <w:rPr>
          <w:rFonts w:ascii="Times New Roman" w:eastAsia="Times New Roman" w:hAnsi="Times New Roman" w:cs="Arial"/>
          <w:sz w:val="26"/>
          <w:szCs w:val="26"/>
        </w:rPr>
        <w:t xml:space="preserve">, </w:t>
      </w:r>
      <w:proofErr w:type="spellStart"/>
      <w:r w:rsidRPr="00CF4A3F">
        <w:rPr>
          <w:rFonts w:ascii="Times New Roman" w:eastAsia="Times New Roman" w:hAnsi="Times New Roman" w:cs="Arial"/>
          <w:sz w:val="26"/>
          <w:szCs w:val="26"/>
        </w:rPr>
        <w:t>Вурнарскому</w:t>
      </w:r>
      <w:proofErr w:type="spellEnd"/>
      <w:r w:rsidRPr="00CF4A3F">
        <w:rPr>
          <w:rFonts w:ascii="Times New Roman" w:eastAsia="Times New Roman" w:hAnsi="Times New Roman" w:cs="Arial"/>
          <w:sz w:val="26"/>
          <w:szCs w:val="26"/>
        </w:rPr>
        <w:t xml:space="preserve">, </w:t>
      </w:r>
      <w:proofErr w:type="spellStart"/>
      <w:r w:rsidRPr="00CF4A3F">
        <w:rPr>
          <w:rFonts w:ascii="Times New Roman" w:eastAsia="Times New Roman" w:hAnsi="Times New Roman" w:cs="Arial"/>
          <w:sz w:val="26"/>
          <w:szCs w:val="26"/>
        </w:rPr>
        <w:t>Ибресинскому</w:t>
      </w:r>
      <w:proofErr w:type="spellEnd"/>
      <w:r w:rsidRPr="00CF4A3F">
        <w:rPr>
          <w:rFonts w:ascii="Times New Roman" w:eastAsia="Times New Roman" w:hAnsi="Times New Roman" w:cs="Arial"/>
          <w:sz w:val="26"/>
          <w:szCs w:val="26"/>
        </w:rPr>
        <w:t xml:space="preserve">, </w:t>
      </w:r>
      <w:proofErr w:type="spellStart"/>
      <w:r w:rsidRPr="00CF4A3F">
        <w:rPr>
          <w:rFonts w:ascii="Times New Roman" w:eastAsia="Times New Roman" w:hAnsi="Times New Roman" w:cs="Arial"/>
          <w:sz w:val="26"/>
          <w:szCs w:val="26"/>
        </w:rPr>
        <w:t>Красночетайскому</w:t>
      </w:r>
      <w:proofErr w:type="spellEnd"/>
      <w:r w:rsidRPr="00CF4A3F">
        <w:rPr>
          <w:rFonts w:ascii="Times New Roman" w:eastAsia="Times New Roman" w:hAnsi="Times New Roman" w:cs="Arial"/>
          <w:sz w:val="26"/>
          <w:szCs w:val="26"/>
        </w:rPr>
        <w:t xml:space="preserve">, Порецкому, </w:t>
      </w:r>
      <w:proofErr w:type="spellStart"/>
      <w:r w:rsidRPr="00CF4A3F">
        <w:rPr>
          <w:rFonts w:ascii="Times New Roman" w:eastAsia="Times New Roman" w:hAnsi="Times New Roman" w:cs="Arial"/>
          <w:sz w:val="26"/>
          <w:szCs w:val="26"/>
        </w:rPr>
        <w:t>Шумерлинскому</w:t>
      </w:r>
      <w:proofErr w:type="spellEnd"/>
      <w:r w:rsidRPr="00CF4A3F">
        <w:rPr>
          <w:rFonts w:ascii="Times New Roman" w:eastAsia="Times New Roman" w:hAnsi="Times New Roman" w:cs="Arial"/>
          <w:sz w:val="26"/>
          <w:szCs w:val="26"/>
        </w:rPr>
        <w:t xml:space="preserve"> и </w:t>
      </w:r>
      <w:proofErr w:type="spellStart"/>
      <w:r w:rsidRPr="00CF4A3F">
        <w:rPr>
          <w:rFonts w:ascii="Times New Roman" w:eastAsia="Times New Roman" w:hAnsi="Times New Roman" w:cs="Arial"/>
          <w:sz w:val="26"/>
          <w:szCs w:val="26"/>
        </w:rPr>
        <w:t>Ядринскому</w:t>
      </w:r>
      <w:proofErr w:type="spellEnd"/>
      <w:r w:rsidRPr="00CF4A3F">
        <w:rPr>
          <w:rFonts w:ascii="Times New Roman" w:eastAsia="Times New Roman" w:hAnsi="Times New Roman" w:cs="Arial"/>
          <w:sz w:val="26"/>
          <w:szCs w:val="26"/>
        </w:rPr>
        <w:t xml:space="preserve"> районам) </w:t>
      </w:r>
      <w:r w:rsidRPr="00CF4A3F">
        <w:rPr>
          <w:rFonts w:ascii="Times New Roman" w:eastAsia="Times New Roman" w:hAnsi="Times New Roman" w:cs="Arial"/>
          <w:color w:val="000000"/>
          <w:sz w:val="26"/>
          <w:szCs w:val="26"/>
        </w:rPr>
        <w:t>Управления</w:t>
      </w:r>
      <w:r w:rsidRPr="00CF4A3F">
        <w:rPr>
          <w:rFonts w:ascii="Times New Roman" w:eastAsia="Times New Roman" w:hAnsi="Times New Roman" w:cs="Arial"/>
          <w:sz w:val="26"/>
          <w:szCs w:val="26"/>
        </w:rPr>
        <w:t xml:space="preserve"> </w:t>
      </w:r>
      <w:proofErr w:type="spellStart"/>
      <w:r w:rsidRPr="00CF4A3F">
        <w:rPr>
          <w:rFonts w:ascii="Times New Roman" w:eastAsia="Times New Roman" w:hAnsi="Times New Roman" w:cs="Arial"/>
          <w:sz w:val="26"/>
          <w:szCs w:val="26"/>
        </w:rPr>
        <w:t>Росгвардии</w:t>
      </w:r>
      <w:proofErr w:type="spellEnd"/>
      <w:r w:rsidRPr="00CF4A3F">
        <w:rPr>
          <w:rFonts w:ascii="Times New Roman" w:eastAsia="Times New Roman" w:hAnsi="Times New Roman" w:cs="Arial"/>
          <w:sz w:val="26"/>
          <w:szCs w:val="26"/>
        </w:rPr>
        <w:t xml:space="preserve"> по Чувашской Республике (по согласованию)</w:t>
      </w:r>
      <w:r w:rsidRPr="00CF4A3F">
        <w:rPr>
          <w:rFonts w:ascii="Times New Roman" w:eastAsia="Calibri" w:hAnsi="Times New Roman" w:cs="Times New Roman"/>
          <w:sz w:val="26"/>
          <w:szCs w:val="26"/>
        </w:rPr>
        <w:t>».</w:t>
      </w:r>
    </w:p>
    <w:bookmarkEnd w:id="132"/>
    <w:bookmarkEnd w:id="133"/>
    <w:p w:rsidR="001A5D22" w:rsidRPr="00CF4A3F" w:rsidRDefault="001A5D22" w:rsidP="00CF4A3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F4A3F">
        <w:rPr>
          <w:rFonts w:ascii="Times New Roman" w:eastAsia="Times New Roman" w:hAnsi="Times New Roman" w:cs="Times New Roman"/>
          <w:color w:val="000000"/>
          <w:sz w:val="26"/>
          <w:szCs w:val="26"/>
        </w:rPr>
        <w:t>2. Настоящее постановление вступает в законную силу после его официального опубликования.</w:t>
      </w:r>
    </w:p>
    <w:p w:rsidR="001A5D22" w:rsidRPr="00CF4A3F" w:rsidRDefault="001A5D22" w:rsidP="00CF4A3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A5D22" w:rsidRPr="00CF4A3F" w:rsidRDefault="001A5D22" w:rsidP="001A5D2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A5D22" w:rsidRPr="00CF4A3F" w:rsidRDefault="001A5D22" w:rsidP="001A5D2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F4A3F">
        <w:rPr>
          <w:rFonts w:ascii="Times New Roman" w:eastAsia="Times New Roman" w:hAnsi="Times New Roman" w:cs="Times New Roman"/>
          <w:color w:val="000000"/>
          <w:sz w:val="26"/>
          <w:szCs w:val="26"/>
        </w:rPr>
        <w:t xml:space="preserve">Глава администрации </w:t>
      </w:r>
    </w:p>
    <w:p w:rsidR="001A5D22" w:rsidRPr="00CF4A3F" w:rsidRDefault="001A5D22" w:rsidP="001A5D2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F4A3F">
        <w:rPr>
          <w:rFonts w:ascii="Times New Roman" w:eastAsia="Times New Roman" w:hAnsi="Times New Roman" w:cs="Times New Roman"/>
          <w:color w:val="000000"/>
          <w:sz w:val="26"/>
          <w:szCs w:val="26"/>
        </w:rPr>
        <w:t>Ибресинского района                                                                                 С.В. Горбунов</w:t>
      </w: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bCs/>
          <w:color w:val="000000"/>
          <w:sz w:val="20"/>
        </w:rPr>
      </w:pP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bCs/>
          <w:color w:val="000000"/>
          <w:sz w:val="20"/>
        </w:rPr>
      </w:pPr>
      <w:proofErr w:type="spellStart"/>
      <w:r w:rsidRPr="001A5D22">
        <w:rPr>
          <w:rFonts w:ascii="Times New Roman" w:eastAsia="Times New Roman" w:hAnsi="Times New Roman" w:cs="Times New Roman"/>
          <w:bCs/>
          <w:color w:val="000000"/>
          <w:sz w:val="20"/>
        </w:rPr>
        <w:t>Шестеринова</w:t>
      </w:r>
      <w:proofErr w:type="spellEnd"/>
      <w:r w:rsidRPr="001A5D22">
        <w:rPr>
          <w:rFonts w:ascii="Times New Roman" w:eastAsia="Times New Roman" w:hAnsi="Times New Roman" w:cs="Times New Roman"/>
          <w:bCs/>
          <w:color w:val="000000"/>
          <w:sz w:val="20"/>
        </w:rPr>
        <w:t xml:space="preserve"> С.В.</w:t>
      </w:r>
    </w:p>
    <w:p w:rsidR="001A5D22" w:rsidRPr="001A5D22" w:rsidRDefault="001A5D22" w:rsidP="001A5D22">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1A5D22">
        <w:rPr>
          <w:rFonts w:ascii="Times New Roman" w:eastAsia="Times New Roman" w:hAnsi="Times New Roman" w:cs="Times New Roman"/>
          <w:bCs/>
          <w:color w:val="000000"/>
          <w:sz w:val="20"/>
        </w:rPr>
        <w:t>2-12-10</w:t>
      </w:r>
    </w:p>
    <w:sectPr w:rsidR="001A5D22" w:rsidRPr="001A5D22" w:rsidSect="00DF430C">
      <w:headerReference w:type="even" r:id="rId45"/>
      <w:headerReference w:type="default" r:id="rId46"/>
      <w:footerReference w:type="even" r:id="rId47"/>
      <w:footerReference w:type="default" r:id="rId48"/>
      <w:headerReference w:type="first" r:id="rId49"/>
      <w:footerReference w:type="first" r:id="rId50"/>
      <w:pgSz w:w="11909" w:h="16834"/>
      <w:pgMar w:top="720" w:right="720" w:bottom="720" w:left="1134"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BB" w:rsidRDefault="00423CBB" w:rsidP="006C52A1">
      <w:pPr>
        <w:spacing w:after="0" w:line="240" w:lineRule="auto"/>
      </w:pPr>
      <w:r>
        <w:separator/>
      </w:r>
    </w:p>
  </w:endnote>
  <w:endnote w:type="continuationSeparator" w:id="1">
    <w:p w:rsidR="00423CBB" w:rsidRDefault="00423CBB"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Journal-ChCNP">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B" w:rsidRDefault="00423CB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B" w:rsidRDefault="00423CBB">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B" w:rsidRDefault="00423CB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BB" w:rsidRDefault="00423CBB" w:rsidP="006C52A1">
      <w:pPr>
        <w:spacing w:after="0" w:line="240" w:lineRule="auto"/>
      </w:pPr>
      <w:r>
        <w:separator/>
      </w:r>
    </w:p>
  </w:footnote>
  <w:footnote w:type="continuationSeparator" w:id="1">
    <w:p w:rsidR="00423CBB" w:rsidRDefault="00423CBB"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B" w:rsidRDefault="00423CB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B" w:rsidRDefault="00423CBB">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B" w:rsidRDefault="00423CB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9CF0AC"/>
    <w:lvl w:ilvl="0">
      <w:numFmt w:val="bullet"/>
      <w:lvlText w:val="*"/>
      <w:lvlJc w:val="left"/>
    </w:lvl>
  </w:abstractNum>
  <w:abstractNum w:abstractNumId="1">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2">
    <w:nsid w:val="098F6F9D"/>
    <w:multiLevelType w:val="hybridMultilevel"/>
    <w:tmpl w:val="F676D6BC"/>
    <w:lvl w:ilvl="0" w:tplc="ECC839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3E67C5"/>
    <w:multiLevelType w:val="hybridMultilevel"/>
    <w:tmpl w:val="58808B9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C8C7985"/>
    <w:multiLevelType w:val="singleLevel"/>
    <w:tmpl w:val="8B8882CC"/>
    <w:lvl w:ilvl="0">
      <w:start w:val="3"/>
      <w:numFmt w:val="decimal"/>
      <w:lvlText w:val="%1."/>
      <w:legacy w:legacy="1" w:legacySpace="0" w:legacyIndent="470"/>
      <w:lvlJc w:val="left"/>
      <w:pPr>
        <w:ind w:left="0" w:firstLine="0"/>
      </w:pPr>
      <w:rPr>
        <w:rFonts w:ascii="Times New Roman" w:hAnsi="Times New Roman" w:cs="Times New Roman" w:hint="default"/>
      </w:rPr>
    </w:lvl>
  </w:abstractNum>
  <w:abstractNum w:abstractNumId="5">
    <w:nsid w:val="15021365"/>
    <w:multiLevelType w:val="multilevel"/>
    <w:tmpl w:val="D0B0B0CE"/>
    <w:lvl w:ilvl="0">
      <w:start w:val="1"/>
      <w:numFmt w:val="decimal"/>
      <w:lvlText w:val="%1."/>
      <w:lvlJc w:val="left"/>
      <w:pPr>
        <w:ind w:left="1211" w:hanging="360"/>
      </w:pPr>
      <w:rPr>
        <w:rFonts w:ascii="Times New Roman" w:eastAsia="Calibri" w:hAnsi="Times New Roman" w:cs="Times New Roman" w:hint="default"/>
        <w:color w:val="000000"/>
      </w:rPr>
    </w:lvl>
    <w:lvl w:ilvl="1">
      <w:start w:val="1"/>
      <w:numFmt w:val="decimal"/>
      <w:isLgl/>
      <w:lvlText w:val="%1.%2."/>
      <w:lvlJc w:val="left"/>
      <w:pPr>
        <w:ind w:left="1211" w:hanging="360"/>
      </w:pPr>
      <w:rPr>
        <w:rFonts w:eastAsia="Calibri" w:hint="default"/>
        <w:color w:val="000000"/>
      </w:rPr>
    </w:lvl>
    <w:lvl w:ilvl="2">
      <w:start w:val="1"/>
      <w:numFmt w:val="decimal"/>
      <w:isLgl/>
      <w:lvlText w:val="%1.%2.%3."/>
      <w:lvlJc w:val="left"/>
      <w:pPr>
        <w:ind w:left="1571" w:hanging="720"/>
      </w:pPr>
      <w:rPr>
        <w:rFonts w:eastAsia="Calibri" w:hint="default"/>
        <w:color w:val="000000"/>
      </w:rPr>
    </w:lvl>
    <w:lvl w:ilvl="3">
      <w:start w:val="1"/>
      <w:numFmt w:val="decimal"/>
      <w:isLgl/>
      <w:lvlText w:val="%1.%2.%3.%4."/>
      <w:lvlJc w:val="left"/>
      <w:pPr>
        <w:ind w:left="1571" w:hanging="720"/>
      </w:pPr>
      <w:rPr>
        <w:rFonts w:eastAsia="Calibri" w:hint="default"/>
        <w:color w:val="000000"/>
      </w:rPr>
    </w:lvl>
    <w:lvl w:ilvl="4">
      <w:start w:val="1"/>
      <w:numFmt w:val="decimal"/>
      <w:isLgl/>
      <w:lvlText w:val="%1.%2.%3.%4.%5."/>
      <w:lvlJc w:val="left"/>
      <w:pPr>
        <w:ind w:left="1931" w:hanging="1080"/>
      </w:pPr>
      <w:rPr>
        <w:rFonts w:eastAsia="Calibri" w:hint="default"/>
        <w:color w:val="000000"/>
      </w:rPr>
    </w:lvl>
    <w:lvl w:ilvl="5">
      <w:start w:val="1"/>
      <w:numFmt w:val="decimal"/>
      <w:isLgl/>
      <w:lvlText w:val="%1.%2.%3.%4.%5.%6."/>
      <w:lvlJc w:val="left"/>
      <w:pPr>
        <w:ind w:left="1931" w:hanging="1080"/>
      </w:pPr>
      <w:rPr>
        <w:rFonts w:eastAsia="Calibri" w:hint="default"/>
        <w:color w:val="000000"/>
      </w:rPr>
    </w:lvl>
    <w:lvl w:ilvl="6">
      <w:start w:val="1"/>
      <w:numFmt w:val="decimal"/>
      <w:isLgl/>
      <w:lvlText w:val="%1.%2.%3.%4.%5.%6.%7."/>
      <w:lvlJc w:val="left"/>
      <w:pPr>
        <w:ind w:left="2291" w:hanging="1440"/>
      </w:pPr>
      <w:rPr>
        <w:rFonts w:eastAsia="Calibri" w:hint="default"/>
        <w:color w:val="000000"/>
      </w:rPr>
    </w:lvl>
    <w:lvl w:ilvl="7">
      <w:start w:val="1"/>
      <w:numFmt w:val="decimal"/>
      <w:isLgl/>
      <w:lvlText w:val="%1.%2.%3.%4.%5.%6.%7.%8."/>
      <w:lvlJc w:val="left"/>
      <w:pPr>
        <w:ind w:left="2291" w:hanging="1440"/>
      </w:pPr>
      <w:rPr>
        <w:rFonts w:eastAsia="Calibri" w:hint="default"/>
        <w:color w:val="000000"/>
      </w:rPr>
    </w:lvl>
    <w:lvl w:ilvl="8">
      <w:start w:val="1"/>
      <w:numFmt w:val="decimal"/>
      <w:isLgl/>
      <w:lvlText w:val="%1.%2.%3.%4.%5.%6.%7.%8.%9."/>
      <w:lvlJc w:val="left"/>
      <w:pPr>
        <w:ind w:left="2651" w:hanging="1800"/>
      </w:pPr>
      <w:rPr>
        <w:rFonts w:eastAsia="Calibri" w:hint="default"/>
        <w:color w:val="000000"/>
      </w:rPr>
    </w:lvl>
  </w:abstractNum>
  <w:abstractNum w:abstractNumId="6">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6970237"/>
    <w:multiLevelType w:val="singleLevel"/>
    <w:tmpl w:val="68F29D1E"/>
    <w:lvl w:ilvl="0">
      <w:start w:val="12"/>
      <w:numFmt w:val="decimal"/>
      <w:lvlText w:val="%1."/>
      <w:legacy w:legacy="1" w:legacySpace="0" w:legacyIndent="331"/>
      <w:lvlJc w:val="left"/>
      <w:rPr>
        <w:rFonts w:ascii="Times New Roman" w:hAnsi="Times New Roman" w:cs="Times New Roman" w:hint="default"/>
      </w:rPr>
    </w:lvl>
  </w:abstractNum>
  <w:abstractNum w:abstractNumId="8">
    <w:nsid w:val="49A05111"/>
    <w:multiLevelType w:val="hybridMultilevel"/>
    <w:tmpl w:val="CAAE2248"/>
    <w:lvl w:ilvl="0" w:tplc="F9BE8AC2">
      <w:start w:val="1"/>
      <w:numFmt w:val="decimal"/>
      <w:lvlText w:val="%1."/>
      <w:lvlJc w:val="left"/>
      <w:pPr>
        <w:ind w:left="720" w:hanging="360"/>
      </w:pPr>
      <w:rPr>
        <w:rFonts w:eastAsiaTheme="minorEastAsia"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90B3A"/>
    <w:multiLevelType w:val="hybridMultilevel"/>
    <w:tmpl w:val="336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D80019"/>
    <w:multiLevelType w:val="hybridMultilevel"/>
    <w:tmpl w:val="89B6745A"/>
    <w:lvl w:ilvl="0" w:tplc="0419000F">
      <w:start w:val="1"/>
      <w:numFmt w:val="decimal"/>
      <w:lvlText w:val="%1."/>
      <w:lvlJc w:val="left"/>
      <w:pPr>
        <w:tabs>
          <w:tab w:val="num" w:pos="1065"/>
        </w:tabs>
        <w:ind w:left="1065" w:hanging="360"/>
      </w:pPr>
      <w:rPr>
        <w:rFonts w:hint="default"/>
      </w:rPr>
    </w:lvl>
    <w:lvl w:ilvl="1"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DF12E18"/>
    <w:multiLevelType w:val="hybridMultilevel"/>
    <w:tmpl w:val="0F6040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49734F"/>
    <w:multiLevelType w:val="singleLevel"/>
    <w:tmpl w:val="D57483AE"/>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13">
    <w:nsid w:val="65F83119"/>
    <w:multiLevelType w:val="multilevel"/>
    <w:tmpl w:val="824295AE"/>
    <w:lvl w:ilvl="0">
      <w:start w:val="1"/>
      <w:numFmt w:val="decimal"/>
      <w:lvlText w:val="%1."/>
      <w:lvlJc w:val="left"/>
      <w:pPr>
        <w:ind w:left="1407" w:hanging="84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1BE4AF3"/>
    <w:multiLevelType w:val="multilevel"/>
    <w:tmpl w:val="70A839F6"/>
    <w:lvl w:ilvl="0">
      <w:start w:val="1"/>
      <w:numFmt w:val="decimal"/>
      <w:lvlText w:val="%1."/>
      <w:lvlJc w:val="left"/>
      <w:pPr>
        <w:ind w:left="1845" w:hanging="1125"/>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6"/>
  </w:num>
  <w:num w:numId="3">
    <w:abstractNumId w:val="10"/>
  </w:num>
  <w:num w:numId="4">
    <w:abstractNumId w:val="3"/>
  </w:num>
  <w:num w:numId="5">
    <w:abstractNumId w:val="11"/>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14"/>
  </w:num>
  <w:num w:numId="10">
    <w:abstractNumId w:val="12"/>
    <w:lvlOverride w:ilvl="0">
      <w:startOverride w:val="1"/>
    </w:lvlOverride>
  </w:num>
  <w:num w:numId="11">
    <w:abstractNumId w:val="4"/>
    <w:lvlOverride w:ilvl="0">
      <w:startOverride w:val="3"/>
    </w:lvlOverride>
  </w:num>
  <w:num w:numId="12">
    <w:abstractNumId w:val="13"/>
  </w:num>
  <w:num w:numId="13">
    <w:abstractNumId w:val="8"/>
  </w:num>
  <w:num w:numId="14">
    <w:abstractNumId w:val="7"/>
  </w:num>
  <w:num w:numId="15">
    <w:abstractNumId w:val="9"/>
  </w:num>
  <w:num w:numId="16">
    <w:abstractNumId w:val="2"/>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17D81"/>
    <w:rsid w:val="000406B6"/>
    <w:rsid w:val="00056D72"/>
    <w:rsid w:val="0006558E"/>
    <w:rsid w:val="00066529"/>
    <w:rsid w:val="00092FD3"/>
    <w:rsid w:val="00097E89"/>
    <w:rsid w:val="000A0730"/>
    <w:rsid w:val="000A67BB"/>
    <w:rsid w:val="000F107C"/>
    <w:rsid w:val="001029C0"/>
    <w:rsid w:val="00111A0E"/>
    <w:rsid w:val="00134B70"/>
    <w:rsid w:val="00142DB4"/>
    <w:rsid w:val="00144927"/>
    <w:rsid w:val="00152E9C"/>
    <w:rsid w:val="00161A37"/>
    <w:rsid w:val="00172DF5"/>
    <w:rsid w:val="0018442F"/>
    <w:rsid w:val="001A0147"/>
    <w:rsid w:val="001A5D22"/>
    <w:rsid w:val="001A5E24"/>
    <w:rsid w:val="0020767D"/>
    <w:rsid w:val="0022084C"/>
    <w:rsid w:val="002456C9"/>
    <w:rsid w:val="002477F8"/>
    <w:rsid w:val="00273534"/>
    <w:rsid w:val="002A5C31"/>
    <w:rsid w:val="002C6971"/>
    <w:rsid w:val="002D18BD"/>
    <w:rsid w:val="002F32A7"/>
    <w:rsid w:val="002F586F"/>
    <w:rsid w:val="002F6D6E"/>
    <w:rsid w:val="0032285B"/>
    <w:rsid w:val="00327B3F"/>
    <w:rsid w:val="00356275"/>
    <w:rsid w:val="00356967"/>
    <w:rsid w:val="003659D6"/>
    <w:rsid w:val="003756E7"/>
    <w:rsid w:val="0037687F"/>
    <w:rsid w:val="003968A2"/>
    <w:rsid w:val="003D21A0"/>
    <w:rsid w:val="00401EB6"/>
    <w:rsid w:val="004047D1"/>
    <w:rsid w:val="00413018"/>
    <w:rsid w:val="00423CBB"/>
    <w:rsid w:val="00434368"/>
    <w:rsid w:val="00451115"/>
    <w:rsid w:val="004567EC"/>
    <w:rsid w:val="004572F5"/>
    <w:rsid w:val="00465456"/>
    <w:rsid w:val="004664F7"/>
    <w:rsid w:val="0048056C"/>
    <w:rsid w:val="00490550"/>
    <w:rsid w:val="00496F21"/>
    <w:rsid w:val="004A30A4"/>
    <w:rsid w:val="004B0FA9"/>
    <w:rsid w:val="004C077F"/>
    <w:rsid w:val="004C5EAB"/>
    <w:rsid w:val="004E31E3"/>
    <w:rsid w:val="004E5AC1"/>
    <w:rsid w:val="004E6C0D"/>
    <w:rsid w:val="004F1AF6"/>
    <w:rsid w:val="0051106D"/>
    <w:rsid w:val="00511B46"/>
    <w:rsid w:val="005148D6"/>
    <w:rsid w:val="00524607"/>
    <w:rsid w:val="005327A1"/>
    <w:rsid w:val="00537420"/>
    <w:rsid w:val="005612DF"/>
    <w:rsid w:val="00564211"/>
    <w:rsid w:val="00565E8A"/>
    <w:rsid w:val="0058067F"/>
    <w:rsid w:val="005B708B"/>
    <w:rsid w:val="005D4BEE"/>
    <w:rsid w:val="005E6ABD"/>
    <w:rsid w:val="005F15D4"/>
    <w:rsid w:val="005F54E1"/>
    <w:rsid w:val="005F6CBA"/>
    <w:rsid w:val="00613337"/>
    <w:rsid w:val="006160B1"/>
    <w:rsid w:val="006203B8"/>
    <w:rsid w:val="006221C3"/>
    <w:rsid w:val="00624B30"/>
    <w:rsid w:val="00633937"/>
    <w:rsid w:val="00634E5E"/>
    <w:rsid w:val="006474A0"/>
    <w:rsid w:val="0066341E"/>
    <w:rsid w:val="00666989"/>
    <w:rsid w:val="00674883"/>
    <w:rsid w:val="0068596F"/>
    <w:rsid w:val="006A1FD4"/>
    <w:rsid w:val="006A4990"/>
    <w:rsid w:val="006B2AB5"/>
    <w:rsid w:val="006C52A1"/>
    <w:rsid w:val="006F3C02"/>
    <w:rsid w:val="0071230A"/>
    <w:rsid w:val="00713269"/>
    <w:rsid w:val="0074662F"/>
    <w:rsid w:val="00761C80"/>
    <w:rsid w:val="00774895"/>
    <w:rsid w:val="007861CA"/>
    <w:rsid w:val="007A4E46"/>
    <w:rsid w:val="007A65F5"/>
    <w:rsid w:val="007B6998"/>
    <w:rsid w:val="007C5504"/>
    <w:rsid w:val="007E2967"/>
    <w:rsid w:val="007F6FE0"/>
    <w:rsid w:val="00811170"/>
    <w:rsid w:val="00824E34"/>
    <w:rsid w:val="00825D81"/>
    <w:rsid w:val="00842C4A"/>
    <w:rsid w:val="008441C5"/>
    <w:rsid w:val="008575F4"/>
    <w:rsid w:val="008824B8"/>
    <w:rsid w:val="00896242"/>
    <w:rsid w:val="008B481F"/>
    <w:rsid w:val="008D39D5"/>
    <w:rsid w:val="00910788"/>
    <w:rsid w:val="009250C2"/>
    <w:rsid w:val="00926F3E"/>
    <w:rsid w:val="00932239"/>
    <w:rsid w:val="009422D3"/>
    <w:rsid w:val="009443EB"/>
    <w:rsid w:val="009608C7"/>
    <w:rsid w:val="0097023A"/>
    <w:rsid w:val="00986656"/>
    <w:rsid w:val="009A22F2"/>
    <w:rsid w:val="009A5936"/>
    <w:rsid w:val="009B19A5"/>
    <w:rsid w:val="009D2DCA"/>
    <w:rsid w:val="009E2A9F"/>
    <w:rsid w:val="00A06B87"/>
    <w:rsid w:val="00A129D2"/>
    <w:rsid w:val="00A17432"/>
    <w:rsid w:val="00A21A6B"/>
    <w:rsid w:val="00A33AEB"/>
    <w:rsid w:val="00A359B7"/>
    <w:rsid w:val="00A7307F"/>
    <w:rsid w:val="00A734FD"/>
    <w:rsid w:val="00A876F2"/>
    <w:rsid w:val="00AB1F16"/>
    <w:rsid w:val="00AB2441"/>
    <w:rsid w:val="00AC1088"/>
    <w:rsid w:val="00AD164D"/>
    <w:rsid w:val="00AE628F"/>
    <w:rsid w:val="00AF3E91"/>
    <w:rsid w:val="00AF7BD1"/>
    <w:rsid w:val="00B06BF8"/>
    <w:rsid w:val="00B21380"/>
    <w:rsid w:val="00B25CC6"/>
    <w:rsid w:val="00B26055"/>
    <w:rsid w:val="00B313FA"/>
    <w:rsid w:val="00B32086"/>
    <w:rsid w:val="00B8527B"/>
    <w:rsid w:val="00B914A6"/>
    <w:rsid w:val="00BC46CF"/>
    <w:rsid w:val="00BD0219"/>
    <w:rsid w:val="00BD1A00"/>
    <w:rsid w:val="00BD464C"/>
    <w:rsid w:val="00BF0C5D"/>
    <w:rsid w:val="00C0381B"/>
    <w:rsid w:val="00C25412"/>
    <w:rsid w:val="00C32871"/>
    <w:rsid w:val="00C43196"/>
    <w:rsid w:val="00C64627"/>
    <w:rsid w:val="00C72672"/>
    <w:rsid w:val="00C84DA1"/>
    <w:rsid w:val="00C97E4E"/>
    <w:rsid w:val="00CA17CF"/>
    <w:rsid w:val="00CB479A"/>
    <w:rsid w:val="00CC67C4"/>
    <w:rsid w:val="00CD2015"/>
    <w:rsid w:val="00CF4A3F"/>
    <w:rsid w:val="00CF4E7E"/>
    <w:rsid w:val="00CF79B5"/>
    <w:rsid w:val="00D11E8A"/>
    <w:rsid w:val="00D1701B"/>
    <w:rsid w:val="00D17CFB"/>
    <w:rsid w:val="00D4315E"/>
    <w:rsid w:val="00D54DC4"/>
    <w:rsid w:val="00D8027B"/>
    <w:rsid w:val="00D93E0F"/>
    <w:rsid w:val="00D961FF"/>
    <w:rsid w:val="00DA1D33"/>
    <w:rsid w:val="00DC6472"/>
    <w:rsid w:val="00DE35D1"/>
    <w:rsid w:val="00DE7828"/>
    <w:rsid w:val="00DF430C"/>
    <w:rsid w:val="00DF5F89"/>
    <w:rsid w:val="00E11197"/>
    <w:rsid w:val="00E15B5A"/>
    <w:rsid w:val="00E2195D"/>
    <w:rsid w:val="00E23ECC"/>
    <w:rsid w:val="00E26E0F"/>
    <w:rsid w:val="00E333E5"/>
    <w:rsid w:val="00E339B6"/>
    <w:rsid w:val="00E54E36"/>
    <w:rsid w:val="00E55EF7"/>
    <w:rsid w:val="00E92C8D"/>
    <w:rsid w:val="00E92D9F"/>
    <w:rsid w:val="00E92F6A"/>
    <w:rsid w:val="00EB0F73"/>
    <w:rsid w:val="00EB3E3B"/>
    <w:rsid w:val="00EC23D9"/>
    <w:rsid w:val="00EC4E9B"/>
    <w:rsid w:val="00ED15DB"/>
    <w:rsid w:val="00ED5EE7"/>
    <w:rsid w:val="00EF4A0B"/>
    <w:rsid w:val="00F04663"/>
    <w:rsid w:val="00F12481"/>
    <w:rsid w:val="00F2412E"/>
    <w:rsid w:val="00F40407"/>
    <w:rsid w:val="00F476AA"/>
    <w:rsid w:val="00F514B5"/>
    <w:rsid w:val="00F82AA4"/>
    <w:rsid w:val="00F82E8A"/>
    <w:rsid w:val="00F863A3"/>
    <w:rsid w:val="00FA5EE3"/>
    <w:rsid w:val="00FA6F39"/>
    <w:rsid w:val="00FD3DC0"/>
    <w:rsid w:val="00FF16B7"/>
    <w:rsid w:val="00FF2554"/>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42421277.0" TargetMode="External"/><Relationship Id="rId18" Type="http://schemas.openxmlformats.org/officeDocument/2006/relationships/hyperlink" Target="http://docs.cntd.ru/document/420391734" TargetMode="External"/><Relationship Id="rId26" Type="http://schemas.openxmlformats.org/officeDocument/2006/relationships/hyperlink" Target="http://mobileonline.garant.ru/" TargetMode="External"/><Relationship Id="rId39" Type="http://schemas.openxmlformats.org/officeDocument/2006/relationships/hyperlink" Target="garantF1://70733138.0"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garantF1://70550730.0" TargetMode="External"/><Relationship Id="rId42" Type="http://schemas.openxmlformats.org/officeDocument/2006/relationships/hyperlink" Target="http://mobileonline.garant.r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7413023.1000" TargetMode="External"/><Relationship Id="rId17" Type="http://schemas.openxmlformats.org/officeDocument/2006/relationships/hyperlink" Target="consultantplus://offline/ref=5F6B0C6EAF13C7E464951DFC9E3A763116588DC2029C8969E3C08ECF6C0BB6C3l5f7F" TargetMode="External"/><Relationship Id="rId25" Type="http://schemas.openxmlformats.org/officeDocument/2006/relationships/hyperlink" Target="http://mobileonline.garant.ru/" TargetMode="External"/><Relationship Id="rId33" Type="http://schemas.openxmlformats.org/officeDocument/2006/relationships/hyperlink" Target="garantF1://12014699.0" TargetMode="External"/><Relationship Id="rId38" Type="http://schemas.openxmlformats.org/officeDocument/2006/relationships/hyperlink" Target="garantF1://70550730.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F6B0C6EAF13C7E4649503F1885628351F56DBCA059C8A38B69FD5923B02BC941076E2F2E1A390D3l2f0F" TargetMode="External"/><Relationship Id="rId20" Type="http://schemas.openxmlformats.org/officeDocument/2006/relationships/hyperlink" Target="http://www.garant.ru/products/ipo/prime/doc/55083409/" TargetMode="External"/><Relationship Id="rId29" Type="http://schemas.openxmlformats.org/officeDocument/2006/relationships/hyperlink" Target="garantF1://10064072.53200"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24649.0" TargetMode="External"/><Relationship Id="rId24" Type="http://schemas.openxmlformats.org/officeDocument/2006/relationships/hyperlink" Target="http://mobileonline.garant.ru/" TargetMode="External"/><Relationship Id="rId32" Type="http://schemas.openxmlformats.org/officeDocument/2006/relationships/hyperlink" Target="garantF1://71037900.0" TargetMode="External"/><Relationship Id="rId37" Type="http://schemas.openxmlformats.org/officeDocument/2006/relationships/hyperlink" Target="garantF1://71037900.0" TargetMode="External"/><Relationship Id="rId40" Type="http://schemas.openxmlformats.org/officeDocument/2006/relationships/hyperlink" Target="http://mobileonline.garant.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mobileonline.garant.ru/" TargetMode="External"/><Relationship Id="rId28" Type="http://schemas.openxmlformats.org/officeDocument/2006/relationships/hyperlink" Target="garantF1://85181.0" TargetMode="External"/><Relationship Id="rId36" Type="http://schemas.openxmlformats.org/officeDocument/2006/relationships/hyperlink" Target="garantF1://71037900.1003" TargetMode="External"/><Relationship Id="rId49" Type="http://schemas.openxmlformats.org/officeDocument/2006/relationships/header" Target="header3.xml"/><Relationship Id="rId10" Type="http://schemas.openxmlformats.org/officeDocument/2006/relationships/hyperlink" Target="garantF1://12052272.0" TargetMode="External"/><Relationship Id="rId19" Type="http://schemas.openxmlformats.org/officeDocument/2006/relationships/hyperlink" Target="http://www.garant.ru/products/ipo/prime/doc/55083409/" TargetMode="External"/><Relationship Id="rId31" Type="http://schemas.openxmlformats.org/officeDocument/2006/relationships/hyperlink" Target="garantF1://71037900.1003" TargetMode="External"/><Relationship Id="rId44" Type="http://schemas.openxmlformats.org/officeDocument/2006/relationships/hyperlink" Target="http://mobileonline.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Person.aspx?id=112&amp;gov_id=60" TargetMode="External"/><Relationship Id="rId14" Type="http://schemas.openxmlformats.org/officeDocument/2006/relationships/hyperlink" Target="garantF1://42437099.0" TargetMode="External"/><Relationship Id="rId22" Type="http://schemas.openxmlformats.org/officeDocument/2006/relationships/hyperlink" Target="http://mobileonline.garant.ru/" TargetMode="External"/><Relationship Id="rId27" Type="http://schemas.openxmlformats.org/officeDocument/2006/relationships/hyperlink" Target="garantF1://71037900.0" TargetMode="External"/><Relationship Id="rId30" Type="http://schemas.openxmlformats.org/officeDocument/2006/relationships/hyperlink" Target="garantF1://71037900.1004" TargetMode="External"/><Relationship Id="rId35" Type="http://schemas.openxmlformats.org/officeDocument/2006/relationships/hyperlink" Target="garantF1://70733138.0" TargetMode="External"/><Relationship Id="rId43" Type="http://schemas.openxmlformats.org/officeDocument/2006/relationships/hyperlink" Target="http://mobileonline.garant.ru/"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C421-FBD7-4FDC-A3DF-E26E75CC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69</Pages>
  <Words>24361</Words>
  <Characters>138861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143</cp:revision>
  <cp:lastPrinted>2018-05-24T07:57:00Z</cp:lastPrinted>
  <dcterms:created xsi:type="dcterms:W3CDTF">2018-01-15T11:11:00Z</dcterms:created>
  <dcterms:modified xsi:type="dcterms:W3CDTF">2018-09-12T11:14:00Z</dcterms:modified>
</cp:coreProperties>
</file>