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4E" w:rsidRDefault="00C1216B">
      <w:pPr>
        <w:framePr w:h="142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15150" cy="904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16B" w:rsidRDefault="00C121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1216B" w:rsidSect="002C1C4E">
      <w:type w:val="continuous"/>
      <w:pgSz w:w="11909" w:h="16834"/>
      <w:pgMar w:top="1292" w:right="663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1317"/>
    <w:rsid w:val="002C1317"/>
    <w:rsid w:val="002C1C4E"/>
    <w:rsid w:val="00C1216B"/>
    <w:rsid w:val="00F4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info5</dc:creator>
  <cp:lastModifiedBy>Адм. Ибресинского района Отд. информатизации Раймов </cp:lastModifiedBy>
  <cp:revision>2</cp:revision>
  <dcterms:created xsi:type="dcterms:W3CDTF">2013-04-30T11:32:00Z</dcterms:created>
  <dcterms:modified xsi:type="dcterms:W3CDTF">2013-04-30T11:32:00Z</dcterms:modified>
</cp:coreProperties>
</file>